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5" w:rsidRDefault="00FF3045" w:rsidP="00FF304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F3045" w:rsidRPr="003B3607" w:rsidRDefault="00FF3045" w:rsidP="00FF304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«Управление муниципальным имуществом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Гагаринского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000000"/>
          <w:sz w:val="28"/>
          <w:szCs w:val="28"/>
        </w:rPr>
        <w:t>Гагаринского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области» на 2019 - 2021 годы </w:t>
      </w:r>
      <w:r w:rsidRPr="003B3607">
        <w:rPr>
          <w:color w:val="000000"/>
          <w:sz w:val="28"/>
          <w:szCs w:val="28"/>
        </w:rPr>
        <w:t>(в редакции постановления №1774 от 15.11.2019)</w:t>
      </w:r>
    </w:p>
    <w:p w:rsidR="00FF3045" w:rsidRDefault="00FF3045" w:rsidP="00FF3045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FF3045" w:rsidRDefault="00FF3045" w:rsidP="00FF304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муниципальной  программы  </w:t>
      </w:r>
      <w:r>
        <w:rPr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7"/>
        <w:gridCol w:w="6823"/>
      </w:tblGrid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на 2019 -2021 годы (далее – Программа)</w:t>
            </w:r>
          </w:p>
        </w:tc>
      </w:tr>
      <w:tr w:rsidR="00FF3045" w:rsidRPr="0069341D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Pr="00307799" w:rsidRDefault="00FF3045" w:rsidP="00040C3D"/>
          <w:p w:rsidR="00FF3045" w:rsidRDefault="00FF3045" w:rsidP="00040C3D"/>
          <w:p w:rsidR="00FF3045" w:rsidRDefault="00FF3045" w:rsidP="00040C3D"/>
          <w:p w:rsidR="00FF3045" w:rsidRPr="00307799" w:rsidRDefault="00FF3045" w:rsidP="00040C3D">
            <w:pPr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>Жилищный кодекс  Российской Федерации;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69341D">
              <w:rPr>
                <w:sz w:val="28"/>
                <w:szCs w:val="28"/>
              </w:rPr>
              <w:t>Федеральный закон от 13.07.2015 № 218-ФЗ «О государственной регистрации недвижимости»</w:t>
            </w:r>
            <w:r>
              <w:rPr>
                <w:sz w:val="28"/>
                <w:szCs w:val="28"/>
              </w:rPr>
              <w:t>;</w:t>
            </w:r>
          </w:p>
          <w:p w:rsidR="00FF3045" w:rsidRPr="001F6E63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F6E63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FF3045" w:rsidRPr="0069341D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9341D">
              <w:rPr>
                <w:color w:val="000000"/>
                <w:sz w:val="28"/>
                <w:szCs w:val="28"/>
              </w:rPr>
              <w:t xml:space="preserve">- Положение «О порядке управления и распоряжения имуществом муниципального образования </w:t>
            </w:r>
            <w:proofErr w:type="spellStart"/>
            <w:r w:rsidRPr="0069341D">
              <w:rPr>
                <w:color w:val="000000"/>
                <w:sz w:val="28"/>
                <w:szCs w:val="28"/>
              </w:rPr>
              <w:t>Гагаринское</w:t>
            </w:r>
            <w:proofErr w:type="spellEnd"/>
            <w:r w:rsidRPr="0069341D"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9341D">
              <w:rPr>
                <w:color w:val="000000"/>
                <w:sz w:val="28"/>
                <w:szCs w:val="28"/>
              </w:rPr>
              <w:t>Гагариского</w:t>
            </w:r>
            <w:proofErr w:type="spellEnd"/>
            <w:r w:rsidRPr="0069341D">
              <w:rPr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Заказчик 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autoSpaceDE w:val="0"/>
              <w:autoSpaceDN w:val="0"/>
              <w:adjustRightInd w:val="0"/>
              <w:spacing w:line="240" w:lineRule="atLeast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307799">
              <w:rPr>
                <w:color w:val="000000"/>
                <w:spacing w:val="2"/>
                <w:sz w:val="28"/>
                <w:szCs w:val="28"/>
              </w:rPr>
              <w:t>1.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  <w:r>
              <w:rPr>
                <w:color w:val="000000"/>
                <w:sz w:val="28"/>
                <w:szCs w:val="28"/>
              </w:rPr>
              <w:t xml:space="preserve">. 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формление прав на недвижимое имущество.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3. Привлечение доходов в местный бюджет  от использования муниципального имущества.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Задача 1.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0779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Доля</w:t>
            </w:r>
            <w:r w:rsidRPr="006B6E2C">
              <w:rPr>
                <w:color w:val="000000"/>
                <w:sz w:val="28"/>
                <w:szCs w:val="28"/>
              </w:rPr>
              <w:t xml:space="preserve"> недвижимого имущества, вовлеченного в хозяйственный оборот.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3,5%;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4,0%;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4,5%</w:t>
            </w:r>
          </w:p>
          <w:p w:rsidR="00FF3045" w:rsidRPr="00587BDF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587BDF">
              <w:rPr>
                <w:b/>
                <w:color w:val="000000"/>
                <w:sz w:val="28"/>
                <w:szCs w:val="28"/>
              </w:rPr>
              <w:t>Задача 2.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-  2ед;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- 2ед;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- 2ед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2.Количество объектов, прошедших государственную регистрацию: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-2ед; 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- 2ед;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году-  2ед.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3.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1.Средний размер  дохода в расчете на 1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в месяц: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-  до 50,0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- до  60,0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до 70,0 руб.</w:t>
            </w:r>
          </w:p>
          <w:p w:rsidR="00FF3045" w:rsidRDefault="00FF3045" w:rsidP="00040C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2019 -2021 год </w:t>
            </w:r>
          </w:p>
        </w:tc>
      </w:tr>
      <w:tr w:rsidR="00FF3045" w:rsidTr="00040C3D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источник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составляют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средства бюджета: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 в размере: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-  163,5,0 тыс. руб.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75,0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 – 75,0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FF3045" w:rsidRDefault="00FF3045" w:rsidP="00040C3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F3045" w:rsidRDefault="00FF3045" w:rsidP="00FF3045">
      <w:pPr>
        <w:spacing w:before="240"/>
      </w:pPr>
    </w:p>
    <w:p w:rsidR="00FF3045" w:rsidRDefault="00FF3045" w:rsidP="00FF3045">
      <w:pPr>
        <w:spacing w:before="240"/>
      </w:pPr>
    </w:p>
    <w:p w:rsidR="00FF3045" w:rsidRDefault="00FF3045" w:rsidP="00FF3045"/>
    <w:p w:rsidR="00FF3045" w:rsidRDefault="00FF3045" w:rsidP="00FF3045">
      <w:pPr>
        <w:pStyle w:val="a3"/>
        <w:numPr>
          <w:ilvl w:val="0"/>
          <w:numId w:val="1"/>
        </w:num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FF3045" w:rsidRDefault="00FF3045" w:rsidP="00FF3045">
      <w:pPr>
        <w:pStyle w:val="a3"/>
        <w:spacing w:before="0" w:after="0"/>
        <w:ind w:left="720"/>
        <w:rPr>
          <w:color w:val="000000"/>
          <w:sz w:val="28"/>
          <w:szCs w:val="28"/>
        </w:rPr>
      </w:pPr>
    </w:p>
    <w:p w:rsidR="00FF3045" w:rsidRPr="003B3607" w:rsidRDefault="00FF3045" w:rsidP="00FF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60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Собственность муниципального образования </w:t>
      </w:r>
      <w:proofErr w:type="spellStart"/>
      <w:r w:rsidRPr="003B3607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proofErr w:type="spellEnd"/>
      <w:r w:rsidRPr="003B36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(далее - муниципальное образование) является достоянием </w:t>
      </w:r>
      <w:proofErr w:type="gramStart"/>
      <w:r w:rsidRPr="003B3607">
        <w:rPr>
          <w:rFonts w:ascii="Times New Roman" w:hAnsi="Times New Roman" w:cs="Times New Roman"/>
          <w:color w:val="000000"/>
          <w:sz w:val="28"/>
          <w:szCs w:val="28"/>
        </w:rPr>
        <w:t>населения, проживающего на соответствующей территории и используется</w:t>
      </w:r>
      <w:proofErr w:type="gramEnd"/>
      <w:r w:rsidRPr="003B3607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социально-экономического развития территории согласно полномочиям, определенным </w:t>
      </w:r>
      <w:r w:rsidRPr="003B3607">
        <w:rPr>
          <w:rFonts w:ascii="Times New Roman" w:hAnsi="Times New Roman" w:cs="Times New Roman"/>
          <w:sz w:val="28"/>
          <w:szCs w:val="28"/>
        </w:rP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(далее - муниципальное имущество) переданы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 13.09.2015г в связи с утверждением Решением  Совета депутатов города Гагарин от 27.08.2015№ 99 Положения «О порядке управления и распоряжения имуществом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(далее – Положение).</w:t>
      </w:r>
      <w:proofErr w:type="gramEnd"/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определены органы местного самоуправления, осуществляющие управление и распоряжение муниципальным</w:t>
      </w:r>
      <w:r>
        <w:t xml:space="preserve"> </w:t>
      </w:r>
      <w:r>
        <w:rPr>
          <w:sz w:val="28"/>
          <w:szCs w:val="28"/>
        </w:rPr>
        <w:t xml:space="preserve">имуществом  и их  полномочия. </w:t>
      </w:r>
    </w:p>
    <w:p w:rsidR="00FF3045" w:rsidRDefault="00FF3045" w:rsidP="00FF30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Положением права собственника от имени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FF3045" w:rsidRDefault="00FF3045" w:rsidP="00FF30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Совет депутатов муниципального образования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Гагаринское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Гагаринского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FF3045" w:rsidRPr="003B3607" w:rsidRDefault="00FF3045" w:rsidP="00FF304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B3607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proofErr w:type="spellStart"/>
      <w:r w:rsidRPr="003B3607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3B360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Администрация района), на которую возложено </w:t>
      </w:r>
      <w:r w:rsidRPr="003B360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право распоряжения муниципальным имуществом.</w:t>
      </w:r>
    </w:p>
    <w:p w:rsidR="00FF3045" w:rsidRDefault="00FF3045" w:rsidP="00FF304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района,  как уполномоченный орган в сфере управления и распоряжения муниципальным имуществом: 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муниципальных хозяйствующих субъектов;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ведение Реестра муниципального имущества, предоставление информации из Реестра, ведение бухгалтерского учета имущества казны муниципального образования; </w:t>
      </w:r>
    </w:p>
    <w:p w:rsidR="00FF3045" w:rsidRDefault="00FF3045" w:rsidP="00FF3045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FF3045" w:rsidRDefault="00FF3045" w:rsidP="00FF3045">
      <w:pPr>
        <w:pStyle w:val="ConsPlusNormal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FF3045" w:rsidRDefault="00FF3045" w:rsidP="00FF3045">
      <w:pPr>
        <w:pStyle w:val="a4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собственностью муниципальных образований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Гагаринский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(далее – Комитет). </w:t>
      </w:r>
    </w:p>
    <w:p w:rsidR="00FF3045" w:rsidRPr="003B3607" w:rsidRDefault="00FF3045" w:rsidP="00FF3045">
      <w:pPr>
        <w:pStyle w:val="a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</w:t>
      </w:r>
      <w:r w:rsidRPr="003B3607">
        <w:rPr>
          <w:b/>
          <w:color w:val="000000"/>
          <w:sz w:val="28"/>
          <w:szCs w:val="28"/>
        </w:rPr>
        <w:t>Деятельность Комитета направлена на увеличение доходов от  распоряжения муниципальным имуществом.</w:t>
      </w:r>
    </w:p>
    <w:p w:rsidR="00FF3045" w:rsidRDefault="00FF3045" w:rsidP="00FF304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с</w:t>
      </w:r>
      <w:r>
        <w:rPr>
          <w:color w:val="000000"/>
          <w:sz w:val="28"/>
          <w:szCs w:val="28"/>
        </w:rPr>
        <w:t>овершенствования механизма управления муниципальным имуществом Администрацией района запланированы и успешно реализуются следующие мероприятия: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Ведение в электронном виде Реестра муниципального имуществе, его актуализация.</w:t>
      </w:r>
    </w:p>
    <w:p w:rsidR="00FF3045" w:rsidRDefault="00FF3045" w:rsidP="00FF30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(далее - муниципальная казна) </w:t>
      </w:r>
      <w:r>
        <w:rPr>
          <w:sz w:val="28"/>
          <w:szCs w:val="28"/>
        </w:rPr>
        <w:lastRenderedPageBreak/>
        <w:t>исключены приватизированные квартиры и дома, признанные аварийными, расселенные и снесенные.</w:t>
      </w:r>
    </w:p>
    <w:p w:rsidR="00FF3045" w:rsidRDefault="00FF3045" w:rsidP="00FF30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FF3045" w:rsidRDefault="00FF3045" w:rsidP="00FF30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города Гагарин Смоленской области за 9 месяцев 2018 года оформлена передача в собственность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трактора «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 82.1» с навесным оборудованием стоимостью 1491,8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машины дорожной комбинированной ЭД244К стоимостью 3774,0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и зарегистрировано в собственность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поселения: жилое помещение, расположенное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агарин, </w:t>
      </w:r>
      <w:proofErr w:type="spellStart"/>
      <w:r>
        <w:rPr>
          <w:sz w:val="28"/>
          <w:szCs w:val="28"/>
        </w:rPr>
        <w:t>ул.Стройотрядовкая</w:t>
      </w:r>
      <w:proofErr w:type="spellEnd"/>
      <w:r>
        <w:rPr>
          <w:sz w:val="28"/>
          <w:szCs w:val="28"/>
        </w:rPr>
        <w:t>, д.4а, жил/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 418,420 балансовой стоимостью 960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sz w:val="28"/>
          <w:szCs w:val="28"/>
        </w:rPr>
        <w:t>16 квартир муниципального жилищного фонда общей площадью 572,0 кв.м</w:t>
      </w:r>
      <w:proofErr w:type="gramStart"/>
      <w:r>
        <w:rPr>
          <w:sz w:val="28"/>
          <w:szCs w:val="28"/>
        </w:rPr>
        <w:t>..</w:t>
      </w:r>
      <w:proofErr w:type="gramEnd"/>
    </w:p>
    <w:p w:rsidR="00FF3045" w:rsidRDefault="00FF3045" w:rsidP="00FF30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FF3045" w:rsidRDefault="00FF3045" w:rsidP="00FF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 года передано в оперативное управление: МБУ «Благоустройство Гагарин» объекты, учитываемые на балансе Управления С и ЖКХ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для осуществления благоустройства парка им.Ф.Ф. Солнцева стоимостью 1957,2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переносной помост сцены стоимостью 63,4 тыс.руб..павильоны 3х3 и 3х4 стоимостью 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 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соответственно; материалы для организации уборки городских территорий на сумму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FF3045" w:rsidRDefault="00FF3045" w:rsidP="00FF30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 году передано в хозяйственное ведение МУП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участок озеленения и благоустройства» материалы на сумму 99,9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два автотранспортных средства.</w:t>
      </w:r>
    </w:p>
    <w:p w:rsidR="00FF3045" w:rsidRDefault="00FF3045" w:rsidP="00FF30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закреплено в казне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области: земельный участок, категория земель: земли населенных пунктов, разрешенное использование: индивидуальное садоводство, общей площадью 482 кв.м., расположенный по адресу: Смоленская область,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агарин, ул.Свердлова, д.27; 38 жилых помещений, предназначенных  для проживания детей-сирот и детей, оставшихся без попечения родителей, а также квартир приобретенных в рамках реализации муниципальной адресной Программы по переселению граждан из аварийного жилищного фонда 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на 2013-2017 годы», расположенных  на территории города Гагарина площадью 1535,9 кв.м., сеть уличного освещения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от дома №6 до дома №8 в городе Гагарине балансовой стоимостью 295,0 тыс.руб., проезд внутри массива, ограниченного пер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овый, ул.Заводская, проезд Первомайский и граничащими с домом №7 по ул. Заводская в городе Гагарине балансовой стоимостью 762,6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 проезд внутри массива, ограниченного северо-западнее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 восточнее пер.Студенческий, ул.Ломоносова в городе Гагарине балансовой стоимостью 4695 тыс.руб.; 16 квартир, приобретенных по программе переселения из ветхого и </w:t>
      </w:r>
      <w:r>
        <w:rPr>
          <w:sz w:val="28"/>
          <w:szCs w:val="28"/>
        </w:rPr>
        <w:lastRenderedPageBreak/>
        <w:t xml:space="preserve">аварийного  жилья площадью 636,5 кв.м.; ограждение тротуара по ул.Красноармейская вдоль дома №63 в городе Гагарине Смоленской области </w:t>
      </w:r>
      <w:proofErr w:type="spellStart"/>
      <w:r>
        <w:rPr>
          <w:sz w:val="28"/>
          <w:szCs w:val="28"/>
        </w:rPr>
        <w:t>стомостью</w:t>
      </w:r>
      <w:proofErr w:type="spellEnd"/>
      <w:r>
        <w:rPr>
          <w:sz w:val="28"/>
          <w:szCs w:val="28"/>
        </w:rPr>
        <w:t xml:space="preserve"> 247,9 тыс.руб., наружная сеть водоотведения по пер.Хлебный д.4 в городе Гагарине Смоленской области – 215,7 тыс.руб., барьерное ограждение тротуара МБОУ «Средняя школа №2 </w:t>
      </w:r>
      <w:proofErr w:type="spellStart"/>
      <w:r>
        <w:rPr>
          <w:sz w:val="28"/>
          <w:szCs w:val="28"/>
        </w:rPr>
        <w:t>им.Е.В.Камышева</w:t>
      </w:r>
      <w:proofErr w:type="spellEnd"/>
      <w:r>
        <w:rPr>
          <w:sz w:val="28"/>
          <w:szCs w:val="28"/>
        </w:rPr>
        <w:t>» стоимостью 198,0 тыс.руб., автобусная остановка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в районе торговой базы «</w:t>
      </w:r>
      <w:proofErr w:type="spellStart"/>
      <w:r>
        <w:rPr>
          <w:sz w:val="28"/>
          <w:szCs w:val="28"/>
        </w:rPr>
        <w:t>Стройдвор</w:t>
      </w:r>
      <w:proofErr w:type="spellEnd"/>
      <w:r>
        <w:rPr>
          <w:sz w:val="28"/>
          <w:szCs w:val="28"/>
        </w:rPr>
        <w:t>» (четная сторона) в городе Гагарине Смоленской области 283,9 тыс.руб., автобусная остановка по ул.Гагарина в районе торговой базы «</w:t>
      </w:r>
      <w:proofErr w:type="spellStart"/>
      <w:r>
        <w:rPr>
          <w:sz w:val="28"/>
          <w:szCs w:val="28"/>
        </w:rPr>
        <w:t>Стройдвор</w:t>
      </w:r>
      <w:proofErr w:type="spellEnd"/>
      <w:r>
        <w:rPr>
          <w:sz w:val="28"/>
          <w:szCs w:val="28"/>
        </w:rPr>
        <w:t>» (нечетная сторона) в городе Гагарине Смоленской области 283,9 тыс.руб., реконструкция водопровода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от 50 лет ВЛКСМ до центральной площади Гагарина Смоленской области – 12083,6 тыс.руб.</w:t>
      </w:r>
    </w:p>
    <w:p w:rsidR="00FF3045" w:rsidRDefault="00FF3045" w:rsidP="00FF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 передано в безвозмездное пользование общественным организациям, учреждениям образования, культуры и спорта.</w:t>
      </w:r>
    </w:p>
    <w:p w:rsidR="00FF3045" w:rsidRDefault="00FF3045" w:rsidP="00FF304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За 2017 год заключено 15 договоров безвозмездного пользования муниципальным имуществом, находящимся в муниципальной собственности:</w:t>
      </w:r>
    </w:p>
    <w:p w:rsidR="00FF3045" w:rsidRDefault="00FF3045" w:rsidP="00FF3045">
      <w:pPr>
        <w:pStyle w:val="a4"/>
        <w:spacing w:after="0"/>
        <w:ind w:left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- 1 ссудополучателю, Отделу по физической культуре, спорту и делам молодежи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области, передано движимое муниципальное имущество;</w:t>
      </w:r>
    </w:p>
    <w:p w:rsidR="00FF3045" w:rsidRDefault="00FF3045" w:rsidP="00FF3045">
      <w:pPr>
        <w:pStyle w:val="a4"/>
        <w:spacing w:after="0"/>
        <w:ind w:left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 2 ссудополучателям, членам Всероссийской творческой организации «Союз художников России», переданы нежилые помещения;</w:t>
      </w:r>
    </w:p>
    <w:p w:rsidR="00FF3045" w:rsidRDefault="00FF3045" w:rsidP="00FF3045">
      <w:pPr>
        <w:pStyle w:val="a4"/>
        <w:spacing w:after="0"/>
        <w:ind w:left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 1 ссудополучателю, МБУДО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художественная школа», передано нежилое помещение; </w:t>
      </w:r>
    </w:p>
    <w:p w:rsidR="00FF3045" w:rsidRDefault="00FF3045" w:rsidP="00FF3045">
      <w:pPr>
        <w:pStyle w:val="a4"/>
        <w:spacing w:after="0"/>
        <w:ind w:left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- 1 ссудополучателю, Смоленскому областному государственному бюджетному учреждению культуры «Объединенный мемориальный музей Ю.А. Гагарина», переданы нежилые помещения;</w:t>
      </w:r>
    </w:p>
    <w:p w:rsidR="00FF3045" w:rsidRDefault="00FF3045" w:rsidP="00FF3045">
      <w:pPr>
        <w:pStyle w:val="a4"/>
        <w:spacing w:after="0"/>
        <w:ind w:left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 1 ссудополучателю, профессиональному образовательному учреждению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России», движимое имущество.</w:t>
      </w:r>
    </w:p>
    <w:p w:rsidR="00FF3045" w:rsidRDefault="00FF3045" w:rsidP="00FF304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заключен 1 договор безвозмездного пользования муниципальным имуществом, находящимся в муниципальной собственности </w:t>
      </w:r>
      <w:proofErr w:type="spellStart"/>
      <w:r>
        <w:rPr>
          <w:sz w:val="28"/>
          <w:szCs w:val="28"/>
          <w:u w:val="single"/>
        </w:rPr>
        <w:t>Гагаринского</w:t>
      </w:r>
      <w:proofErr w:type="spellEnd"/>
      <w:r>
        <w:rPr>
          <w:sz w:val="28"/>
          <w:szCs w:val="28"/>
          <w:u w:val="single"/>
        </w:rPr>
        <w:t xml:space="preserve"> городского поселения </w:t>
      </w:r>
      <w:proofErr w:type="spellStart"/>
      <w:r>
        <w:rPr>
          <w:sz w:val="28"/>
          <w:szCs w:val="28"/>
          <w:u w:val="single"/>
        </w:rPr>
        <w:t>Гагаринского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 </w:t>
      </w:r>
      <w:r>
        <w:rPr>
          <w:sz w:val="28"/>
          <w:szCs w:val="28"/>
        </w:rPr>
        <w:t xml:space="preserve">  с 1 ссудополучателем, Автономной некоммерческой организации силовых видов спорта.</w:t>
      </w:r>
    </w:p>
    <w:p w:rsidR="00FF3045" w:rsidRDefault="00FF3045" w:rsidP="00FF304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осуществления мероприятий по содержанию, контролю использования и сохранности муниципального имущества</w:t>
      </w:r>
      <w:r>
        <w:rPr>
          <w:color w:val="000000"/>
          <w:sz w:val="28"/>
          <w:szCs w:val="28"/>
        </w:rPr>
        <w:t xml:space="preserve"> 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Заявлений по таким вопросам в Администрацию района не поступало.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Оформление прав на недвижимое имущество</w:t>
      </w:r>
      <w:r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FF3045" w:rsidRDefault="00FF3045" w:rsidP="00FF3045">
      <w:pPr>
        <w:pStyle w:val="a8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 01.01.2018 г. проведены кадастровые работы по двум памятникам культурного наследия, трем братским захоронениям, одному нежилому зданию.</w:t>
      </w:r>
    </w:p>
    <w:p w:rsidR="00FF3045" w:rsidRDefault="00FF3045" w:rsidP="00FF3045">
      <w:pPr>
        <w:pStyle w:val="a8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2018 обеспечено проведение обследования одного жилого дома и выполнение оценки рыночного размера арендной платы нежилых помещений, предоставляемых в аренду.</w:t>
      </w:r>
    </w:p>
    <w:p w:rsidR="00FF3045" w:rsidRDefault="00FF3045" w:rsidP="00FF3045">
      <w:pPr>
        <w:pStyle w:val="a8"/>
        <w:ind w:left="0" w:firstLine="720"/>
        <w:jc w:val="both"/>
        <w:rPr>
          <w:b w:val="0"/>
          <w:bCs/>
          <w:szCs w:val="28"/>
        </w:rPr>
      </w:pPr>
      <w:proofErr w:type="gramStart"/>
      <w:r>
        <w:rPr>
          <w:b w:val="0"/>
        </w:rPr>
        <w:t>Осуществлена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Согласно Закону Российской Федерации от 04.07.1991 №1541-1 (ред. от 16.10.2012) «О приватизации жилищного фонда в Российской Федерации», в 2017 году зарегистрировано в ЕГРН право собственности муниципального образования </w:t>
      </w:r>
      <w:proofErr w:type="spellStart"/>
      <w:r>
        <w:rPr>
          <w:b w:val="0"/>
          <w:szCs w:val="28"/>
        </w:rPr>
        <w:t>Гагаринского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Гагаринского</w:t>
      </w:r>
      <w:proofErr w:type="spellEnd"/>
      <w:r>
        <w:rPr>
          <w:b w:val="0"/>
          <w:szCs w:val="28"/>
        </w:rPr>
        <w:t xml:space="preserve"> района Смоленской области и передано бесплатно в собственность граждан </w:t>
      </w:r>
      <w:r>
        <w:rPr>
          <w:b w:val="0"/>
          <w:bCs/>
          <w:szCs w:val="28"/>
        </w:rPr>
        <w:t>34 жилых</w:t>
      </w:r>
      <w:proofErr w:type="gramEnd"/>
      <w:r>
        <w:rPr>
          <w:b w:val="0"/>
          <w:bCs/>
          <w:szCs w:val="28"/>
        </w:rPr>
        <w:t xml:space="preserve"> помещения, </w:t>
      </w:r>
      <w:proofErr w:type="gramStart"/>
      <w:r>
        <w:rPr>
          <w:b w:val="0"/>
          <w:bCs/>
          <w:szCs w:val="28"/>
        </w:rPr>
        <w:t>находящихся</w:t>
      </w:r>
      <w:proofErr w:type="gramEnd"/>
      <w:r>
        <w:rPr>
          <w:b w:val="0"/>
          <w:bCs/>
          <w:szCs w:val="28"/>
        </w:rPr>
        <w:t xml:space="preserve"> в собственности муниципального образования </w:t>
      </w:r>
      <w:proofErr w:type="spellStart"/>
      <w:r>
        <w:rPr>
          <w:b w:val="0"/>
          <w:bCs/>
          <w:szCs w:val="28"/>
        </w:rPr>
        <w:t>Гагаринского</w:t>
      </w:r>
      <w:proofErr w:type="spellEnd"/>
      <w:r>
        <w:rPr>
          <w:b w:val="0"/>
          <w:bCs/>
          <w:szCs w:val="28"/>
        </w:rPr>
        <w:t xml:space="preserve"> городского поселения </w:t>
      </w:r>
      <w:proofErr w:type="spellStart"/>
      <w:r>
        <w:rPr>
          <w:b w:val="0"/>
          <w:bCs/>
          <w:szCs w:val="28"/>
        </w:rPr>
        <w:t>Гагаринского</w:t>
      </w:r>
      <w:proofErr w:type="spellEnd"/>
      <w:r>
        <w:rPr>
          <w:b w:val="0"/>
          <w:bCs/>
          <w:szCs w:val="28"/>
        </w:rPr>
        <w:t xml:space="preserve"> района Смоленской области.</w:t>
      </w:r>
    </w:p>
    <w:p w:rsidR="00FF3045" w:rsidRDefault="00FF3045" w:rsidP="00FF3045">
      <w:pPr>
        <w:pStyle w:val="a8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 xml:space="preserve">Задачей привлечения доходов </w:t>
      </w:r>
      <w:proofErr w:type="gramStart"/>
      <w:r>
        <w:rPr>
          <w:b w:val="0"/>
          <w:bCs/>
          <w:u w:val="single"/>
        </w:rPr>
        <w:t xml:space="preserve">в местный бюджет от использования муниципального имущества </w:t>
      </w:r>
      <w:r>
        <w:rPr>
          <w:b w:val="0"/>
          <w:bCs/>
        </w:rPr>
        <w:t>предусмотрены мероприятия по продолжению работы по максимизации доходности недвижимого имущества путем передачи его в аренду</w:t>
      </w:r>
      <w:proofErr w:type="gramEnd"/>
      <w:r>
        <w:rPr>
          <w:b w:val="0"/>
          <w:bCs/>
        </w:rPr>
        <w:t xml:space="preserve"> с использованием механизма независимой оценки.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осуществляется учет договоров аренды и безвозмездного пользования имущества, являющегося собственностью муниципального образования 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01.01.2018 заключено 8 договоров аренды с 4 арендаторами: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обществом с ограниченной ответственностью «</w:t>
      </w:r>
      <w:proofErr w:type="spellStart"/>
      <w:r>
        <w:rPr>
          <w:sz w:val="28"/>
          <w:szCs w:val="28"/>
        </w:rPr>
        <w:t>СервисСтройИнвест</w:t>
      </w:r>
      <w:proofErr w:type="spellEnd"/>
      <w:r>
        <w:rPr>
          <w:sz w:val="28"/>
          <w:szCs w:val="28"/>
        </w:rPr>
        <w:t xml:space="preserve">» на танцплощадку общей площадью </w:t>
      </w:r>
      <w:smartTag w:uri="urn:schemas-microsoft-com:office:smarttags" w:element="metricconverter">
        <w:smartTagPr>
          <w:attr w:name="ProductID" w:val="88,3 кв. м"/>
        </w:smartTagPr>
        <w:r>
          <w:rPr>
            <w:sz w:val="28"/>
            <w:szCs w:val="28"/>
          </w:rPr>
          <w:t>224,1 кв. м</w:t>
        </w:r>
      </w:smartTag>
      <w:r>
        <w:rPr>
          <w:sz w:val="28"/>
          <w:szCs w:val="28"/>
        </w:rPr>
        <w:t xml:space="preserve">, расположенную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Гагарин, ул. Гагарина, д. 13б, под спортивно-оздоровительный комплекс (после проведения капитального ремонта) сроком на 49 лет с 20.06.2016 по 19.06.2065;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договора с индивидуальным предпринимателем Кузнецовой Юлией Александровной на нежилые помещения общей площадью   122,6  кв. м в здании Дома культуры, расположенном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Гагарин, ул. Гагарина, д. 14 (первый этаж), для осуществления образовательной деятельности сроком на 5 лет;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 договора с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 на объекты теплоснабжения;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 договор с индивидуальным предпринимателем В.В.Смирновым сроком на 5 лет на нежилые помещения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ул.Гагарина, д.14 для осуществления деятельности в области физической культуры и спорта.</w:t>
      </w:r>
    </w:p>
    <w:p w:rsidR="00FF3045" w:rsidRDefault="00FF3045" w:rsidP="00FF3045">
      <w:pPr>
        <w:ind w:firstLine="540"/>
        <w:jc w:val="both"/>
        <w:rPr>
          <w:sz w:val="28"/>
          <w:szCs w:val="28"/>
        </w:rPr>
      </w:pPr>
    </w:p>
    <w:p w:rsidR="00FF3045" w:rsidRDefault="00FF3045" w:rsidP="00FF3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от сдачи в аренду муниципального имущества в   бюджет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F3045" w:rsidRDefault="00FF3045" w:rsidP="00FF30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FF3045" w:rsidTr="00040C3D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45" w:rsidRDefault="00FF3045" w:rsidP="0004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 </w:t>
            </w:r>
          </w:p>
          <w:p w:rsidR="00FF3045" w:rsidRDefault="00FF3045" w:rsidP="00040C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F3045" w:rsidTr="00040C3D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 год</w:t>
            </w: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FF3045" w:rsidTr="00040C3D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</w:t>
            </w: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2061,3</w:t>
            </w: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</w:p>
          <w:p w:rsidR="00FF3045" w:rsidRDefault="00FF3045" w:rsidP="00040C3D">
            <w:pPr>
              <w:rPr>
                <w:sz w:val="28"/>
                <w:szCs w:val="28"/>
              </w:rPr>
            </w:pP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2149,9</w:t>
            </w: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104,3</w:t>
            </w:r>
          </w:p>
        </w:tc>
      </w:tr>
    </w:tbl>
    <w:p w:rsidR="00FF3045" w:rsidRDefault="00FF3045" w:rsidP="00FF3045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FF3045" w:rsidTr="00040C3D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45" w:rsidRDefault="00FF3045" w:rsidP="00040C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 </w:t>
            </w:r>
          </w:p>
          <w:p w:rsidR="00FF3045" w:rsidRDefault="00FF3045" w:rsidP="00040C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FF3045" w:rsidTr="00040C3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2018 года</w:t>
            </w: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FF3045" w:rsidTr="00040C3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F3045" w:rsidRDefault="00FF3045" w:rsidP="00040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F3045" w:rsidRDefault="00FF3045" w:rsidP="0004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  <w:p w:rsidR="00FF3045" w:rsidRDefault="00FF3045" w:rsidP="00040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51,2</w:t>
            </w:r>
          </w:p>
        </w:tc>
      </w:tr>
    </w:tbl>
    <w:p w:rsidR="00FF3045" w:rsidRDefault="00FF3045" w:rsidP="00FF3045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Предлагаемая муниципальная программа «Управление муниципальным имуществом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 на 2019-2021 годы» (далее именуется - Программа) позволит обеспечить привлечение доходов в местный бюджет  при рациональном использовании муниципального имущества муниципального образования и будет 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FF3045" w:rsidRDefault="00FF3045" w:rsidP="00FF3045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определяет задачи управления муниципальным имуществом муниципального образования в 2019-2021 годах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3045" w:rsidRDefault="00FF3045" w:rsidP="00FF3045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3045" w:rsidRDefault="00FF3045" w:rsidP="00FF30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3045" w:rsidRDefault="00FF3045" w:rsidP="00FF3045">
      <w:pPr>
        <w:jc w:val="center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Вовлечение имущества, составляющего казну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в хозяйственный оборот;</w:t>
      </w:r>
    </w:p>
    <w:p w:rsidR="00FF3045" w:rsidRDefault="00FF3045" w:rsidP="00FF3045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</w:rPr>
        <w:t>О</w:t>
      </w:r>
      <w:r>
        <w:rPr>
          <w:color w:val="000000"/>
          <w:sz w:val="28"/>
          <w:szCs w:val="28"/>
        </w:rPr>
        <w:t>формление прав на недвижимое имущество;</w:t>
      </w:r>
    </w:p>
    <w:p w:rsidR="00FF3045" w:rsidRDefault="00FF3045" w:rsidP="00FF3045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 Привлечение доходов в местный бюджет  от использования муниципального имущества.</w:t>
      </w:r>
    </w:p>
    <w:p w:rsidR="00FF3045" w:rsidRPr="003B3607" w:rsidRDefault="00FF3045" w:rsidP="00FF3045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3B3607">
        <w:rPr>
          <w:b/>
          <w:color w:val="000000"/>
          <w:sz w:val="28"/>
          <w:szCs w:val="28"/>
        </w:rPr>
        <w:t>Эффект от реализации Программы оценивается путем сопоставления значений следующих целевых показателей.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FF3045" w:rsidRPr="003B3607" w:rsidTr="00040C3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Целевой 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2019г</w:t>
            </w:r>
            <w:r w:rsidRPr="003B360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FF3045" w:rsidRPr="003B3607" w:rsidTr="00040C3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 xml:space="preserve">1.1.Доля недвижимого имущества, вовлеченного в хозяйственный </w:t>
            </w:r>
            <w:proofErr w:type="spellStart"/>
            <w:r w:rsidRPr="003B3607">
              <w:rPr>
                <w:color w:val="000000"/>
                <w:sz w:val="28"/>
                <w:szCs w:val="28"/>
              </w:rPr>
              <w:t>оборот,%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FF3045" w:rsidRPr="003B3607" w:rsidTr="00040C3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 xml:space="preserve">2.1.Количество объектов муниципальной собственности, прошедших техническую инвентаризацию и паспортизацию, </w:t>
            </w:r>
            <w:proofErr w:type="spellStart"/>
            <w:proofErr w:type="gramStart"/>
            <w:r w:rsidRPr="003B3607"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3045" w:rsidRPr="003B3607" w:rsidTr="00040C3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 xml:space="preserve">2.2.Количество объектов, прошедших государственную регистрацию, </w:t>
            </w:r>
            <w:proofErr w:type="spellStart"/>
            <w:proofErr w:type="gramStart"/>
            <w:r w:rsidRPr="003B3607"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3045" w:rsidRPr="003B3607" w:rsidTr="00040C3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3.1.Средний размер дохода 1 кв.м. в месяц 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5" w:rsidRPr="003B3607" w:rsidRDefault="00FF3045" w:rsidP="00040C3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3B3607">
              <w:rPr>
                <w:color w:val="000000"/>
                <w:sz w:val="28"/>
                <w:szCs w:val="28"/>
              </w:rPr>
              <w:t>70,0</w:t>
            </w:r>
          </w:p>
        </w:tc>
      </w:tr>
    </w:tbl>
    <w:p w:rsidR="00FF3045" w:rsidRDefault="00FF3045" w:rsidP="00FF3045">
      <w:pPr>
        <w:pStyle w:val="a6"/>
        <w:ind w:firstLine="567"/>
        <w:jc w:val="both"/>
        <w:rPr>
          <w:color w:val="000000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Обоснование ресурсного обеспечения Программы</w:t>
      </w:r>
    </w:p>
    <w:p w:rsidR="00FF3045" w:rsidRDefault="00FF3045" w:rsidP="00FF30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F3045" w:rsidRPr="001B6389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>
        <w:rPr>
          <w:color w:val="000000"/>
          <w:sz w:val="28"/>
          <w:szCs w:val="28"/>
        </w:rPr>
        <w:t>313,5</w:t>
      </w:r>
      <w:r w:rsidRPr="001B6389">
        <w:rPr>
          <w:color w:val="000000"/>
          <w:sz w:val="28"/>
          <w:szCs w:val="28"/>
        </w:rPr>
        <w:t xml:space="preserve"> тыс. руб.</w:t>
      </w:r>
    </w:p>
    <w:p w:rsidR="00FF3045" w:rsidRPr="001471D0" w:rsidRDefault="00FF3045" w:rsidP="00FF304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Pr="003336C1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 xml:space="preserve">9 </w:t>
      </w:r>
      <w:r w:rsidRPr="003336C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–</w:t>
      </w:r>
      <w:r w:rsidRPr="0033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163,5</w:t>
      </w:r>
      <w:r w:rsidRPr="003336C1">
        <w:rPr>
          <w:color w:val="000000"/>
          <w:sz w:val="28"/>
          <w:szCs w:val="28"/>
        </w:rPr>
        <w:t xml:space="preserve">0 </w:t>
      </w:r>
      <w:proofErr w:type="spellStart"/>
      <w:r w:rsidRPr="003336C1">
        <w:rPr>
          <w:color w:val="000000"/>
          <w:sz w:val="28"/>
          <w:szCs w:val="28"/>
        </w:rPr>
        <w:t>тыс</w:t>
      </w:r>
      <w:proofErr w:type="gramStart"/>
      <w:r w:rsidRPr="003336C1">
        <w:rPr>
          <w:color w:val="000000"/>
          <w:sz w:val="28"/>
          <w:szCs w:val="28"/>
        </w:rPr>
        <w:t>.р</w:t>
      </w:r>
      <w:proofErr w:type="gramEnd"/>
      <w:r w:rsidRPr="003336C1">
        <w:rPr>
          <w:color w:val="000000"/>
          <w:sz w:val="28"/>
          <w:szCs w:val="28"/>
        </w:rPr>
        <w:t>уб</w:t>
      </w:r>
      <w:proofErr w:type="spellEnd"/>
      <w:r w:rsidRPr="001471D0">
        <w:rPr>
          <w:b/>
          <w:color w:val="000000"/>
          <w:sz w:val="28"/>
          <w:szCs w:val="28"/>
        </w:rPr>
        <w:t>;</w:t>
      </w:r>
    </w:p>
    <w:p w:rsidR="00FF3045" w:rsidRDefault="00FF3045" w:rsidP="00FF30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t xml:space="preserve">      </w:t>
      </w:r>
      <w:r w:rsidRPr="001471D0">
        <w:t xml:space="preserve">  </w:t>
      </w:r>
      <w:r>
        <w:rPr>
          <w:sz w:val="28"/>
          <w:szCs w:val="28"/>
        </w:rPr>
        <w:t xml:space="preserve">в 2020 </w:t>
      </w:r>
      <w:r w:rsidRPr="001B374F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1B374F">
        <w:rPr>
          <w:sz w:val="28"/>
          <w:szCs w:val="28"/>
        </w:rPr>
        <w:t xml:space="preserve"> </w:t>
      </w:r>
      <w:r>
        <w:rPr>
          <w:sz w:val="28"/>
          <w:szCs w:val="28"/>
        </w:rPr>
        <w:t>75,0</w:t>
      </w:r>
      <w:r w:rsidRPr="001B374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 w:rsidRPr="001B374F">
        <w:rPr>
          <w:sz w:val="28"/>
          <w:szCs w:val="28"/>
        </w:rPr>
        <w:t>руб</w:t>
      </w:r>
      <w:proofErr w:type="spellEnd"/>
      <w:r w:rsidRPr="001B374F">
        <w:rPr>
          <w:sz w:val="28"/>
          <w:szCs w:val="28"/>
        </w:rPr>
        <w:t>;</w:t>
      </w:r>
    </w:p>
    <w:p w:rsidR="00FF3045" w:rsidRDefault="00FF3045" w:rsidP="00FF3045">
      <w:pPr>
        <w:pStyle w:val="a3"/>
        <w:spacing w:before="0" w:beforeAutospacing="0" w:after="0" w:afterAutospacing="0"/>
        <w:rPr>
          <w:color w:val="000000"/>
        </w:rPr>
      </w:pPr>
      <w:r w:rsidRPr="001B374F">
        <w:rPr>
          <w:sz w:val="28"/>
          <w:szCs w:val="28"/>
        </w:rPr>
        <w:t xml:space="preserve">       </w:t>
      </w:r>
      <w:r w:rsidRPr="001B3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2021 </w:t>
      </w:r>
      <w:r w:rsidRPr="001B374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1B37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75,0</w:t>
      </w:r>
      <w:r w:rsidRPr="001B374F">
        <w:rPr>
          <w:color w:val="000000"/>
          <w:sz w:val="28"/>
          <w:szCs w:val="28"/>
        </w:rPr>
        <w:t xml:space="preserve"> тыс. </w:t>
      </w:r>
      <w:proofErr w:type="spellStart"/>
      <w:r w:rsidRPr="001B374F">
        <w:rPr>
          <w:color w:val="000000"/>
          <w:sz w:val="28"/>
          <w:szCs w:val="28"/>
        </w:rPr>
        <w:t>руб</w:t>
      </w:r>
      <w:proofErr w:type="spellEnd"/>
    </w:p>
    <w:p w:rsidR="00FF3045" w:rsidRDefault="00FF3045" w:rsidP="00FF3045">
      <w:pPr>
        <w:pStyle w:val="a3"/>
        <w:spacing w:before="0" w:after="0"/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4.  Механизм реализации  Программы</w:t>
      </w:r>
    </w:p>
    <w:p w:rsidR="00FF3045" w:rsidRDefault="00FF3045" w:rsidP="00FF3045">
      <w:pPr>
        <w:pStyle w:val="a3"/>
        <w:spacing w:before="0" w:after="0"/>
        <w:ind w:firstLine="540"/>
        <w:jc w:val="both"/>
        <w:rPr>
          <w:color w:val="000000"/>
          <w:sz w:val="28"/>
        </w:rPr>
      </w:pPr>
    </w:p>
    <w:p w:rsidR="00FF3045" w:rsidRDefault="00FF3045" w:rsidP="00FF30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осуществляет реализацию Программы за счет средств бюджета: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района Смоленской области 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FF3045" w:rsidRDefault="00FF3045" w:rsidP="00FF30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FF3045" w:rsidRDefault="00FF3045" w:rsidP="00FF3045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FF3045" w:rsidRDefault="00FF3045" w:rsidP="00FF3045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ходом исполнения Программы.</w:t>
      </w:r>
    </w:p>
    <w:p w:rsidR="00FF3045" w:rsidRDefault="00FF3045" w:rsidP="00FF3045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FF3045" w:rsidRDefault="00FF3045" w:rsidP="00FF3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FF3045" w:rsidRDefault="00FF3045" w:rsidP="00FF30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Перечень программных мероприятий</w:t>
      </w:r>
    </w:p>
    <w:p w:rsidR="00FF3045" w:rsidRDefault="00FF3045" w:rsidP="00FF30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 Перечень программных мероприятий указан в приложении к Программе.</w:t>
      </w:r>
    </w:p>
    <w:p w:rsidR="00FF3045" w:rsidRDefault="00FF3045" w:rsidP="00FF30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района </w:t>
      </w:r>
      <w:r>
        <w:rPr>
          <w:rFonts w:ascii="Cambria" w:hAnsi="Cambria"/>
          <w:color w:val="000000"/>
          <w:sz w:val="28"/>
          <w:szCs w:val="28"/>
        </w:rPr>
        <w:t>http://гагаринадмин67.рф/.</w:t>
      </w:r>
    </w:p>
    <w:p w:rsidR="00FF3045" w:rsidRDefault="00FF3045" w:rsidP="00FF3045">
      <w:pPr>
        <w:pStyle w:val="a3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3045" w:rsidRDefault="00FF3045" w:rsidP="00FF30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3045" w:rsidRDefault="00FF3045" w:rsidP="00FF3045">
      <w:pPr>
        <w:pStyle w:val="a3"/>
        <w:spacing w:before="0" w:after="0"/>
        <w:jc w:val="both"/>
        <w:rPr>
          <w:color w:val="000000"/>
          <w:sz w:val="28"/>
        </w:rPr>
      </w:pPr>
    </w:p>
    <w:p w:rsidR="00FF3045" w:rsidRDefault="00FF3045" w:rsidP="00FF3045">
      <w:pPr>
        <w:rPr>
          <w:color w:val="000000"/>
          <w:spacing w:val="2"/>
          <w:sz w:val="28"/>
        </w:rPr>
        <w:sectPr w:rsidR="00FF3045">
          <w:pgSz w:w="11906" w:h="16838"/>
          <w:pgMar w:top="1134" w:right="737" w:bottom="1134" w:left="1134" w:header="709" w:footer="709" w:gutter="0"/>
          <w:cols w:space="720"/>
        </w:sectPr>
      </w:pP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t>«Управление муниципальным имуществом</w:t>
      </w: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F7663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FF766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F7663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FF766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FF7663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FF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45" w:rsidRPr="00FF7663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F7663">
        <w:rPr>
          <w:rFonts w:ascii="Times New Roman" w:hAnsi="Times New Roman" w:cs="Times New Roman"/>
          <w:sz w:val="28"/>
          <w:szCs w:val="28"/>
        </w:rPr>
        <w:t>области»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766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766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3045" w:rsidRPr="007416DB" w:rsidRDefault="00FF3045" w:rsidP="00FF3045">
      <w:pPr>
        <w:pStyle w:val="a3"/>
        <w:ind w:firstLine="540"/>
        <w:jc w:val="center"/>
        <w:rPr>
          <w:color w:val="000000"/>
          <w:sz w:val="28"/>
        </w:rPr>
      </w:pPr>
      <w:r w:rsidRPr="007416DB">
        <w:rPr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FF3045" w:rsidRPr="007416DB" w:rsidTr="00040C3D">
        <w:trPr>
          <w:trHeight w:val="1272"/>
        </w:trPr>
        <w:tc>
          <w:tcPr>
            <w:tcW w:w="1083" w:type="dxa"/>
            <w:vMerge w:val="restart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7416DB">
              <w:rPr>
                <w:color w:val="000000"/>
                <w:sz w:val="28"/>
              </w:rPr>
              <w:t>п</w:t>
            </w:r>
            <w:proofErr w:type="spellEnd"/>
            <w:proofErr w:type="gramEnd"/>
            <w:r w:rsidRPr="007416DB">
              <w:rPr>
                <w:color w:val="000000"/>
                <w:sz w:val="28"/>
              </w:rPr>
              <w:t>/</w:t>
            </w:r>
            <w:proofErr w:type="spellStart"/>
            <w:r w:rsidRPr="007416DB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Объем финансирования</w:t>
            </w:r>
          </w:p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Всего,</w:t>
            </w:r>
          </w:p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Исполнители</w:t>
            </w:r>
          </w:p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Программных</w:t>
            </w:r>
          </w:p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мероприятий</w:t>
            </w:r>
          </w:p>
        </w:tc>
      </w:tr>
      <w:tr w:rsidR="00FF3045" w:rsidRPr="00112F89" w:rsidTr="00040C3D">
        <w:trPr>
          <w:trHeight w:val="486"/>
        </w:trPr>
        <w:tc>
          <w:tcPr>
            <w:tcW w:w="1083" w:type="dxa"/>
            <w:vMerge/>
          </w:tcPr>
          <w:p w:rsidR="00FF3045" w:rsidRPr="005219DE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FF3045" w:rsidRPr="005219DE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FF3045" w:rsidRPr="005219DE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 w:rsidRPr="007416DB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620" w:type="dxa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</w:t>
            </w:r>
          </w:p>
        </w:tc>
        <w:tc>
          <w:tcPr>
            <w:tcW w:w="1446" w:type="dxa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</w:p>
        </w:tc>
        <w:tc>
          <w:tcPr>
            <w:tcW w:w="3780" w:type="dxa"/>
            <w:vMerge/>
          </w:tcPr>
          <w:p w:rsidR="00FF3045" w:rsidRPr="005219DE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FF3045" w:rsidTr="00040C3D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FF3045" w:rsidRDefault="00FF3045" w:rsidP="00040C3D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 эффективности  управление муниципальным имуществом.</w:t>
            </w:r>
          </w:p>
          <w:p w:rsidR="00FF3045" w:rsidRDefault="00FF3045" w:rsidP="00040C3D">
            <w:pPr>
              <w:jc w:val="center"/>
            </w:pPr>
          </w:p>
        </w:tc>
      </w:tr>
      <w:tr w:rsidR="00FF3045" w:rsidTr="00040C3D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FF3045" w:rsidRDefault="00FF3045" w:rsidP="0004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FF3045" w:rsidRDefault="00FF3045" w:rsidP="00040C3D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FF3045" w:rsidTr="00040C3D">
        <w:tblPrEx>
          <w:tblLook w:val="0000"/>
        </w:tblPrEx>
        <w:trPr>
          <w:trHeight w:val="669"/>
        </w:trPr>
        <w:tc>
          <w:tcPr>
            <w:tcW w:w="1083" w:type="dxa"/>
          </w:tcPr>
          <w:p w:rsidR="00FF3045" w:rsidRPr="000918B4" w:rsidRDefault="00FF3045" w:rsidP="00040C3D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FF3045" w:rsidRPr="006355AE" w:rsidRDefault="00FF3045" w:rsidP="00040C3D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>еестра муниципального имущества, его актуализация</w:t>
            </w:r>
          </w:p>
        </w:tc>
        <w:tc>
          <w:tcPr>
            <w:tcW w:w="2520" w:type="dxa"/>
          </w:tcPr>
          <w:p w:rsidR="00FF3045" w:rsidRDefault="00FF3045" w:rsidP="00040C3D"/>
        </w:tc>
        <w:tc>
          <w:tcPr>
            <w:tcW w:w="1676" w:type="dxa"/>
            <w:gridSpan w:val="2"/>
          </w:tcPr>
          <w:p w:rsidR="00FF3045" w:rsidRDefault="00FF3045" w:rsidP="00040C3D"/>
        </w:tc>
        <w:tc>
          <w:tcPr>
            <w:tcW w:w="1620" w:type="dxa"/>
          </w:tcPr>
          <w:p w:rsidR="00FF3045" w:rsidRDefault="00FF3045" w:rsidP="00040C3D"/>
        </w:tc>
        <w:tc>
          <w:tcPr>
            <w:tcW w:w="1446" w:type="dxa"/>
          </w:tcPr>
          <w:p w:rsidR="00FF3045" w:rsidRDefault="00FF3045" w:rsidP="00040C3D"/>
        </w:tc>
        <w:tc>
          <w:tcPr>
            <w:tcW w:w="3780" w:type="dxa"/>
          </w:tcPr>
          <w:p w:rsidR="00FF3045" w:rsidRDefault="00FF3045" w:rsidP="00040C3D">
            <w:r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880"/>
        </w:trPr>
        <w:tc>
          <w:tcPr>
            <w:tcW w:w="1083" w:type="dxa"/>
          </w:tcPr>
          <w:p w:rsidR="00FF3045" w:rsidRPr="000918B4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37" w:type="dxa"/>
          </w:tcPr>
          <w:p w:rsidR="00FF3045" w:rsidRPr="000918B4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 w:rsidRPr="000918B4">
              <w:rPr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FF3045" w:rsidRPr="007416DB" w:rsidRDefault="00FF3045" w:rsidP="00040C3D">
            <w:pPr>
              <w:pStyle w:val="a3"/>
            </w:pPr>
            <w:r w:rsidRPr="007416DB"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880"/>
        </w:trPr>
        <w:tc>
          <w:tcPr>
            <w:tcW w:w="1083" w:type="dxa"/>
          </w:tcPr>
          <w:p w:rsidR="00FF3045" w:rsidRPr="000918B4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237" w:type="dxa"/>
          </w:tcPr>
          <w:p w:rsidR="00FF3045" w:rsidRPr="000918B4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 w:rsidRPr="000918B4">
              <w:rPr>
                <w:color w:val="000000"/>
                <w:sz w:val="28"/>
              </w:rPr>
              <w:t>З</w:t>
            </w:r>
            <w:r w:rsidRPr="000918B4">
              <w:rPr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>
              <w:rPr>
                <w:color w:val="000000"/>
                <w:sz w:val="28"/>
                <w:szCs w:val="28"/>
              </w:rPr>
              <w:t>, учреждениями</w:t>
            </w:r>
            <w:r w:rsidRPr="000918B4">
              <w:rPr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>
              <w:rPr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FF3045" w:rsidRPr="007416DB" w:rsidRDefault="00FF3045" w:rsidP="00040C3D">
            <w:pPr>
              <w:pStyle w:val="a3"/>
            </w:pPr>
            <w:r w:rsidRPr="007416DB"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416DB">
              <w:rPr>
                <w:color w:val="000000"/>
                <w:sz w:val="28"/>
              </w:rPr>
              <w:t xml:space="preserve">Задача 2. </w:t>
            </w:r>
            <w:r w:rsidRPr="007416DB">
              <w:rPr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color w:val="000000"/>
                <w:sz w:val="28"/>
              </w:rPr>
              <w:t>О</w:t>
            </w:r>
            <w:r w:rsidRPr="007416DB">
              <w:rPr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FF3045" w:rsidRPr="00B17B99" w:rsidRDefault="00FF3045" w:rsidP="00040C3D">
            <w:pPr>
              <w:pStyle w:val="a3"/>
              <w:jc w:val="center"/>
            </w:pPr>
            <w:r w:rsidRPr="007416DB"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FF3045" w:rsidTr="00040C3D">
        <w:tblPrEx>
          <w:tblLook w:val="0000"/>
        </w:tblPrEx>
        <w:trPr>
          <w:trHeight w:val="460"/>
        </w:trPr>
        <w:tc>
          <w:tcPr>
            <w:tcW w:w="1083" w:type="dxa"/>
          </w:tcPr>
          <w:p w:rsidR="00FF3045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B37D3">
              <w:rPr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B37D3">
              <w:rPr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B37D3">
              <w:rPr>
                <w:color w:val="000000"/>
                <w:sz w:val="28"/>
                <w:szCs w:val="28"/>
              </w:rPr>
              <w:t xml:space="preserve">- на право заключения </w:t>
            </w:r>
            <w:r w:rsidRPr="009B37D3">
              <w:rPr>
                <w:color w:val="000000"/>
                <w:sz w:val="28"/>
                <w:szCs w:val="28"/>
              </w:rPr>
              <w:lastRenderedPageBreak/>
              <w:t>договоров аренды муниципального имущества.</w:t>
            </w:r>
          </w:p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 w:rsidRPr="009B37D3">
              <w:rPr>
                <w:color w:val="000000"/>
                <w:sz w:val="28"/>
                <w:szCs w:val="28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 w:rsidRPr="009B37D3">
              <w:rPr>
                <w:color w:val="000000"/>
                <w:sz w:val="28"/>
              </w:rPr>
              <w:lastRenderedPageBreak/>
              <w:t xml:space="preserve">Бюджет </w:t>
            </w:r>
            <w:proofErr w:type="spellStart"/>
            <w:r w:rsidRPr="009B37D3">
              <w:rPr>
                <w:color w:val="000000"/>
                <w:sz w:val="28"/>
              </w:rPr>
              <w:t>Гагаринского</w:t>
            </w:r>
            <w:proofErr w:type="spellEnd"/>
            <w:r w:rsidRPr="009B37D3">
              <w:rPr>
                <w:color w:val="000000"/>
                <w:sz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</w:p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163,5</w:t>
            </w:r>
          </w:p>
        </w:tc>
        <w:tc>
          <w:tcPr>
            <w:tcW w:w="1676" w:type="dxa"/>
            <w:gridSpan w:val="2"/>
          </w:tcPr>
          <w:p w:rsidR="00FF3045" w:rsidRPr="007416DB" w:rsidRDefault="00FF3045" w:rsidP="00040C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FF3045" w:rsidRPr="007416DB" w:rsidRDefault="00FF3045" w:rsidP="0004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46" w:type="dxa"/>
          </w:tcPr>
          <w:p w:rsidR="00FF3045" w:rsidRPr="007416DB" w:rsidRDefault="00FF3045" w:rsidP="00040C3D"/>
          <w:p w:rsidR="00FF3045" w:rsidRPr="007416DB" w:rsidRDefault="00FF3045" w:rsidP="00040C3D"/>
          <w:p w:rsidR="00FF3045" w:rsidRPr="007416DB" w:rsidRDefault="00FF3045" w:rsidP="0004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780" w:type="dxa"/>
          </w:tcPr>
          <w:p w:rsidR="00FF3045" w:rsidRPr="007416DB" w:rsidRDefault="00FF3045" w:rsidP="00040C3D">
            <w:pPr>
              <w:pStyle w:val="a3"/>
              <w:rPr>
                <w:color w:val="000000"/>
                <w:sz w:val="28"/>
              </w:rPr>
            </w:pPr>
            <w:r w:rsidRPr="007416DB"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1354"/>
        </w:trPr>
        <w:tc>
          <w:tcPr>
            <w:tcW w:w="1083" w:type="dxa"/>
          </w:tcPr>
          <w:p w:rsidR="00FF3045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2.2.</w:t>
            </w:r>
          </w:p>
        </w:tc>
        <w:tc>
          <w:tcPr>
            <w:tcW w:w="3237" w:type="dxa"/>
          </w:tcPr>
          <w:p w:rsidR="00FF3045" w:rsidRPr="009B37D3" w:rsidRDefault="00FF3045" w:rsidP="00040C3D">
            <w:pPr>
              <w:pStyle w:val="a3"/>
              <w:jc w:val="both"/>
              <w:rPr>
                <w:color w:val="000000"/>
                <w:sz w:val="28"/>
              </w:rPr>
            </w:pPr>
            <w:r w:rsidRPr="009B37D3">
              <w:rPr>
                <w:color w:val="000000"/>
                <w:sz w:val="28"/>
                <w:szCs w:val="28"/>
              </w:rPr>
              <w:t xml:space="preserve">Регистрация права собственности  муниципального образования </w:t>
            </w:r>
            <w:proofErr w:type="spellStart"/>
            <w:r w:rsidRPr="009B37D3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9B37D3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FF3045" w:rsidRDefault="00FF3045" w:rsidP="00040C3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FF3045" w:rsidRPr="000918B4" w:rsidRDefault="00FF3045" w:rsidP="00040C3D">
            <w:pPr>
              <w:pStyle w:val="a3"/>
              <w:rPr>
                <w:color w:val="000000"/>
                <w:sz w:val="28"/>
              </w:rPr>
            </w:pPr>
            <w:r w:rsidRPr="000918B4"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FF3045" w:rsidRDefault="00FF3045" w:rsidP="00040C3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>ривлечение доходов в местный бюджет  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FF3045" w:rsidRDefault="00FF3045" w:rsidP="00040C3D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FF3045" w:rsidTr="00040C3D">
        <w:tblPrEx>
          <w:tblLook w:val="0000"/>
        </w:tblPrEx>
        <w:trPr>
          <w:trHeight w:val="500"/>
        </w:trPr>
        <w:tc>
          <w:tcPr>
            <w:tcW w:w="1083" w:type="dxa"/>
          </w:tcPr>
          <w:p w:rsidR="00FF3045" w:rsidRPr="002D7117" w:rsidRDefault="00FF3045" w:rsidP="0004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FF3045" w:rsidRDefault="00FF3045" w:rsidP="00040C3D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FF3045" w:rsidRDefault="00FF3045" w:rsidP="00040C3D"/>
        </w:tc>
        <w:tc>
          <w:tcPr>
            <w:tcW w:w="1620" w:type="dxa"/>
          </w:tcPr>
          <w:p w:rsidR="00FF3045" w:rsidRPr="002D7117" w:rsidRDefault="00FF3045" w:rsidP="00040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FF3045" w:rsidRPr="002D7117" w:rsidRDefault="00FF3045" w:rsidP="00040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F3045" w:rsidRPr="002D7117" w:rsidRDefault="00FF3045" w:rsidP="00040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F3045" w:rsidRDefault="00FF3045" w:rsidP="00040C3D">
            <w:r>
              <w:t>Комитет по имущественным и земельным отношениям</w:t>
            </w:r>
          </w:p>
        </w:tc>
      </w:tr>
      <w:tr w:rsidR="00FF3045" w:rsidTr="00040C3D">
        <w:tblPrEx>
          <w:tblLook w:val="0000"/>
        </w:tblPrEx>
        <w:trPr>
          <w:trHeight w:val="500"/>
        </w:trPr>
        <w:tc>
          <w:tcPr>
            <w:tcW w:w="1083" w:type="dxa"/>
          </w:tcPr>
          <w:p w:rsidR="00FF3045" w:rsidRDefault="00FF3045" w:rsidP="00040C3D"/>
        </w:tc>
        <w:tc>
          <w:tcPr>
            <w:tcW w:w="3237" w:type="dxa"/>
          </w:tcPr>
          <w:p w:rsidR="00FF3045" w:rsidRPr="00CD0361" w:rsidRDefault="00FF3045" w:rsidP="00040C3D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FF3045" w:rsidRDefault="00FF3045" w:rsidP="00040C3D"/>
        </w:tc>
        <w:tc>
          <w:tcPr>
            <w:tcW w:w="1620" w:type="dxa"/>
          </w:tcPr>
          <w:p w:rsidR="00FF3045" w:rsidRPr="00CD0361" w:rsidRDefault="00FF3045" w:rsidP="00040C3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163,5</w:t>
            </w:r>
          </w:p>
        </w:tc>
        <w:tc>
          <w:tcPr>
            <w:tcW w:w="1676" w:type="dxa"/>
            <w:gridSpan w:val="2"/>
          </w:tcPr>
          <w:p w:rsidR="00FF3045" w:rsidRPr="00421733" w:rsidRDefault="00FF3045" w:rsidP="0004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446" w:type="dxa"/>
          </w:tcPr>
          <w:p w:rsidR="00FF3045" w:rsidRPr="00421733" w:rsidRDefault="00FF3045" w:rsidP="0004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3780" w:type="dxa"/>
          </w:tcPr>
          <w:p w:rsidR="00FF3045" w:rsidRDefault="00FF3045" w:rsidP="00040C3D"/>
        </w:tc>
      </w:tr>
    </w:tbl>
    <w:p w:rsidR="00FF3045" w:rsidRDefault="00FF3045" w:rsidP="00FF3045">
      <w:pPr>
        <w:pStyle w:val="a3"/>
        <w:ind w:firstLine="540"/>
        <w:jc w:val="right"/>
        <w:rPr>
          <w:color w:val="000000"/>
          <w:sz w:val="28"/>
        </w:rPr>
        <w:sectPr w:rsidR="00FF3045" w:rsidSect="00597C3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F3045" w:rsidRPr="00C80C0B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F3045" w:rsidRPr="00C80C0B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F3045" w:rsidRPr="00C80C0B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</w:p>
    <w:p w:rsidR="00FF3045" w:rsidRPr="00C80C0B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0C0B"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 w:rsidRPr="00C80C0B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FF3045" w:rsidRPr="00C80C0B" w:rsidRDefault="00FF3045" w:rsidP="00FF304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C80C0B"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 w:rsidRPr="00C80C0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C80C0B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C8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45" w:rsidRPr="007B7D46" w:rsidRDefault="00FF3045" w:rsidP="00FF3045">
      <w:pPr>
        <w:pStyle w:val="ConsPlusNormal"/>
        <w:ind w:left="5954"/>
        <w:jc w:val="right"/>
        <w:rPr>
          <w:sz w:val="24"/>
          <w:szCs w:val="24"/>
        </w:rPr>
      </w:pPr>
      <w:r w:rsidRPr="00C80C0B">
        <w:rPr>
          <w:rFonts w:ascii="Times New Roman" w:hAnsi="Times New Roman" w:cs="Times New Roman"/>
          <w:sz w:val="24"/>
          <w:szCs w:val="24"/>
        </w:rPr>
        <w:t>области» на 2019-2021 годы</w:t>
      </w:r>
    </w:p>
    <w:p w:rsidR="00FF3045" w:rsidRPr="00FF3B3A" w:rsidRDefault="00FF3045" w:rsidP="00FF30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FF3045" w:rsidRPr="00FF3B3A" w:rsidRDefault="00FF3045" w:rsidP="00FF30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FF3045" w:rsidRPr="00FF3B3A" w:rsidRDefault="00FF3045" w:rsidP="00FF30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proofErr w:type="spellEnd"/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Смоленской области на 201</w:t>
      </w:r>
      <w:r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FF3045" w:rsidRPr="00FF3B3A" w:rsidRDefault="00FF3045" w:rsidP="00FF30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38"/>
        <w:gridCol w:w="1009"/>
        <w:gridCol w:w="125"/>
        <w:gridCol w:w="1417"/>
      </w:tblGrid>
      <w:tr w:rsidR="00FF3045" w:rsidRPr="00FF3B3A" w:rsidTr="00040C3D">
        <w:trPr>
          <w:trHeight w:val="450"/>
        </w:trPr>
        <w:tc>
          <w:tcPr>
            <w:tcW w:w="4068" w:type="dxa"/>
            <w:vMerge w:val="restart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FF3045" w:rsidRPr="00C80C0B" w:rsidRDefault="00FF3045" w:rsidP="00040C3D">
            <w:pPr>
              <w:pStyle w:val="ConsPlusNormal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6" w:type="dxa"/>
            <w:gridSpan w:val="5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FF3045" w:rsidRPr="00FF3B3A" w:rsidTr="00040C3D">
        <w:trPr>
          <w:trHeight w:val="645"/>
        </w:trPr>
        <w:tc>
          <w:tcPr>
            <w:tcW w:w="4068" w:type="dxa"/>
            <w:vMerge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6 месяцев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9 месяцев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12 месяцев</w:t>
            </w:r>
          </w:p>
        </w:tc>
        <w:tc>
          <w:tcPr>
            <w:tcW w:w="1285" w:type="dxa"/>
            <w:gridSpan w:val="2"/>
            <w:vAlign w:val="center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6 месяцев</w:t>
            </w:r>
          </w:p>
        </w:tc>
        <w:tc>
          <w:tcPr>
            <w:tcW w:w="1134" w:type="dxa"/>
            <w:gridSpan w:val="2"/>
            <w:vAlign w:val="center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9 месяцев</w:t>
            </w:r>
          </w:p>
        </w:tc>
        <w:tc>
          <w:tcPr>
            <w:tcW w:w="1417" w:type="dxa"/>
            <w:vAlign w:val="center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на 12 месяцев</w:t>
            </w:r>
          </w:p>
        </w:tc>
      </w:tr>
      <w:tr w:rsidR="00FF3045" w:rsidRPr="00FF3B3A" w:rsidTr="00040C3D">
        <w:tc>
          <w:tcPr>
            <w:tcW w:w="4068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gridSpan w:val="2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gridSpan w:val="2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3045" w:rsidRPr="00FF3B3A" w:rsidTr="00040C3D">
        <w:tc>
          <w:tcPr>
            <w:tcW w:w="15417" w:type="dxa"/>
            <w:gridSpan w:val="12"/>
          </w:tcPr>
          <w:p w:rsidR="00FF3045" w:rsidRPr="00C80C0B" w:rsidRDefault="00FF3045" w:rsidP="00040C3D">
            <w:pPr>
              <w:jc w:val="center"/>
              <w:rPr>
                <w:color w:val="000000"/>
                <w:sz w:val="28"/>
                <w:szCs w:val="28"/>
              </w:rPr>
            </w:pPr>
            <w:r w:rsidRPr="00C80C0B">
              <w:rPr>
                <w:sz w:val="28"/>
                <w:szCs w:val="28"/>
              </w:rPr>
              <w:t xml:space="preserve">Задача  </w:t>
            </w:r>
            <w:r w:rsidRPr="00C80C0B">
              <w:rPr>
                <w:color w:val="000000"/>
                <w:spacing w:val="2"/>
                <w:sz w:val="28"/>
                <w:szCs w:val="28"/>
              </w:rPr>
              <w:t>1</w:t>
            </w:r>
            <w:r w:rsidRPr="00C80C0B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C80C0B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C80C0B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C80C0B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C80C0B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045" w:rsidRPr="00C80C0B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FF3045" w:rsidRPr="00FF3B3A" w:rsidTr="00040C3D">
        <w:tc>
          <w:tcPr>
            <w:tcW w:w="4068" w:type="dxa"/>
          </w:tcPr>
          <w:p w:rsidR="00FF3045" w:rsidRPr="00402C9D" w:rsidRDefault="00FF3045" w:rsidP="00040C3D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2216" w:type="dxa"/>
          </w:tcPr>
          <w:p w:rsidR="00FF3045" w:rsidRPr="00402C9D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FF3045" w:rsidRPr="00FF3B3A" w:rsidTr="00040C3D">
        <w:tc>
          <w:tcPr>
            <w:tcW w:w="4068" w:type="dxa"/>
          </w:tcPr>
          <w:p w:rsidR="00FF3045" w:rsidRPr="00C80C0B" w:rsidRDefault="00FF3045" w:rsidP="00040C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1.3.1.Доля недвижимого имущества, вовлеченного в хозяйственный </w:t>
            </w:r>
            <w:proofErr w:type="spellStart"/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оборот,%</w:t>
            </w:r>
            <w:proofErr w:type="spellEnd"/>
          </w:p>
        </w:tc>
        <w:tc>
          <w:tcPr>
            <w:tcW w:w="221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57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F3045" w:rsidRPr="00FF3B3A" w:rsidTr="00040C3D">
        <w:tc>
          <w:tcPr>
            <w:tcW w:w="15417" w:type="dxa"/>
            <w:gridSpan w:val="12"/>
          </w:tcPr>
          <w:p w:rsidR="00FF3045" w:rsidRPr="00402C9D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Основное мероприятие «Повышение эффективности управления муниципальным имуществом»</w:t>
            </w:r>
          </w:p>
        </w:tc>
      </w:tr>
      <w:tr w:rsidR="00FF3045" w:rsidRPr="00FF3B3A" w:rsidTr="00040C3D">
        <w:tc>
          <w:tcPr>
            <w:tcW w:w="4068" w:type="dxa"/>
          </w:tcPr>
          <w:p w:rsidR="00FF3045" w:rsidRPr="00402C9D" w:rsidRDefault="00FF3045" w:rsidP="00040C3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lastRenderedPageBreak/>
              <w:t xml:space="preserve">2.1.Обеспечение проведения первичной и текущей инвентаризации недвижимого имущества, оценка зданий, сооружений и ставок арендной платы </w:t>
            </w:r>
          </w:p>
          <w:p w:rsidR="00FF3045" w:rsidRPr="00402C9D" w:rsidRDefault="00FF3045" w:rsidP="00040C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F3045" w:rsidRPr="00C80C0B" w:rsidRDefault="00FF3045" w:rsidP="00040C3D">
            <w:pPr>
              <w:pStyle w:val="ConsPlusNormal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  <w:p w:rsidR="00FF3045" w:rsidRPr="00C80C0B" w:rsidRDefault="00FF3045" w:rsidP="00040C3D">
            <w:pPr>
              <w:pStyle w:val="ConsPlusNormal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FF3045" w:rsidRPr="00402C9D" w:rsidRDefault="00FF3045" w:rsidP="00040C3D">
            <w:pPr>
              <w:pStyle w:val="ConsPlusNormal"/>
              <w:ind w:firstLine="284"/>
            </w:pPr>
            <w:r w:rsidRPr="00402C9D">
              <w:t xml:space="preserve">бюджет мо </w:t>
            </w:r>
            <w:proofErr w:type="spellStart"/>
            <w:r w:rsidRPr="00402C9D">
              <w:t>Гагаринского</w:t>
            </w:r>
            <w:proofErr w:type="spellEnd"/>
            <w:r w:rsidRPr="00402C9D">
              <w:t xml:space="preserve"> городского поселения Смоленской области</w:t>
            </w:r>
          </w:p>
        </w:tc>
        <w:tc>
          <w:tcPr>
            <w:tcW w:w="1146" w:type="dxa"/>
          </w:tcPr>
          <w:p w:rsidR="00FF3045" w:rsidRPr="00C80C0B" w:rsidRDefault="00FF3045" w:rsidP="00040C3D">
            <w:pPr>
              <w:pStyle w:val="ConsPlusNormal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7" w:type="dxa"/>
          </w:tcPr>
          <w:p w:rsidR="00FF3045" w:rsidRPr="00C80C0B" w:rsidRDefault="00FF3045" w:rsidP="00040C3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F3045" w:rsidRPr="00FF3B3A" w:rsidTr="00040C3D">
        <w:tc>
          <w:tcPr>
            <w:tcW w:w="4068" w:type="dxa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2.1.1.Количество объектов муниципальной собственности, прошедших техническую инвентаризацию и паспортизацию, ед.</w:t>
            </w:r>
          </w:p>
        </w:tc>
        <w:tc>
          <w:tcPr>
            <w:tcW w:w="2216" w:type="dxa"/>
          </w:tcPr>
          <w:p w:rsidR="00FF3045" w:rsidRPr="00C80C0B" w:rsidRDefault="00FF3045" w:rsidP="00040C3D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045" w:rsidRPr="00FF3B3A" w:rsidTr="00040C3D">
        <w:tc>
          <w:tcPr>
            <w:tcW w:w="4068" w:type="dxa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2.2.Регистрация права собственности  муниципального образования </w:t>
            </w:r>
            <w:proofErr w:type="spellStart"/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2216" w:type="dxa"/>
          </w:tcPr>
          <w:p w:rsidR="00FF3045" w:rsidRPr="00C80C0B" w:rsidRDefault="00FF3045" w:rsidP="00040C3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FF3045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FF3045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45" w:rsidRPr="00FF3B3A" w:rsidTr="00040C3D">
        <w:tc>
          <w:tcPr>
            <w:tcW w:w="4068" w:type="dxa"/>
          </w:tcPr>
          <w:p w:rsidR="00FF3045" w:rsidRPr="00C80C0B" w:rsidRDefault="00FF3045" w:rsidP="00040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2.2.1.Количество объектов, прошедших государственную регистрацию, ед.</w:t>
            </w:r>
          </w:p>
        </w:tc>
        <w:tc>
          <w:tcPr>
            <w:tcW w:w="2216" w:type="dxa"/>
          </w:tcPr>
          <w:p w:rsidR="00FF3045" w:rsidRPr="00C80C0B" w:rsidRDefault="00FF3045" w:rsidP="00040C3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045" w:rsidRPr="00FF3B3A" w:rsidTr="00040C3D">
        <w:tc>
          <w:tcPr>
            <w:tcW w:w="15417" w:type="dxa"/>
            <w:gridSpan w:val="12"/>
          </w:tcPr>
          <w:p w:rsidR="00FF3045" w:rsidRPr="00402C9D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FF3045" w:rsidRPr="00FF3B3A" w:rsidTr="00040C3D">
        <w:tc>
          <w:tcPr>
            <w:tcW w:w="4068" w:type="dxa"/>
          </w:tcPr>
          <w:p w:rsidR="00FF3045" w:rsidRPr="00402C9D" w:rsidRDefault="00FF3045" w:rsidP="00040C3D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 xml:space="preserve">3.1.Продолжение работы по максимизации доходности недвижимого имущества путем передачи его в аренду  с использованием механизма </w:t>
            </w:r>
            <w:r w:rsidRPr="00402C9D">
              <w:rPr>
                <w:color w:val="000000"/>
                <w:sz w:val="28"/>
                <w:szCs w:val="28"/>
              </w:rPr>
              <w:lastRenderedPageBreak/>
              <w:t>независимой оценки</w:t>
            </w:r>
          </w:p>
        </w:tc>
        <w:tc>
          <w:tcPr>
            <w:tcW w:w="2396" w:type="dxa"/>
            <w:gridSpan w:val="2"/>
          </w:tcPr>
          <w:p w:rsidR="00FF3045" w:rsidRPr="00C80C0B" w:rsidRDefault="00FF3045" w:rsidP="00040C3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С.В.Колмыкова</w:t>
            </w:r>
            <w:proofErr w:type="spellEnd"/>
          </w:p>
        </w:tc>
        <w:tc>
          <w:tcPr>
            <w:tcW w:w="167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F3045" w:rsidRPr="00FF3B3A" w:rsidTr="00040C3D">
        <w:tc>
          <w:tcPr>
            <w:tcW w:w="4068" w:type="dxa"/>
          </w:tcPr>
          <w:p w:rsidR="00FF3045" w:rsidRPr="00402C9D" w:rsidRDefault="00FF3045" w:rsidP="00040C3D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lastRenderedPageBreak/>
              <w:t>Средний размер  дохода 1 кв</w:t>
            </w:r>
            <w:proofErr w:type="gramStart"/>
            <w:r w:rsidRPr="00402C9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02C9D">
              <w:rPr>
                <w:color w:val="000000"/>
                <w:sz w:val="28"/>
                <w:szCs w:val="28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FF3045" w:rsidRPr="00402C9D" w:rsidRDefault="00FF3045" w:rsidP="00040C3D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FF3045" w:rsidRPr="00C80C0B" w:rsidRDefault="00FF3045" w:rsidP="00040C3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2" w:type="dxa"/>
            <w:gridSpan w:val="2"/>
          </w:tcPr>
          <w:p w:rsidR="00FF3045" w:rsidRPr="00FF3B3A" w:rsidRDefault="00FF3045" w:rsidP="0004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FF3045" w:rsidRDefault="00FF3045" w:rsidP="00FF3045">
      <w:pPr>
        <w:tabs>
          <w:tab w:val="left" w:pos="3840"/>
        </w:tabs>
      </w:pPr>
    </w:p>
    <w:p w:rsidR="00FF3045" w:rsidRDefault="00FF3045" w:rsidP="00FF3045">
      <w:pPr>
        <w:tabs>
          <w:tab w:val="left" w:pos="3840"/>
        </w:tabs>
      </w:pPr>
    </w:p>
    <w:p w:rsidR="00FF3045" w:rsidRDefault="00FF3045" w:rsidP="00FF3045">
      <w:pPr>
        <w:tabs>
          <w:tab w:val="left" w:pos="3840"/>
        </w:tabs>
      </w:pPr>
    </w:p>
    <w:p w:rsidR="00FF3045" w:rsidRDefault="00FF3045" w:rsidP="00FF3045">
      <w:pPr>
        <w:tabs>
          <w:tab w:val="left" w:pos="3840"/>
        </w:tabs>
      </w:pPr>
    </w:p>
    <w:p w:rsidR="00FF3045" w:rsidRPr="00FF3B3A" w:rsidRDefault="00FF3045" w:rsidP="00FF3045">
      <w:pPr>
        <w:tabs>
          <w:tab w:val="left" w:pos="3840"/>
        </w:tabs>
      </w:pPr>
    </w:p>
    <w:p w:rsidR="00BA1436" w:rsidRDefault="00BA1436"/>
    <w:sectPr w:rsidR="00BA1436" w:rsidSect="00C445BB">
      <w:pgSz w:w="16838" w:h="11906" w:orient="landscape"/>
      <w:pgMar w:top="567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6AD"/>
    <w:multiLevelType w:val="hybridMultilevel"/>
    <w:tmpl w:val="A3A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45"/>
    <w:rsid w:val="00BA14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304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FF30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F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F3045"/>
    <w:pPr>
      <w:spacing w:after="120"/>
    </w:pPr>
  </w:style>
  <w:style w:type="character" w:customStyle="1" w:styleId="a7">
    <w:name w:val="Основной текст Знак"/>
    <w:basedOn w:val="a0"/>
    <w:link w:val="a6"/>
    <w:rsid w:val="00FF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F3045"/>
    <w:pPr>
      <w:ind w:left="-720"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FF304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3878</Words>
  <Characters>22110</Characters>
  <Application>Microsoft Office Word</Application>
  <DocSecurity>0</DocSecurity>
  <Lines>184</Lines>
  <Paragraphs>51</Paragraphs>
  <ScaleCrop>false</ScaleCrop>
  <Company/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2019-11-18T13:44:00Z</dcterms:created>
  <dcterms:modified xsi:type="dcterms:W3CDTF">2019-11-18T13:44:00Z</dcterms:modified>
</cp:coreProperties>
</file>