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CD" w:rsidRPr="004A30B2" w:rsidRDefault="006862CD" w:rsidP="00D37CCC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bookmarkStart w:id="0" w:name="_GoBack"/>
      <w:bookmarkEnd w:id="0"/>
      <w:r w:rsidRPr="004A30B2"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</w:t>
      </w:r>
      <w:r>
        <w:rPr>
          <w:rFonts w:eastAsia="Times New Roman" w:cs="Times New Roman"/>
          <w:szCs w:val="28"/>
        </w:rPr>
        <w:t xml:space="preserve">льства (далее </w:t>
      </w:r>
      <w:r w:rsidR="00D37CCC">
        <w:rPr>
          <w:rFonts w:eastAsia="Times New Roman" w:cs="Times New Roman"/>
          <w:szCs w:val="28"/>
        </w:rPr>
        <w:t>– Единый реестр субъектов МСП)</w:t>
      </w:r>
      <w:r>
        <w:rPr>
          <w:rFonts w:eastAsia="Times New Roman" w:cs="Times New Roman"/>
          <w:szCs w:val="28"/>
        </w:rPr>
        <w:t xml:space="preserve"> установлен </w:t>
      </w:r>
      <w:hyperlink r:id="rId5" w:history="1">
        <w:r w:rsidRPr="006862CD">
          <w:rPr>
            <w:rFonts w:eastAsia="Times New Roman" w:cs="Times New Roman"/>
            <w:szCs w:val="28"/>
            <w:u w:val="single"/>
          </w:rPr>
          <w:t>Федеральным законом от</w:t>
        </w:r>
        <w:r>
          <w:rPr>
            <w:rFonts w:eastAsia="Times New Roman" w:cs="Times New Roman"/>
            <w:szCs w:val="28"/>
            <w:u w:val="single"/>
          </w:rPr>
          <w:t> </w:t>
        </w:r>
        <w:r w:rsidRPr="006862CD">
          <w:rPr>
            <w:rFonts w:eastAsia="Times New Roman" w:cs="Times New Roman"/>
            <w:szCs w:val="28"/>
            <w:u w:val="single"/>
          </w:rPr>
          <w:t>24.07.2007 № 209-ФЗ</w:t>
        </w:r>
      </w:hyperlink>
      <w:r>
        <w:rPr>
          <w:rFonts w:eastAsia="Times New Roman" w:cs="Times New Roman"/>
          <w:szCs w:val="28"/>
        </w:rPr>
        <w:t xml:space="preserve"> </w:t>
      </w:r>
      <w:r w:rsidRPr="006862CD">
        <w:rPr>
          <w:rFonts w:eastAsia="Times New Roman" w:cs="Times New Roman"/>
          <w:szCs w:val="28"/>
        </w:rPr>
        <w:t>«О развитии малого и среднего предпринимательства в Российской Федерации».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CF2227" w:rsidRPr="00CF2227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Формирование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 </w:t>
      </w:r>
      <w:r w:rsidRPr="006862CD">
        <w:rPr>
          <w:rFonts w:eastAsia="Times New Roman" w:cs="Times New Roman"/>
          <w:szCs w:val="28"/>
        </w:rPr>
        <w:t>производится на основании показателей</w:t>
      </w:r>
      <w:r w:rsidR="00CF2227" w:rsidRPr="00CF2227">
        <w:rPr>
          <w:rFonts w:eastAsia="Times New Roman" w:cs="Times New Roman"/>
          <w:szCs w:val="28"/>
        </w:rPr>
        <w:t>:</w:t>
      </w:r>
    </w:p>
    <w:p w:rsidR="00CF2227" w:rsidRPr="00CF2227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CF2227">
        <w:rPr>
          <w:rFonts w:eastAsia="Times New Roman" w:cs="Times New Roman"/>
          <w:szCs w:val="28"/>
        </w:rPr>
        <w:t>-</w:t>
      </w:r>
      <w:r w:rsidR="006862CD" w:rsidRPr="006862CD">
        <w:rPr>
          <w:rFonts w:eastAsia="Times New Roman" w:cs="Times New Roman"/>
          <w:szCs w:val="28"/>
        </w:rPr>
        <w:t xml:space="preserve"> дохода из налоговых деклараций (в том числе по </w:t>
      </w:r>
      <w:r w:rsidRPr="00CF2227">
        <w:rPr>
          <w:rFonts w:eastAsia="Times New Roman" w:cs="Times New Roman"/>
          <w:szCs w:val="28"/>
        </w:rPr>
        <w:t>специальным налоговым режимам);</w:t>
      </w:r>
    </w:p>
    <w:p w:rsidR="006862CD" w:rsidRPr="006862CD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 w:rsidRPr="00CF2227">
        <w:rPr>
          <w:rFonts w:eastAsia="Times New Roman" w:cs="Times New Roman"/>
          <w:spacing w:val="-2"/>
          <w:szCs w:val="28"/>
        </w:rPr>
        <w:t xml:space="preserve">- </w:t>
      </w:r>
      <w:r w:rsidR="006862CD" w:rsidRPr="006862CD">
        <w:rPr>
          <w:rFonts w:eastAsia="Times New Roman" w:cs="Times New Roman"/>
          <w:spacing w:val="-2"/>
          <w:szCs w:val="28"/>
        </w:rPr>
        <w:t>сведений о среднесписочной численности ра</w:t>
      </w:r>
      <w:r w:rsidRPr="00CF2227">
        <w:rPr>
          <w:rFonts w:eastAsia="Times New Roman" w:cs="Times New Roman"/>
          <w:spacing w:val="-2"/>
          <w:szCs w:val="28"/>
        </w:rPr>
        <w:t>ботников за предшествующий год.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 xml:space="preserve">Каков порядок действий налогоплательщика, если сведения о нем исключены из </w:t>
      </w:r>
      <w:r w:rsidR="00D37CCC" w:rsidRPr="00D37CCC">
        <w:rPr>
          <w:rFonts w:eastAsia="Times New Roman" w:cs="Times New Roman"/>
          <w:b/>
          <w:szCs w:val="28"/>
        </w:rPr>
        <w:t>Единого реестра субъектов МСП</w:t>
      </w:r>
      <w:r w:rsidRPr="00D37CCC">
        <w:rPr>
          <w:rFonts w:eastAsia="Times New Roman" w:cs="Times New Roman"/>
          <w:b/>
          <w:szCs w:val="28"/>
        </w:rPr>
        <w:t>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№1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</w:t>
      </w:r>
      <w:r w:rsidRPr="004A30B2">
        <w:rPr>
          <w:rFonts w:eastAsia="Times New Roman" w:cs="Times New Roman"/>
          <w:szCs w:val="28"/>
          <w:u w:val="single"/>
        </w:rPr>
        <w:t>соответствует всем критериям</w:t>
      </w:r>
      <w:r w:rsidRPr="006862CD">
        <w:rPr>
          <w:rFonts w:eastAsia="Times New Roman" w:cs="Times New Roman"/>
          <w:szCs w:val="28"/>
        </w:rPr>
        <w:t xml:space="preserve"> для включения </w:t>
      </w:r>
      <w:r w:rsidR="00D37CCC">
        <w:rPr>
          <w:rFonts w:eastAsia="Times New Roman" w:cs="Times New Roman"/>
          <w:szCs w:val="28"/>
        </w:rPr>
        <w:t xml:space="preserve">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налоговая отчетность своевременно и в полном объеме представлена в налоговые органы, </w:t>
      </w:r>
      <w:r w:rsidRPr="004A30B2">
        <w:rPr>
          <w:rFonts w:eastAsia="Times New Roman" w:cs="Times New Roman"/>
          <w:szCs w:val="28"/>
          <w:u w:val="single"/>
        </w:rPr>
        <w:t>но при этом сведения</w:t>
      </w:r>
      <w:r w:rsidRPr="006862CD">
        <w:rPr>
          <w:rFonts w:eastAsia="Times New Roman" w:cs="Times New Roman"/>
          <w:szCs w:val="28"/>
        </w:rPr>
        <w:t xml:space="preserve"> из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szCs w:val="28"/>
          <w:u w:val="single"/>
        </w:rPr>
        <w:t>исключены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="00D37CCC">
        <w:rPr>
          <w:rFonts w:eastAsia="Times New Roman" w:cs="Times New Roman"/>
          <w:szCs w:val="28"/>
        </w:rPr>
        <w:t>.</w:t>
      </w:r>
      <w:r w:rsidRPr="006862CD">
        <w:rPr>
          <w:rFonts w:eastAsia="Times New Roman" w:cs="Times New Roman"/>
          <w:szCs w:val="28"/>
        </w:rPr>
        <w:t xml:space="preserve"> </w:t>
      </w:r>
    </w:p>
    <w:p w:rsidR="004A30B2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Для этого через сервис «</w:t>
      </w:r>
      <w:r w:rsidRPr="006862CD"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 w:rsidRPr="006862CD"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. 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 w:rsidRPr="00E60B17">
        <w:rPr>
          <w:rFonts w:eastAsia="Times New Roman" w:cs="Times New Roman"/>
          <w:b/>
          <w:szCs w:val="28"/>
        </w:rPr>
        <w:t>«</w:t>
      </w:r>
      <w:hyperlink r:id="rId6" w:history="1">
        <w:r w:rsidRPr="00E60B17">
          <w:rPr>
            <w:rStyle w:val="aa"/>
            <w:rFonts w:eastAsia="Times New Roman" w:cs="Times New Roman"/>
            <w:b/>
            <w:szCs w:val="28"/>
          </w:rPr>
          <w:t>Вас нет в реестре или данные некорректны?</w:t>
        </w:r>
      </w:hyperlink>
      <w:r w:rsidRPr="00E60B17">
        <w:rPr>
          <w:rFonts w:eastAsia="Times New Roman" w:cs="Times New Roman"/>
          <w:b/>
          <w:szCs w:val="28"/>
        </w:rPr>
        <w:t>»</w:t>
      </w:r>
      <w:r w:rsidRPr="006862CD"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Сообщение поступает </w:t>
      </w:r>
      <w:r w:rsidRPr="004A30B2">
        <w:rPr>
          <w:rFonts w:eastAsia="Times New Roman" w:cs="Times New Roman"/>
          <w:szCs w:val="28"/>
          <w:u w:val="single"/>
        </w:rPr>
        <w:t>на рассмотрение в налоговый орган</w:t>
      </w:r>
      <w:r w:rsidRPr="006862CD"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Если сведения, указанные заявителем </w:t>
      </w:r>
      <w:r w:rsidR="00E60B17" w:rsidRPr="006862CD">
        <w:rPr>
          <w:rFonts w:eastAsia="Times New Roman" w:cs="Times New Roman"/>
          <w:szCs w:val="28"/>
        </w:rPr>
        <w:t>в</w:t>
      </w:r>
      <w:r w:rsidR="00E60B17">
        <w:rPr>
          <w:rFonts w:eastAsia="Times New Roman" w:cs="Times New Roman"/>
          <w:szCs w:val="28"/>
        </w:rPr>
        <w:t xml:space="preserve"> </w:t>
      </w:r>
      <w:r w:rsidR="00E60B17" w:rsidRPr="006862CD">
        <w:rPr>
          <w:rFonts w:eastAsia="Times New Roman" w:cs="Times New Roman"/>
          <w:szCs w:val="28"/>
        </w:rPr>
        <w:t>сообщении,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 w:rsidRPr="006862CD">
        <w:rPr>
          <w:rFonts w:eastAsia="Times New Roman" w:cs="Times New Roman"/>
          <w:szCs w:val="28"/>
        </w:rPr>
        <w:t xml:space="preserve">, данные о налогоплательщике вновь включат 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при его ежемесячном обновлении.</w:t>
      </w:r>
    </w:p>
    <w:p w:rsidR="00D37CCC" w:rsidRPr="001B1DEC" w:rsidRDefault="00D37CCC" w:rsidP="00D37CCC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B1DEC">
        <w:rPr>
          <w:rFonts w:eastAsia="Times New Roman" w:cs="Times New Roman"/>
          <w:color w:val="000000" w:themeColor="text1"/>
          <w:szCs w:val="28"/>
        </w:rPr>
        <w:lastRenderedPageBreak/>
        <w:t xml:space="preserve">Если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же 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информация заявителя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будет признана </w:t>
      </w:r>
      <w:r w:rsidRPr="001B1DEC">
        <w:rPr>
          <w:rFonts w:eastAsia="Times New Roman" w:cs="Times New Roman"/>
          <w:color w:val="000000" w:themeColor="text1"/>
          <w:szCs w:val="28"/>
        </w:rPr>
        <w:t>не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достоверной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 или в налоговых органах отсутствуют сведения, на которые ссылается заявитель, обработка сообщения завершается без внесения сведений в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Единый реестр субъектов МСП</w:t>
      </w:r>
      <w:r w:rsidRPr="001B1DEC">
        <w:rPr>
          <w:rFonts w:eastAsia="Times New Roman" w:cs="Times New Roman"/>
          <w:color w:val="000000" w:themeColor="text1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№2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но по каким-либо причинам по состоянию на 1 июля текущего года </w:t>
      </w:r>
      <w:r w:rsidRPr="004A30B2">
        <w:rPr>
          <w:rFonts w:eastAsia="Times New Roman" w:cs="Times New Roman"/>
          <w:b/>
          <w:szCs w:val="28"/>
        </w:rPr>
        <w:t>не представил налоговую отчетность</w:t>
      </w:r>
      <w:r w:rsidRPr="006862CD">
        <w:rPr>
          <w:rFonts w:eastAsia="Times New Roman" w:cs="Times New Roman"/>
          <w:szCs w:val="28"/>
        </w:rPr>
        <w:t xml:space="preserve"> (представил </w:t>
      </w:r>
      <w:r w:rsidRPr="004A30B2">
        <w:rPr>
          <w:rFonts w:eastAsia="Times New Roman" w:cs="Times New Roman"/>
          <w:b/>
          <w:szCs w:val="28"/>
        </w:rPr>
        <w:t>не в полном объеме</w:t>
      </w:r>
      <w:r w:rsidRPr="006862CD">
        <w:rPr>
          <w:rFonts w:eastAsia="Times New Roman" w:cs="Times New Roman"/>
          <w:szCs w:val="28"/>
        </w:rPr>
        <w:t xml:space="preserve">), содержащую сведения о доходах и среднесписочной численности работников за предшествующий календарный год и по этой причине был исключен из </w:t>
      </w:r>
      <w:r w:rsidR="001B1DEC" w:rsidRPr="001B1DEC">
        <w:rPr>
          <w:rFonts w:eastAsia="Times New Roman" w:cs="Times New Roman"/>
          <w:szCs w:val="28"/>
        </w:rPr>
        <w:t>Един</w:t>
      </w:r>
      <w:r w:rsidR="001B1DEC">
        <w:rPr>
          <w:rFonts w:eastAsia="Times New Roman" w:cs="Times New Roman"/>
          <w:szCs w:val="28"/>
        </w:rPr>
        <w:t>ого</w:t>
      </w:r>
      <w:r w:rsidR="001B1DEC" w:rsidRPr="001B1DEC">
        <w:rPr>
          <w:rFonts w:eastAsia="Times New Roman" w:cs="Times New Roman"/>
          <w:szCs w:val="28"/>
        </w:rPr>
        <w:t xml:space="preserve"> реестр</w:t>
      </w:r>
      <w:r w:rsidR="001B1DEC">
        <w:rPr>
          <w:rFonts w:eastAsia="Times New Roman" w:cs="Times New Roman"/>
          <w:szCs w:val="28"/>
        </w:rPr>
        <w:t>а</w:t>
      </w:r>
      <w:r w:rsidR="001B1DEC" w:rsidRPr="001B1DE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1B1DEC" w:rsidRPr="006862CD" w:rsidRDefault="001B1DEC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</w:rPr>
        <w:t xml:space="preserve">необходимо </w:t>
      </w:r>
      <w:r w:rsidRPr="006862CD"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20712B" w:rsidRPr="006862CD" w:rsidRDefault="0020712B" w:rsidP="006862CD">
      <w:pPr>
        <w:ind w:firstLine="709"/>
        <w:jc w:val="both"/>
        <w:rPr>
          <w:rFonts w:cs="Times New Roman"/>
          <w:szCs w:val="28"/>
        </w:rPr>
      </w:pPr>
    </w:p>
    <w:sectPr w:rsidR="0020712B" w:rsidRPr="006862CD" w:rsidSect="006E0D2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CD"/>
    <w:rsid w:val="001B1DEC"/>
    <w:rsid w:val="0020712B"/>
    <w:rsid w:val="004438E6"/>
    <w:rsid w:val="004A30B2"/>
    <w:rsid w:val="005B2973"/>
    <w:rsid w:val="006862CD"/>
    <w:rsid w:val="006E0D28"/>
    <w:rsid w:val="008154FE"/>
    <w:rsid w:val="00A740BC"/>
    <w:rsid w:val="00B00AE7"/>
    <w:rsid w:val="00CF2227"/>
    <w:rsid w:val="00D131D7"/>
    <w:rsid w:val="00D37CCC"/>
    <w:rsid w:val="00E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7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8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appeal-create.html" TargetMode="External"/><Relationship Id="rId5" Type="http://schemas.openxmlformats.org/officeDocument/2006/relationships/hyperlink" Target="http://pravo.gov.ru/proxy/ips/?docbody=&amp;nd=102115928&amp;intelsearch=%EE%F2+24.07.2007+%B9+209-%D4%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Клавденкова Светлана Юрьевна</dc:creator>
  <cp:lastModifiedBy>Пользователь Windows</cp:lastModifiedBy>
  <cp:revision>2</cp:revision>
  <dcterms:created xsi:type="dcterms:W3CDTF">2025-07-22T06:46:00Z</dcterms:created>
  <dcterms:modified xsi:type="dcterms:W3CDTF">2025-07-22T06:46:00Z</dcterms:modified>
</cp:coreProperties>
</file>