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88F" w:rsidRPr="00B115D3" w:rsidRDefault="0027488F" w:rsidP="0027488F">
      <w:pPr>
        <w:pStyle w:val="a4"/>
        <w:widowControl w:val="0"/>
        <w:ind w:firstLine="0"/>
        <w:jc w:val="center"/>
        <w:rPr>
          <w:b/>
          <w:sz w:val="28"/>
        </w:rPr>
      </w:pPr>
      <w:bookmarkStart w:id="0" w:name="_Toc144387238"/>
      <w:r w:rsidRPr="00B115D3">
        <w:rPr>
          <w:b/>
          <w:sz w:val="28"/>
        </w:rPr>
        <w:t>ПРИГЛАШЕНИЕ</w:t>
      </w:r>
    </w:p>
    <w:p w:rsidR="00C255F9" w:rsidRPr="00C255F9" w:rsidRDefault="0027488F" w:rsidP="0027488F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27488F">
        <w:rPr>
          <w:rFonts w:ascii="Times New Roman" w:hAnsi="Times New Roman" w:cs="Times New Roman"/>
          <w:b/>
          <w:sz w:val="28"/>
          <w:szCs w:val="24"/>
        </w:rPr>
        <w:t>к участию в отборе</w:t>
      </w:r>
      <w:r w:rsidRPr="002748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на п</w:t>
      </w:r>
      <w:r w:rsidR="00C255F9" w:rsidRPr="002748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редоставление субсидий субъектам 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малого и среднего предпринимательства</w:t>
      </w:r>
      <w:r w:rsidR="00C255F9" w:rsidRPr="002748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, заключившим договор (договоры</w:t>
      </w:r>
      <w:r w:rsidR="00C255F9" w:rsidRPr="00C255F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) лизинга оборудования с российскими лизинговыми организаци</w:t>
      </w:r>
      <w:bookmarkStart w:id="1" w:name="_GoBack"/>
      <w:bookmarkEnd w:id="1"/>
      <w:r w:rsidR="00C255F9" w:rsidRPr="00C255F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ями, на возмещение части затрат на уплату первого взноса (аванса)</w:t>
      </w:r>
      <w:bookmarkEnd w:id="0"/>
    </w:p>
    <w:p w:rsidR="00C255F9" w:rsidRPr="00C255F9" w:rsidRDefault="00C255F9" w:rsidP="00C25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488F" w:rsidRDefault="0027488F" w:rsidP="008A6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488F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Министерство инвестиционного развития Смоленской области сообщает о начале приема документов для участия в отборе на предоставление в 2025 году субсидий субъектам малого и среднего предпринимательства, заключившим договор (договоры) лизинга оборудования с российскими лизинговыми организациями, на возмещение части затрат на уплату первого взноса (аванса) в соответствии с Порядком, утвержденным приказом министра инвестиционного развития Смоленской области от 10.06.2025 № 67/04-02-01.</w:t>
      </w:r>
    </w:p>
    <w:p w:rsidR="0027488F" w:rsidRPr="0027488F" w:rsidRDefault="0027488F" w:rsidP="00274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488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Организатор отбора:</w:t>
      </w:r>
      <w:r w:rsidRPr="002748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Министерство инвестиционного развития Смоленской области (ОГРН 1156733001303, ИНН 6732101015).</w:t>
      </w:r>
    </w:p>
    <w:p w:rsidR="0027488F" w:rsidRPr="0027488F" w:rsidRDefault="0027488F" w:rsidP="00274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488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Почтовый адрес:</w:t>
      </w:r>
      <w:r w:rsidRPr="002748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214014, г. Смоленск, ул. Энгельса, д. 23.</w:t>
      </w:r>
    </w:p>
    <w:p w:rsidR="0027488F" w:rsidRDefault="0027488F" w:rsidP="00274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488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Тел.: </w:t>
      </w:r>
      <w:r w:rsidRPr="0027488F">
        <w:rPr>
          <w:rFonts w:ascii="Times New Roman" w:hAnsi="Times New Roman" w:cs="Times New Roman"/>
          <w:sz w:val="28"/>
          <w:szCs w:val="28"/>
          <w:shd w:val="clear" w:color="auto" w:fill="FFFFFF"/>
        </w:rPr>
        <w:t>20-55-40, 20-55-34, 20-55-38; 20-58-92; 8 (910) 721-57-31.</w:t>
      </w:r>
    </w:p>
    <w:p w:rsidR="00444169" w:rsidRDefault="0027488F" w:rsidP="00444169">
      <w:pPr>
        <w:spacing w:after="0" w:line="240" w:lineRule="auto"/>
        <w:ind w:firstLine="709"/>
        <w:rPr>
          <w:rStyle w:val="a3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Сайт</w:t>
      </w:r>
      <w:r w:rsidRPr="006755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  <w:hyperlink r:id="rId8" w:history="1"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https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://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dep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-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invest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.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admin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-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smolensk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.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ru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/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podderzhka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-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biznesa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/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otbory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/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oblastnye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-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otbory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/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obyavlenie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-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ob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-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otbore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-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v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-2025-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godu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/</w:t>
        </w:r>
      </w:hyperlink>
    </w:p>
    <w:p w:rsidR="0043525A" w:rsidRPr="0027488F" w:rsidRDefault="0043525A" w:rsidP="004441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7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Финансовая поддержка </w:t>
      </w:r>
      <w:r w:rsidRPr="00D75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носит возмещающий характер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оказывается по итогам отбора. </w:t>
      </w:r>
      <w:r w:rsidRPr="0067694D">
        <w:rPr>
          <w:rFonts w:ascii="Times New Roman" w:hAnsi="Times New Roman"/>
          <w:sz w:val="28"/>
          <w:szCs w:val="28"/>
        </w:rPr>
        <w:t xml:space="preserve">В 2025 году прием документов на отбор будет осуществляться через </w:t>
      </w:r>
      <w:hyperlink r:id="rId9" w:history="1">
        <w:r w:rsidRPr="0026068E">
          <w:rPr>
            <w:rStyle w:val="a3"/>
            <w:rFonts w:ascii="Times New Roman" w:hAnsi="Times New Roman"/>
            <w:sz w:val="28"/>
            <w:szCs w:val="28"/>
          </w:rPr>
          <w:t>Портал предоставления мер финансовой государственной поддержки</w:t>
        </w:r>
      </w:hyperlink>
      <w:r>
        <w:rPr>
          <w:rFonts w:ascii="Times New Roman" w:hAnsi="Times New Roman"/>
          <w:sz w:val="28"/>
          <w:szCs w:val="28"/>
        </w:rPr>
        <w:t xml:space="preserve">. </w:t>
      </w:r>
    </w:p>
    <w:p w:rsidR="0027488F" w:rsidRPr="0027488F" w:rsidRDefault="0027488F" w:rsidP="002748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7488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Ключевые даты:</w:t>
      </w:r>
    </w:p>
    <w:p w:rsidR="0027488F" w:rsidRPr="0027488F" w:rsidRDefault="0027488F" w:rsidP="0027488F">
      <w:pPr>
        <w:pStyle w:val="a6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7488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Прием заявок</w:t>
      </w:r>
    </w:p>
    <w:p w:rsidR="0027488F" w:rsidRPr="0027488F" w:rsidRDefault="0027488F" w:rsidP="00274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488F">
        <w:rPr>
          <w:rFonts w:ascii="Times New Roman" w:hAnsi="Times New Roman" w:cs="Times New Roman"/>
          <w:sz w:val="28"/>
          <w:szCs w:val="28"/>
          <w:shd w:val="clear" w:color="auto" w:fill="FFFFFF"/>
        </w:rPr>
        <w:t>22.07.2025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09:00 – 21.08.2025 23:59 (МСК)</w:t>
      </w:r>
    </w:p>
    <w:p w:rsidR="0027488F" w:rsidRPr="0027488F" w:rsidRDefault="0027488F" w:rsidP="0027488F">
      <w:pPr>
        <w:pStyle w:val="a6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7488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Проверка заявок</w:t>
      </w:r>
    </w:p>
    <w:p w:rsidR="0027488F" w:rsidRPr="0027488F" w:rsidRDefault="0027488F" w:rsidP="00274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22.08.2025 – 30.09.2025</w:t>
      </w:r>
    </w:p>
    <w:p w:rsidR="0027488F" w:rsidRPr="0027488F" w:rsidRDefault="0027488F" w:rsidP="0027488F">
      <w:pPr>
        <w:pStyle w:val="a6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7488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Объявление победителей</w:t>
      </w:r>
    </w:p>
    <w:p w:rsidR="0027488F" w:rsidRPr="0027488F" w:rsidRDefault="004A21E2" w:rsidP="00274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27488F" w:rsidRPr="002748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="0027488F">
        <w:rPr>
          <w:rFonts w:ascii="Times New Roman" w:hAnsi="Times New Roman" w:cs="Times New Roman"/>
          <w:sz w:val="28"/>
          <w:szCs w:val="28"/>
          <w:shd w:val="clear" w:color="auto" w:fill="FFFFFF"/>
        </w:rPr>
        <w:t>30.09.2025</w:t>
      </w:r>
    </w:p>
    <w:p w:rsidR="0027488F" w:rsidRPr="0027488F" w:rsidRDefault="0027488F" w:rsidP="0027488F">
      <w:pPr>
        <w:pStyle w:val="a6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7488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Заключение соглашений</w:t>
      </w:r>
    </w:p>
    <w:p w:rsidR="0027488F" w:rsidRDefault="004A21E2" w:rsidP="00274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27488F" w:rsidRPr="0027488F">
        <w:rPr>
          <w:rFonts w:ascii="Times New Roman" w:hAnsi="Times New Roman" w:cs="Times New Roman"/>
          <w:sz w:val="28"/>
          <w:szCs w:val="28"/>
          <w:shd w:val="clear" w:color="auto" w:fill="FFFFFF"/>
        </w:rPr>
        <w:t>о 24.10.2025</w:t>
      </w:r>
    </w:p>
    <w:p w:rsidR="008A6595" w:rsidRDefault="008A6595" w:rsidP="008A6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65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Финансовая поддержка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Смоленской области </w:t>
      </w:r>
      <w:r w:rsidRPr="008A65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оказывается субъектам </w:t>
      </w:r>
      <w:r w:rsidR="004D3E8F">
        <w:rPr>
          <w:rFonts w:ascii="Times New Roman" w:hAnsi="Times New Roman" w:cs="Times New Roman"/>
          <w:sz w:val="28"/>
          <w:szCs w:val="28"/>
          <w:shd w:val="clear" w:color="auto" w:fill="FFFFFF"/>
        </w:rPr>
        <w:t>малого и среднего предпринимательства</w:t>
      </w:r>
      <w:r w:rsidRPr="008A65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соответствующим требованиям, установленным Федеральным законом от 24.07.2007 № 209-ФЗ «О развитии малого и среднего предпринимательства в Российской Федерации», сведения о которых содержатся в Едином реестре субъектов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малого и среднего предпринимательства (далее – субъекты </w:t>
      </w:r>
      <w:r w:rsidRPr="008A6595">
        <w:rPr>
          <w:rFonts w:ascii="Times New Roman" w:hAnsi="Times New Roman" w:cs="Times New Roman"/>
          <w:sz w:val="28"/>
          <w:szCs w:val="28"/>
          <w:shd w:val="clear" w:color="auto" w:fill="FFFFFF"/>
        </w:rPr>
        <w:t>МСП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8A65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(rmsp.nalog.ru).</w:t>
      </w:r>
    </w:p>
    <w:p w:rsidR="00D7587C" w:rsidRDefault="00D7587C" w:rsidP="00D758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возмещаемых затрат:</w:t>
      </w: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108F" w:rsidRPr="0016108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субъектов МСП, имеющих статус ответственного субъекта предпринимательской деятельности</w:t>
      </w:r>
      <w:r w:rsidR="0016108F" w:rsidRPr="00EE13F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размере</w:t>
      </w:r>
      <w:r w:rsidR="00161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108F" w:rsidRPr="00EE1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более 99%</w:t>
      </w:r>
      <w:r w:rsidR="001610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6D086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</w:t>
      </w:r>
      <w:r w:rsidR="0016108F" w:rsidRPr="00161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остальных субъектов МСП</w:t>
      </w:r>
      <w:r w:rsidR="001610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75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более 80%</w:t>
      </w: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фактически произведенных затрат на уплату первого взноса (аванса) по договорам финансовой аренды (лизинга) оборудования, заключенным с российскими лизинговыми организациями, но </w:t>
      </w:r>
      <w:r w:rsidR="00B30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более 7</w:t>
      </w:r>
      <w:r w:rsidRPr="00D75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млн. рублей</w:t>
      </w: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одного субъекта МСП. </w:t>
      </w:r>
    </w:p>
    <w:p w:rsidR="0027488F" w:rsidRPr="00D7587C" w:rsidRDefault="00D7587C" w:rsidP="002748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 субсидированию можно заявить </w:t>
      </w:r>
      <w:r w:rsidRPr="00D758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не </w:t>
      </w:r>
      <w:r w:rsidRPr="00E21D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более </w:t>
      </w:r>
      <w:r w:rsidR="00001C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Pr="00E21D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договоров </w:t>
      </w:r>
      <w:r w:rsidRPr="00D758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лизинга</w:t>
      </w: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58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оборудования</w:t>
      </w: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которым оборудование </w:t>
      </w:r>
      <w:r w:rsidRPr="00D75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передано</w:t>
      </w:r>
      <w:r w:rsidR="00D13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лизинг не ранее 1 января 2024</w:t>
      </w:r>
      <w:r w:rsidRPr="00D75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года </w:t>
      </w: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дате акта приема-передачи).</w:t>
      </w:r>
    </w:p>
    <w:p w:rsidR="00D7587C" w:rsidRPr="00D7587C" w:rsidRDefault="00D7587C" w:rsidP="00D758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отборе допускаются субъекты МСП по следующим критериям:</w:t>
      </w:r>
    </w:p>
    <w:p w:rsidR="0023313C" w:rsidRDefault="00D7587C" w:rsidP="00233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зарегистрированы и осуществляют </w:t>
      </w:r>
      <w:r w:rsidR="00001CC9" w:rsidRPr="00FE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хозяйственную </w:t>
      </w:r>
      <w:r w:rsidRPr="00FE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на территории Смоленской области </w:t>
      </w:r>
      <w:r w:rsidRPr="00FE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1 года до даты подачи заявки</w:t>
      </w:r>
      <w:r w:rsidRPr="00FE37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62D7" w:rsidRDefault="00D7587C" w:rsidP="00233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основной вид эконом</w:t>
      </w:r>
      <w:r w:rsidR="000013C0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ической деятельности, указанный</w:t>
      </w: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выписке из Единого государственного реестра юридических лиц (ЕГРЮЛ) (Единого государственного реестра индивидуальных предпринимателей (ЕГРИП) соответствует кодам в соответствии с Общероссийским классификатором видов экономической деятельности, </w:t>
      </w:r>
      <w:r w:rsidR="00A51225" w:rsidRPr="00BD62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разделов</w:t>
      </w:r>
      <w:r w:rsidR="00BD62D7" w:rsidRPr="00BD62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512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BD62D7" w:rsidRPr="00BD62D7" w:rsidRDefault="00BD62D7" w:rsidP="00BD62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62D7">
        <w:rPr>
          <w:rFonts w:ascii="Times New Roman" w:eastAsia="Times New Roman" w:hAnsi="Times New Roman" w:cs="Times New Roman"/>
          <w:sz w:val="28"/>
          <w:szCs w:val="24"/>
          <w:lang w:eastAsia="ru-RU"/>
        </w:rPr>
        <w:t>- А «Сельское, лесное хозяйство, охота, рыболовство и рыбоводство»;</w:t>
      </w:r>
    </w:p>
    <w:p w:rsidR="00BD62D7" w:rsidRPr="00BD62D7" w:rsidRDefault="00BD62D7" w:rsidP="00BD62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62D7">
        <w:rPr>
          <w:rFonts w:ascii="Times New Roman" w:eastAsia="Times New Roman" w:hAnsi="Times New Roman" w:cs="Times New Roman"/>
          <w:sz w:val="28"/>
          <w:szCs w:val="24"/>
          <w:lang w:eastAsia="ru-RU"/>
        </w:rPr>
        <w:t>- K «Деятельность финансовая и страховая»;</w:t>
      </w:r>
    </w:p>
    <w:p w:rsidR="00BD62D7" w:rsidRPr="00BD62D7" w:rsidRDefault="00BD62D7" w:rsidP="00BD62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62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BD62D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L</w:t>
      </w:r>
      <w:r w:rsidRPr="00BD62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«Деятельность по операциям с недвижимым имуществом»;</w:t>
      </w:r>
    </w:p>
    <w:p w:rsidR="00BD62D7" w:rsidRPr="00BD62D7" w:rsidRDefault="00BD62D7" w:rsidP="00BD62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62D7">
        <w:rPr>
          <w:rFonts w:ascii="Times New Roman" w:eastAsia="Times New Roman" w:hAnsi="Times New Roman" w:cs="Times New Roman"/>
          <w:sz w:val="28"/>
          <w:szCs w:val="24"/>
          <w:lang w:eastAsia="ru-RU"/>
        </w:rPr>
        <w:t>- N «Деятельность административная и сопутствующие дополнительные услуги»;</w:t>
      </w:r>
    </w:p>
    <w:p w:rsidR="00BD62D7" w:rsidRPr="00BD62D7" w:rsidRDefault="00BD62D7" w:rsidP="00BD62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62D7">
        <w:rPr>
          <w:rFonts w:ascii="Times New Roman" w:eastAsia="Times New Roman" w:hAnsi="Times New Roman" w:cs="Times New Roman"/>
          <w:sz w:val="28"/>
          <w:szCs w:val="24"/>
          <w:lang w:eastAsia="ru-RU"/>
        </w:rPr>
        <w:t>- O «Государственное управление и обеспечение военной безопасности; социальное обеспечение»;</w:t>
      </w:r>
    </w:p>
    <w:p w:rsidR="00BD62D7" w:rsidRPr="00BD62D7" w:rsidRDefault="00BD62D7" w:rsidP="00BD62D7">
      <w:pPr>
        <w:widowControl w:val="0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62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 </w:t>
      </w:r>
      <w:r w:rsidRPr="00BD62D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T</w:t>
      </w:r>
      <w:r w:rsidRPr="00BD62D7">
        <w:rPr>
          <w:rFonts w:ascii="Times New Roman" w:eastAsia="Times New Roman" w:hAnsi="Times New Roman" w:cs="Times New Roman"/>
          <w:sz w:val="28"/>
          <w:szCs w:val="24"/>
          <w:lang w:eastAsia="ru-RU"/>
        </w:rPr>
        <w:t> «Д</w:t>
      </w:r>
      <w:r w:rsidRPr="00BD62D7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</w:r>
      <w:r w:rsidRPr="00BD62D7">
        <w:rPr>
          <w:rFonts w:ascii="Times New Roman" w:eastAsia="Times New Roman" w:hAnsi="Times New Roman" w:cs="Times New Roman"/>
          <w:sz w:val="28"/>
          <w:szCs w:val="24"/>
          <w:lang w:eastAsia="ru-RU"/>
        </w:rPr>
        <w:t>»;</w:t>
      </w:r>
    </w:p>
    <w:p w:rsidR="00BD62D7" w:rsidRPr="00BD62D7" w:rsidRDefault="00BD62D7" w:rsidP="00BD62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62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BD62D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U</w:t>
      </w:r>
      <w:r w:rsidRPr="00BD62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«Деятельность экстерриториальных организаций и органов».</w:t>
      </w:r>
    </w:p>
    <w:p w:rsidR="0067694D" w:rsidRPr="0067694D" w:rsidRDefault="0067694D" w:rsidP="00233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4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внесения в Единый государственный реестр юридических лиц (Единый государственный реестр индивидуальных предпринимателей) записи, содержащей сведения об основном виде экономической деятельности должна быть до даты подачи заявки;</w:t>
      </w:r>
    </w:p>
    <w:p w:rsidR="0023313C" w:rsidRDefault="00D7587C" w:rsidP="00ED7B6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среднесписочная численность работников организации </w:t>
      </w:r>
      <w:r w:rsidRPr="00E21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01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E21D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более </w:t>
      </w:r>
      <w:r w:rsidRPr="00D75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человек</w:t>
      </w: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D7B6C" w:rsidRPr="00D7587C" w:rsidRDefault="00D7587C" w:rsidP="0027488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размер среднемесячной заработной платы по организации за последний отчетный период текущего года </w:t>
      </w:r>
      <w:r w:rsidRPr="00D75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ниже размера,</w:t>
      </w: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установленного Федеральным законом «О минимальном разме</w:t>
      </w:r>
      <w:r w:rsidR="007B46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 оплаты труда» с 1 января 2025</w:t>
      </w: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года</w:t>
      </w:r>
      <w:r w:rsidR="009A3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3FD3" w:rsidRPr="00732C2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32C23" w:rsidRPr="00732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22 440 </w:t>
      </w:r>
      <w:r w:rsidR="00B333D3" w:rsidRPr="00732C2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9A3FD3" w:rsidRPr="00732C2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32C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587C" w:rsidRDefault="00D7587C" w:rsidP="00D758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D7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субсидированию принимается</w:t>
      </w:r>
      <w:r w:rsidRPr="00D75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758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оборудование</w:t>
      </w:r>
      <w:r w:rsidRPr="00D75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D75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относящиеся ко второй и выше амортизационным группам Классификации основных средств</w:t>
      </w: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включаемых в амортизационные группы, утвержденной постановлением Правительства Российской Федерации от 01.01.2002 № 1.</w:t>
      </w:r>
      <w:r w:rsidRPr="00D7587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</w:p>
    <w:p w:rsidR="00675550" w:rsidRPr="00675550" w:rsidRDefault="00675550" w:rsidP="0067555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 должно соответствовать группировкам по кодам Общероссийского классификатора основных фондов (ОКОФ)</w:t>
      </w:r>
      <w:r w:rsidRPr="0067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приказом Федерального агентства по техническому регулированию и метрологии от 12 декабря 2014 г. № 2018-ст, по которым предусмотрено субсидирование в соответствии с </w:t>
      </w:r>
      <w:hyperlink r:id="rId10" w:history="1">
        <w:r w:rsidRPr="0067555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 министра инвестиционного развития Смоленской области от 10.06.2025 № 67/04-02-01</w:t>
        </w:r>
      </w:hyperlink>
      <w:r w:rsidRPr="0067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предоставления субсидий субъектам малого и среднего предпринимательства, заключившим договор (договоры) лизинга оборудования с российскими лизинговыми организациями, на возмещение части затрат на уплату первого взноса (аванса)».</w:t>
      </w:r>
    </w:p>
    <w:p w:rsidR="00CC7855" w:rsidRPr="00AD1C82" w:rsidRDefault="00CC7855" w:rsidP="00AD1C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Информацию о</w:t>
      </w:r>
      <w:r w:rsidR="0026068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06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отборе</w:t>
      </w: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получить по номеру телефона отдела финансовой поддержки субъектов МСП Министерства инвестиционного развития Смоленской области: 8 (910) 721-57-31.</w:t>
      </w:r>
    </w:p>
    <w:sectPr w:rsidR="00CC7855" w:rsidRPr="00AD1C82" w:rsidSect="005C7C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8EA" w:rsidRDefault="001728EA" w:rsidP="005C7CE0">
      <w:pPr>
        <w:spacing w:after="0" w:line="240" w:lineRule="auto"/>
      </w:pPr>
      <w:r>
        <w:separator/>
      </w:r>
    </w:p>
  </w:endnote>
  <w:endnote w:type="continuationSeparator" w:id="0">
    <w:p w:rsidR="001728EA" w:rsidRDefault="001728EA" w:rsidP="005C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CE0" w:rsidRDefault="005C7CE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8486961"/>
      <w:docPartObj>
        <w:docPartGallery w:val="Page Numbers (Bottom of Page)"/>
        <w:docPartUnique/>
      </w:docPartObj>
    </w:sdtPr>
    <w:sdtEndPr/>
    <w:sdtContent>
      <w:p w:rsidR="005C7CE0" w:rsidRDefault="005C7CE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1C1">
          <w:rPr>
            <w:noProof/>
          </w:rPr>
          <w:t>2</w:t>
        </w:r>
        <w:r>
          <w:fldChar w:fldCharType="end"/>
        </w:r>
      </w:p>
    </w:sdtContent>
  </w:sdt>
  <w:p w:rsidR="005C7CE0" w:rsidRDefault="005C7CE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CE0" w:rsidRDefault="005C7CE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8EA" w:rsidRDefault="001728EA" w:rsidP="005C7CE0">
      <w:pPr>
        <w:spacing w:after="0" w:line="240" w:lineRule="auto"/>
      </w:pPr>
      <w:r>
        <w:separator/>
      </w:r>
    </w:p>
  </w:footnote>
  <w:footnote w:type="continuationSeparator" w:id="0">
    <w:p w:rsidR="001728EA" w:rsidRDefault="001728EA" w:rsidP="005C7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CE0" w:rsidRDefault="005C7CE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CE0" w:rsidRDefault="005C7CE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CE0" w:rsidRDefault="005C7CE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E4921"/>
    <w:multiLevelType w:val="hybridMultilevel"/>
    <w:tmpl w:val="9FD41B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B93"/>
    <w:rsid w:val="000013C0"/>
    <w:rsid w:val="00001CC9"/>
    <w:rsid w:val="00036961"/>
    <w:rsid w:val="00082754"/>
    <w:rsid w:val="0008367E"/>
    <w:rsid w:val="000D37E4"/>
    <w:rsid w:val="00113A97"/>
    <w:rsid w:val="0016108F"/>
    <w:rsid w:val="001728EA"/>
    <w:rsid w:val="001A4CBE"/>
    <w:rsid w:val="00213D83"/>
    <w:rsid w:val="00214DC5"/>
    <w:rsid w:val="00225AB7"/>
    <w:rsid w:val="00232D91"/>
    <w:rsid w:val="0023313C"/>
    <w:rsid w:val="0026068E"/>
    <w:rsid w:val="0026184D"/>
    <w:rsid w:val="0027488F"/>
    <w:rsid w:val="002F17FA"/>
    <w:rsid w:val="00382E9D"/>
    <w:rsid w:val="0043525A"/>
    <w:rsid w:val="00444169"/>
    <w:rsid w:val="004A21E2"/>
    <w:rsid w:val="004D3E8F"/>
    <w:rsid w:val="005C7CE0"/>
    <w:rsid w:val="005D54F8"/>
    <w:rsid w:val="005D73A3"/>
    <w:rsid w:val="00655C98"/>
    <w:rsid w:val="00675550"/>
    <w:rsid w:val="0067694D"/>
    <w:rsid w:val="006D086D"/>
    <w:rsid w:val="0070036F"/>
    <w:rsid w:val="007301C1"/>
    <w:rsid w:val="00732C23"/>
    <w:rsid w:val="00751BEF"/>
    <w:rsid w:val="007B4655"/>
    <w:rsid w:val="008360F1"/>
    <w:rsid w:val="00842CE4"/>
    <w:rsid w:val="00871873"/>
    <w:rsid w:val="008837E2"/>
    <w:rsid w:val="008A6595"/>
    <w:rsid w:val="008E19B8"/>
    <w:rsid w:val="009A1B36"/>
    <w:rsid w:val="009A3FD3"/>
    <w:rsid w:val="00A12E30"/>
    <w:rsid w:val="00A45A65"/>
    <w:rsid w:val="00A51225"/>
    <w:rsid w:val="00AB6C72"/>
    <w:rsid w:val="00AD1C82"/>
    <w:rsid w:val="00B30406"/>
    <w:rsid w:val="00B333D3"/>
    <w:rsid w:val="00B70A60"/>
    <w:rsid w:val="00BD62D7"/>
    <w:rsid w:val="00C15029"/>
    <w:rsid w:val="00C255F9"/>
    <w:rsid w:val="00CC7855"/>
    <w:rsid w:val="00CD7A33"/>
    <w:rsid w:val="00CF7256"/>
    <w:rsid w:val="00D10B93"/>
    <w:rsid w:val="00D13B3C"/>
    <w:rsid w:val="00D7587C"/>
    <w:rsid w:val="00D75F68"/>
    <w:rsid w:val="00D8124B"/>
    <w:rsid w:val="00E21D96"/>
    <w:rsid w:val="00E86170"/>
    <w:rsid w:val="00E92B2F"/>
    <w:rsid w:val="00EC2534"/>
    <w:rsid w:val="00ED7B6C"/>
    <w:rsid w:val="00EE13F0"/>
    <w:rsid w:val="00F046A8"/>
    <w:rsid w:val="00FE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2B2F"/>
    <w:rPr>
      <w:color w:val="0563C1" w:themeColor="hyperlink"/>
      <w:u w:val="single"/>
    </w:rPr>
  </w:style>
  <w:style w:type="paragraph" w:styleId="a4">
    <w:name w:val="Body Text Indent"/>
    <w:basedOn w:val="a"/>
    <w:link w:val="a5"/>
    <w:semiHidden/>
    <w:rsid w:val="0027488F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2748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7488F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26068E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5C7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7CE0"/>
  </w:style>
  <w:style w:type="paragraph" w:styleId="aa">
    <w:name w:val="footer"/>
    <w:basedOn w:val="a"/>
    <w:link w:val="ab"/>
    <w:uiPriority w:val="99"/>
    <w:unhideWhenUsed/>
    <w:rsid w:val="005C7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7C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2B2F"/>
    <w:rPr>
      <w:color w:val="0563C1" w:themeColor="hyperlink"/>
      <w:u w:val="single"/>
    </w:rPr>
  </w:style>
  <w:style w:type="paragraph" w:styleId="a4">
    <w:name w:val="Body Text Indent"/>
    <w:basedOn w:val="a"/>
    <w:link w:val="a5"/>
    <w:semiHidden/>
    <w:rsid w:val="0027488F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2748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7488F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26068E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5C7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7CE0"/>
  </w:style>
  <w:style w:type="paragraph" w:styleId="aa">
    <w:name w:val="footer"/>
    <w:basedOn w:val="a"/>
    <w:link w:val="ab"/>
    <w:uiPriority w:val="99"/>
    <w:unhideWhenUsed/>
    <w:rsid w:val="005C7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7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-invest.admin-smolensk.ru/podderzhka-biznesa/otbory/oblastnye-otbory/obyavlenie-ob-otbore-v-2025-god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dep-invest.admin-smolensk.ru/files/316/prikaz-poryadok-lizing_6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mote.budget.gov.ru/public/minfin/selection/view/0c4b1e85-ddf0-49ec-adb1-ca5c32a10f64?showBackButton=true&amp;competitionType=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Заманова Валентина Анатольевна</dc:creator>
  <cp:lastModifiedBy>Пользователь Windows</cp:lastModifiedBy>
  <cp:revision>2</cp:revision>
  <dcterms:created xsi:type="dcterms:W3CDTF">2025-07-21T07:08:00Z</dcterms:created>
  <dcterms:modified xsi:type="dcterms:W3CDTF">2025-07-21T07:08:00Z</dcterms:modified>
</cp:coreProperties>
</file>