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4B" w:rsidRDefault="008D674B" w:rsidP="008D674B">
      <w:pPr>
        <w:pStyle w:val="a4"/>
      </w:pPr>
    </w:p>
    <w:p w:rsidR="008D674B" w:rsidRPr="008D674B" w:rsidRDefault="008D674B" w:rsidP="008D674B">
      <w:pPr>
        <w:pStyle w:val="a4"/>
      </w:pPr>
    </w:p>
    <w:p w:rsidR="000132EA" w:rsidRDefault="000132EA" w:rsidP="000132EA">
      <w:pPr>
        <w:pStyle w:val="ad"/>
        <w:keepLines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Утверждён</w:t>
      </w:r>
    </w:p>
    <w:p w:rsidR="000132EA" w:rsidRDefault="000132EA" w:rsidP="000132EA">
      <w:pPr>
        <w:pStyle w:val="a6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образования </w:t>
      </w:r>
    </w:p>
    <w:p w:rsidR="000132EA" w:rsidRDefault="000132EA" w:rsidP="00C04682">
      <w:pPr>
        <w:pStyle w:val="a6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«Гагаринский район» Смоленской области</w:t>
      </w:r>
      <w:r w:rsidR="00C04682">
        <w:rPr>
          <w:sz w:val="24"/>
          <w:szCs w:val="24"/>
        </w:rPr>
        <w:t xml:space="preserve"> </w:t>
      </w:r>
      <w:r>
        <w:rPr>
          <w:sz w:val="24"/>
          <w:szCs w:val="24"/>
        </w:rPr>
        <w:t>от 29.06.2012 № 871</w:t>
      </w:r>
    </w:p>
    <w:p w:rsidR="000132EA" w:rsidRDefault="000132EA" w:rsidP="000132EA">
      <w:pPr>
        <w:pStyle w:val="a4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постановлений: от 07.09. 2012 № 1241,</w:t>
      </w:r>
    </w:p>
    <w:p w:rsidR="000132EA" w:rsidRDefault="000132EA" w:rsidP="000132EA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от 25.02. 2013 № 283,</w:t>
      </w:r>
    </w:p>
    <w:p w:rsidR="000132EA" w:rsidRDefault="000132EA" w:rsidP="000132EA">
      <w:pPr>
        <w:pStyle w:val="a4"/>
        <w:spacing w:after="0"/>
        <w:ind w:left="63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от 16.05. 2013 №770,</w:t>
      </w:r>
    </w:p>
    <w:p w:rsidR="000132EA" w:rsidRDefault="000132EA" w:rsidP="000132EA">
      <w:pPr>
        <w:pStyle w:val="a4"/>
        <w:spacing w:after="0"/>
        <w:ind w:left="7090"/>
        <w:rPr>
          <w:sz w:val="24"/>
          <w:szCs w:val="24"/>
        </w:rPr>
      </w:pPr>
      <w:r>
        <w:rPr>
          <w:sz w:val="24"/>
          <w:szCs w:val="24"/>
        </w:rPr>
        <w:t xml:space="preserve">от 29.08.2013№ 1349, </w:t>
      </w:r>
    </w:p>
    <w:p w:rsidR="000132EA" w:rsidRDefault="000132EA" w:rsidP="000132EA">
      <w:pPr>
        <w:pStyle w:val="a4"/>
        <w:spacing w:after="0"/>
        <w:ind w:left="7090"/>
        <w:rPr>
          <w:sz w:val="24"/>
          <w:szCs w:val="24"/>
        </w:rPr>
      </w:pPr>
      <w:r>
        <w:rPr>
          <w:sz w:val="24"/>
          <w:szCs w:val="24"/>
        </w:rPr>
        <w:t>от 05.11.2013 № 675,</w:t>
      </w:r>
    </w:p>
    <w:p w:rsidR="00EF077F" w:rsidRDefault="000132EA" w:rsidP="000132EA">
      <w:pPr>
        <w:pStyle w:val="a4"/>
        <w:spacing w:after="0"/>
        <w:ind w:left="7090"/>
        <w:rPr>
          <w:sz w:val="24"/>
          <w:szCs w:val="24"/>
        </w:rPr>
      </w:pPr>
      <w:r>
        <w:rPr>
          <w:sz w:val="24"/>
          <w:szCs w:val="24"/>
        </w:rPr>
        <w:t>от 07.05.2014 № 558</w:t>
      </w:r>
      <w:r w:rsidR="001C5876">
        <w:rPr>
          <w:sz w:val="24"/>
          <w:szCs w:val="24"/>
        </w:rPr>
        <w:t>,</w:t>
      </w:r>
    </w:p>
    <w:p w:rsidR="000132EA" w:rsidRDefault="001C5876" w:rsidP="001C5876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893364">
        <w:rPr>
          <w:sz w:val="24"/>
          <w:szCs w:val="24"/>
        </w:rPr>
        <w:t xml:space="preserve">от 27. 06. 2016 </w:t>
      </w:r>
      <w:r w:rsidR="00EF077F">
        <w:rPr>
          <w:sz w:val="24"/>
          <w:szCs w:val="24"/>
        </w:rPr>
        <w:t>№</w:t>
      </w:r>
      <w:r>
        <w:rPr>
          <w:sz w:val="24"/>
          <w:szCs w:val="24"/>
        </w:rPr>
        <w:t>669</w:t>
      </w:r>
      <w:r w:rsidR="000132EA">
        <w:rPr>
          <w:sz w:val="24"/>
          <w:szCs w:val="24"/>
        </w:rPr>
        <w:t>)</w:t>
      </w:r>
    </w:p>
    <w:p w:rsidR="001813BA" w:rsidRDefault="001813BA" w:rsidP="0074795A">
      <w:pPr>
        <w:ind w:firstLine="709"/>
        <w:jc w:val="center"/>
        <w:rPr>
          <w:b/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center"/>
        <w:rPr>
          <w:b/>
          <w:bCs/>
          <w:sz w:val="28"/>
          <w:szCs w:val="28"/>
        </w:rPr>
      </w:pPr>
      <w:r w:rsidRPr="00CA1B2D">
        <w:rPr>
          <w:b/>
          <w:bCs/>
          <w:sz w:val="28"/>
          <w:szCs w:val="28"/>
        </w:rPr>
        <w:t>АДМИНИСТРАТИВНЫЙ РЕГЛАМЕНТ</w:t>
      </w:r>
    </w:p>
    <w:p w:rsidR="0074795A" w:rsidRPr="001651B8" w:rsidRDefault="0074795A" w:rsidP="0074795A">
      <w:pPr>
        <w:pStyle w:val="a6"/>
        <w:spacing w:line="240" w:lineRule="auto"/>
        <w:ind w:firstLine="709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переданной на муниципальный уровень, «Выдача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</w:p>
    <w:p w:rsidR="0074795A" w:rsidRPr="001651B8" w:rsidRDefault="0074795A" w:rsidP="0074795A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tabs>
          <w:tab w:val="left" w:pos="3850"/>
          <w:tab w:val="left" w:pos="4070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1651B8">
        <w:rPr>
          <w:b/>
          <w:bCs/>
          <w:sz w:val="28"/>
          <w:szCs w:val="28"/>
        </w:rPr>
        <w:t>Общие положения</w:t>
      </w:r>
    </w:p>
    <w:p w:rsidR="0074795A" w:rsidRPr="0074795A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74795A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Настоящий Административный регламент регулирует сроки и последовательность административных процедур и административных действий Комитета по образованию Администрации муниципального образования «Гагаринский район Смоленской области (далее также – Комитет по образованию),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 (далее – государственная услуга).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1.2.</w:t>
      </w:r>
      <w:r w:rsidRPr="001651B8">
        <w:rPr>
          <w:b/>
          <w:bCs/>
          <w:color w:val="FFFFFF"/>
          <w:sz w:val="28"/>
          <w:szCs w:val="28"/>
        </w:rPr>
        <w:t xml:space="preserve"> </w:t>
      </w:r>
      <w:r w:rsidRPr="001651B8">
        <w:rPr>
          <w:b/>
          <w:bCs/>
          <w:sz w:val="28"/>
          <w:szCs w:val="28"/>
        </w:rPr>
        <w:t>Круг заявителей</w:t>
      </w:r>
    </w:p>
    <w:p w:rsidR="0074795A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1.2.1. Заявителями являются граждане, постоянно проживающие на территории Российской Федерации, за исключением: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а) лиц, признанных судом недееспособными или ограниченно дееспособными;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lastRenderedPageBreak/>
        <w:t>б) лиц, лишенных по суду родительских прав или ограниченных в родительских правах;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в) бывших усыновителей, если усыновление отменено судом по их вине;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74795A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д) лиц, имеющих</w:t>
      </w:r>
      <w:r>
        <w:rPr>
          <w:rFonts w:ascii="Times New Roman" w:hAnsi="Times New Roman" w:cs="Times New Roman"/>
          <w:sz w:val="28"/>
          <w:szCs w:val="28"/>
        </w:rPr>
        <w:t xml:space="preserve">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преступление против жизни и здоровья, свободы, чести и достоинства личности (за исключением незаконного помещения в психиатрический стационар), половой неприкосновенности и половой свободы личности, против семьи и несовершеннолетних, здоровья населения и общественной безопасности, а также лиц, имеющих неснятую или непогашенную судимость за тяжкие или особо тяжкие преступления;</w:t>
      </w:r>
      <w:r w:rsidRPr="00165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74795A" w:rsidRDefault="0074795A" w:rsidP="0074795A">
      <w:pPr>
        <w:ind w:firstLine="709"/>
        <w:jc w:val="both"/>
        <w:rPr>
          <w:color w:val="000000"/>
          <w:sz w:val="28"/>
          <w:szCs w:val="28"/>
        </w:rPr>
      </w:pPr>
      <w:r w:rsidRPr="001651B8">
        <w:rPr>
          <w:sz w:val="28"/>
          <w:szCs w:val="28"/>
        </w:rPr>
        <w:t>ж) лиц, не имеющих постоянного места жительства на территории Российской Федерации</w:t>
      </w:r>
      <w:r>
        <w:rPr>
          <w:color w:val="000000"/>
          <w:sz w:val="28"/>
          <w:szCs w:val="28"/>
        </w:rPr>
        <w:t xml:space="preserve"> (далее – заявители);</w:t>
      </w:r>
    </w:p>
    <w:p w:rsidR="0074795A" w:rsidRDefault="0074795A" w:rsidP="007479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лиц, не прошедших подготовки в порядке, установленном законодательством Российской Федерации.</w:t>
      </w:r>
    </w:p>
    <w:p w:rsidR="00EB2D81" w:rsidRPr="001651B8" w:rsidRDefault="00EB2D81" w:rsidP="0074795A">
      <w:pPr>
        <w:ind w:firstLine="709"/>
        <w:jc w:val="both"/>
        <w:rPr>
          <w:color w:val="000000"/>
          <w:sz w:val="28"/>
          <w:szCs w:val="28"/>
        </w:rPr>
      </w:pPr>
    </w:p>
    <w:p w:rsidR="0074795A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1.2.2. Заявители обращаются в Комитет по образованию непосредственно (лично).</w:t>
      </w:r>
    </w:p>
    <w:p w:rsidR="0074795A" w:rsidRPr="0074795A" w:rsidRDefault="0074795A" w:rsidP="007479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95A">
        <w:rPr>
          <w:sz w:val="28"/>
          <w:szCs w:val="28"/>
        </w:rPr>
        <w:t>1.2.3. Срок временного пребывания ребенка (детей) в семье гражданина не может превышать 3 месяцев.</w:t>
      </w:r>
    </w:p>
    <w:p w:rsidR="0074795A" w:rsidRPr="0074795A" w:rsidRDefault="0074795A" w:rsidP="0074795A">
      <w:pPr>
        <w:ind w:firstLine="709"/>
        <w:jc w:val="both"/>
        <w:rPr>
          <w:sz w:val="28"/>
          <w:szCs w:val="28"/>
        </w:rPr>
      </w:pPr>
      <w:r w:rsidRPr="0074795A">
        <w:rPr>
          <w:sz w:val="28"/>
          <w:szCs w:val="28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95A" w:rsidRPr="00EF077F" w:rsidRDefault="0074795A" w:rsidP="0074795A">
      <w:pPr>
        <w:ind w:firstLine="709"/>
        <w:jc w:val="both"/>
        <w:rPr>
          <w:sz w:val="28"/>
          <w:szCs w:val="28"/>
        </w:rPr>
      </w:pPr>
      <w:r w:rsidRPr="003D1B14">
        <w:rPr>
          <w:b/>
          <w:sz w:val="28"/>
          <w:szCs w:val="28"/>
        </w:rPr>
        <w:t>1.3.</w:t>
      </w:r>
      <w:r w:rsidR="008D674B">
        <w:rPr>
          <w:b/>
          <w:sz w:val="28"/>
          <w:szCs w:val="28"/>
        </w:rPr>
        <w:t xml:space="preserve"> </w:t>
      </w:r>
      <w:r w:rsidRPr="00893364">
        <w:rPr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541200" w:rsidRPr="00EF077F" w:rsidRDefault="0074795A" w:rsidP="00541200">
      <w:pPr>
        <w:ind w:firstLine="709"/>
        <w:jc w:val="both"/>
        <w:rPr>
          <w:sz w:val="28"/>
          <w:szCs w:val="28"/>
        </w:rPr>
      </w:pPr>
      <w:r w:rsidRPr="00893364">
        <w:rPr>
          <w:sz w:val="28"/>
          <w:szCs w:val="28"/>
        </w:rPr>
        <w:t>1.3.1.</w:t>
      </w:r>
      <w:r w:rsidRPr="008D674B">
        <w:rPr>
          <w:b/>
          <w:sz w:val="28"/>
          <w:szCs w:val="28"/>
        </w:rPr>
        <w:t xml:space="preserve"> </w:t>
      </w:r>
      <w:r w:rsidR="00541200" w:rsidRPr="00EF077F">
        <w:rPr>
          <w:sz w:val="28"/>
          <w:szCs w:val="28"/>
        </w:rPr>
        <w:t>Местонахождение Комитета по образованию: ул. Ленина</w:t>
      </w:r>
      <w:r w:rsidR="00712C27" w:rsidRPr="00EF077F">
        <w:rPr>
          <w:sz w:val="28"/>
          <w:szCs w:val="28"/>
        </w:rPr>
        <w:t xml:space="preserve">, д.9/1, </w:t>
      </w:r>
      <w:r w:rsidR="00B123AF" w:rsidRPr="00EF077F">
        <w:rPr>
          <w:sz w:val="28"/>
          <w:szCs w:val="28"/>
        </w:rPr>
        <w:t xml:space="preserve">г. Гагарин, Смоленская </w:t>
      </w:r>
      <w:r w:rsidR="00541200" w:rsidRPr="00EF077F">
        <w:rPr>
          <w:sz w:val="28"/>
          <w:szCs w:val="28"/>
        </w:rPr>
        <w:t>область, 215010.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Контактные телефоны/факсы: 8(48135) 6-40-68, 6-40-63, 6-39-35; адрес электронной почты: gagarin-komitet@mail.ru.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 xml:space="preserve">Местонахождение Гагаринского филиала СОГБУ «МФЦ» (далее </w:t>
      </w:r>
      <w:r w:rsidRPr="00EF077F">
        <w:rPr>
          <w:sz w:val="28"/>
          <w:szCs w:val="28"/>
        </w:rPr>
        <w:lastRenderedPageBreak/>
        <w:t>МФЦ): ул. Гагарина, д. 43, г. Гагарин, Смоленская область, 215010.</w:t>
      </w:r>
    </w:p>
    <w:p w:rsidR="00370537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Контактный телефоны/факсы: 8(48135) 6-11-19, 6-11-20, адрес электронной почты: mfc_gagarin@admin-smolensk.ru</w:t>
      </w:r>
      <w:r w:rsidR="000479D8" w:rsidRPr="00EF077F">
        <w:rPr>
          <w:sz w:val="28"/>
          <w:szCs w:val="28"/>
        </w:rPr>
        <w:t>.</w:t>
      </w:r>
    </w:p>
    <w:p w:rsidR="00541200" w:rsidRPr="00EF077F" w:rsidRDefault="0074795A" w:rsidP="00541200">
      <w:pPr>
        <w:ind w:firstLine="709"/>
        <w:jc w:val="both"/>
        <w:rPr>
          <w:sz w:val="28"/>
          <w:szCs w:val="28"/>
        </w:rPr>
      </w:pPr>
      <w:r w:rsidRPr="00893364">
        <w:rPr>
          <w:sz w:val="28"/>
          <w:szCs w:val="28"/>
        </w:rPr>
        <w:t>1.3.2.</w:t>
      </w:r>
      <w:r w:rsidRPr="008D674B">
        <w:rPr>
          <w:b/>
          <w:sz w:val="28"/>
          <w:szCs w:val="28"/>
        </w:rPr>
        <w:t xml:space="preserve"> </w:t>
      </w:r>
      <w:r w:rsidR="00541200" w:rsidRPr="00EF077F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понедельник – 8.00-17.30;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вторник - 8.00-17.30;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среда - 8.00-17.30;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четверг - 8.00-17.30;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пятница - 8.00-17.30;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обеденный перерыв: 12-30 до 14-00;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суббота, воскресенье – выходной.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понедельник- с 9-00 до 19-00 (без перерыва);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вторник- с 9-00 до 19-00(без перерыва);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среда- с 9-00 до 20-00(без перерыва);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четверг- с 9-00 до 19-00(без перерыва);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пятница- с 9-00 до 19-00(без перерыва);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суббота с 9-00 до 17-30(без перерыва);</w:t>
      </w:r>
    </w:p>
    <w:p w:rsidR="00370537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-воскресенье – выходной</w:t>
      </w:r>
      <w:r w:rsidR="000479D8" w:rsidRPr="00EF077F">
        <w:rPr>
          <w:sz w:val="28"/>
          <w:szCs w:val="28"/>
        </w:rPr>
        <w:t>.</w:t>
      </w:r>
    </w:p>
    <w:p w:rsidR="00541200" w:rsidRPr="00EF077F" w:rsidRDefault="0074795A" w:rsidP="00541200">
      <w:pPr>
        <w:ind w:firstLine="709"/>
        <w:jc w:val="both"/>
        <w:rPr>
          <w:sz w:val="28"/>
          <w:szCs w:val="28"/>
        </w:rPr>
      </w:pPr>
      <w:r w:rsidRPr="00893364">
        <w:rPr>
          <w:sz w:val="28"/>
          <w:szCs w:val="28"/>
        </w:rPr>
        <w:t>1.3.3.</w:t>
      </w:r>
      <w:r w:rsidRPr="008D674B">
        <w:rPr>
          <w:b/>
          <w:sz w:val="28"/>
          <w:szCs w:val="28"/>
        </w:rPr>
        <w:t xml:space="preserve"> </w:t>
      </w:r>
      <w:r w:rsidR="00541200" w:rsidRPr="00EF077F">
        <w:rPr>
          <w:sz w:val="28"/>
          <w:szCs w:val="28"/>
        </w:rPr>
        <w:t>Информирование получателей государственной услуги осуществляется путем: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устного консультирования;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письменных разъяснений;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 xml:space="preserve">- средств телефонной связи; 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средств почтовой связи;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размещения информационных материалов на сайте Администрации муниципального образования «Гагаринский район» Смоленской области;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в информационно-телекоммуникационной сети Интернет (адрес сайта: rodinagagarina.ru);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http://www.gosuslugi.ru).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 xml:space="preserve">На сайте rodinagagarina.ru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настоящий Административный регламент;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порядок обращения в Комитет по образованию Администрации муниципального образования «Гагаринский район» Смоленской области для получения государственной услуги;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перечень документов, необходимых для получения государственной услуги;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lastRenderedPageBreak/>
        <w:t>- образец заявления гражданина о признании несовершеннолетнего эмансипированным по форме согласно приложению № 1 к настоящему Административному регламенту.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На стенде Комитета по образованию Администрации муниципального образования «Гагаринский район» смоленской области размещается следующая информация: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передачу детей на воспитание в семью;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извлечения текста настоящего Регламента;</w:t>
      </w:r>
    </w:p>
    <w:p w:rsidR="00541200" w:rsidRPr="00EF077F" w:rsidRDefault="00541200" w:rsidP="00541200">
      <w:pPr>
        <w:ind w:firstLine="709"/>
        <w:jc w:val="both"/>
        <w:rPr>
          <w:sz w:val="28"/>
          <w:szCs w:val="28"/>
        </w:rPr>
      </w:pPr>
      <w:r w:rsidRPr="00EF077F">
        <w:rPr>
          <w:sz w:val="28"/>
          <w:szCs w:val="28"/>
        </w:rPr>
        <w:t>- перечень документов, необходимых для принятия решения о предоставлении государственной услуги;</w:t>
      </w:r>
    </w:p>
    <w:p w:rsidR="0074795A" w:rsidRPr="00EF077F" w:rsidRDefault="00541200" w:rsidP="00541200">
      <w:pPr>
        <w:ind w:firstLine="709"/>
        <w:jc w:val="both"/>
        <w:rPr>
          <w:color w:val="000000"/>
          <w:sz w:val="28"/>
          <w:szCs w:val="28"/>
        </w:rPr>
      </w:pPr>
      <w:r w:rsidRPr="00EF077F">
        <w:rPr>
          <w:sz w:val="28"/>
          <w:szCs w:val="28"/>
        </w:rPr>
        <w:t>- образцы оформления и требования к документам, необходимым для предоставления государственной услуги</w:t>
      </w:r>
      <w:r w:rsidR="0074795A" w:rsidRPr="00EF077F">
        <w:rPr>
          <w:color w:val="000000"/>
          <w:sz w:val="28"/>
          <w:szCs w:val="28"/>
        </w:rPr>
        <w:t>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1.3.4.</w:t>
      </w:r>
      <w:r w:rsidRPr="0017531F">
        <w:rPr>
          <w:sz w:val="28"/>
          <w:szCs w:val="28"/>
        </w:rPr>
        <w:t xml:space="preserve"> </w:t>
      </w:r>
      <w:r w:rsidRPr="001651B8">
        <w:rPr>
          <w:sz w:val="28"/>
          <w:szCs w:val="28"/>
        </w:rPr>
        <w:t>При необходимости получения информации о процедуре предоставления государственной услуги заявители обращаются в Комитет по образованию Администрации муниципального образования «Гагаринский район» Смоленской области или МФЦ.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1.3.5. Отвечая на телефонные звонки и обращения граждан по вопросу получения информации о предоставлении государственной услуги специалисты Комитета по образованию, МФЦ обязаны:</w:t>
      </w:r>
    </w:p>
    <w:p w:rsidR="0074795A" w:rsidRPr="001651B8" w:rsidRDefault="0074795A" w:rsidP="007479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color w:val="000000"/>
          <w:sz w:val="28"/>
          <w:szCs w:val="28"/>
        </w:rPr>
        <w:t xml:space="preserve"> подробно, в корректной форме информировать о порядке получения государственной услуги;</w:t>
      </w:r>
    </w:p>
    <w:p w:rsidR="0074795A" w:rsidRPr="001651B8" w:rsidRDefault="0074795A" w:rsidP="007479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color w:val="000000"/>
          <w:sz w:val="28"/>
          <w:szCs w:val="28"/>
        </w:rPr>
        <w:t xml:space="preserve">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Комитета по образованию;</w:t>
      </w:r>
    </w:p>
    <w:p w:rsidR="0074795A" w:rsidRPr="001651B8" w:rsidRDefault="0074795A" w:rsidP="007479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color w:val="000000"/>
          <w:sz w:val="28"/>
          <w:szCs w:val="28"/>
        </w:rPr>
        <w:t xml:space="preserve"> соблюдать права и законные интересы заявителей.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center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74795A" w:rsidRPr="001651B8" w:rsidRDefault="0074795A" w:rsidP="0074795A">
      <w:pPr>
        <w:ind w:firstLine="709"/>
        <w:jc w:val="center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2.1. Наименование государственной услуги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Наименование государственной услуги – «Выдача заключения о возможности временной передачи ребенка (детей) в семью граждан, постоянно проживающих на территории Российской Федерации».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2.2. Наименование органа, непосредственно предоставляющего государственную услугу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2.2.1. Комитет по образованию </w:t>
      </w:r>
      <w:r w:rsidRPr="001651B8">
        <w:rPr>
          <w:bCs/>
          <w:color w:val="000000"/>
          <w:sz w:val="28"/>
          <w:szCs w:val="28"/>
        </w:rPr>
        <w:t xml:space="preserve">осуществляет предоставление </w:t>
      </w:r>
      <w:r w:rsidRPr="001651B8">
        <w:rPr>
          <w:color w:val="000000"/>
          <w:sz w:val="28"/>
          <w:szCs w:val="28"/>
        </w:rPr>
        <w:t>государственной</w:t>
      </w:r>
      <w:r w:rsidRPr="001651B8">
        <w:rPr>
          <w:bCs/>
          <w:color w:val="000000"/>
          <w:sz w:val="28"/>
          <w:szCs w:val="28"/>
        </w:rPr>
        <w:t xml:space="preserve"> услуги в соответствии с Постановлением Главы Администрации муниципального образования «Гагаринский район» Смоленской области от 04.03.2008 г. №150.</w:t>
      </w:r>
    </w:p>
    <w:p w:rsidR="0074795A" w:rsidRPr="001651B8" w:rsidRDefault="0074795A" w:rsidP="0074795A">
      <w:pPr>
        <w:pStyle w:val="a8"/>
      </w:pPr>
      <w:r w:rsidRPr="001651B8">
        <w:t xml:space="preserve">2.2.2. Запрещено требовать от заявителя осуществления действий, в том числе согласований, необходимых для получения государственной </w:t>
      </w:r>
      <w:r w:rsidRPr="001651B8">
        <w:lastRenderedPageBreak/>
        <w:t>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2.3. Описание результата предоставления государственной услуги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Результатом исполнения государственной услуги  является заключение о возможности временной передачи ребенка (детей) в семью гражданина, которое действительно в течение 1 года с даты его подписания, или письменный отказ в его выдаче с указанием причин отказа.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tabs>
          <w:tab w:val="left" w:pos="660"/>
        </w:tabs>
        <w:ind w:firstLine="709"/>
        <w:jc w:val="both"/>
        <w:rPr>
          <w:bCs/>
          <w:color w:val="000000"/>
          <w:sz w:val="28"/>
          <w:szCs w:val="28"/>
        </w:rPr>
      </w:pPr>
      <w:r w:rsidRPr="001651B8">
        <w:rPr>
          <w:sz w:val="28"/>
          <w:szCs w:val="28"/>
        </w:rPr>
        <w:t xml:space="preserve">2.4.1. </w:t>
      </w:r>
      <w:r w:rsidRPr="001651B8">
        <w:rPr>
          <w:bCs/>
          <w:color w:val="000000"/>
          <w:sz w:val="28"/>
          <w:szCs w:val="28"/>
        </w:rPr>
        <w:t>Заявления граждан по вопросам в</w:t>
      </w:r>
      <w:r w:rsidRPr="001651B8">
        <w:rPr>
          <w:color w:val="000000"/>
          <w:sz w:val="28"/>
          <w:szCs w:val="28"/>
        </w:rPr>
        <w:t xml:space="preserve">ыдачи заключения о возможности временной передачи ребенка (детей) в семью граждан, постоянно проживающих на территории Российской Федерации, </w:t>
      </w:r>
      <w:r w:rsidRPr="001651B8">
        <w:rPr>
          <w:bCs/>
          <w:color w:val="000000"/>
          <w:sz w:val="28"/>
          <w:szCs w:val="28"/>
        </w:rPr>
        <w:t>поступившие в отдел опеки и попечительства, рассматриваются в 15-дневный срок с момента поступления обращения (по дате регистрации).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 xml:space="preserve">2.4.2. Заключение о возможности временной передачи ребенка (детей) в семьи граждан, </w:t>
      </w:r>
      <w:r w:rsidRPr="001651B8">
        <w:rPr>
          <w:rFonts w:ascii="Times New Roman" w:hAnsi="Times New Roman" w:cs="Times New Roman"/>
          <w:color w:val="000000"/>
          <w:sz w:val="28"/>
          <w:szCs w:val="28"/>
        </w:rPr>
        <w:t>постоянно проживающих на территории Российской Федерации,</w:t>
      </w:r>
      <w:r w:rsidRPr="001651B8">
        <w:rPr>
          <w:rFonts w:ascii="Times New Roman" w:hAnsi="Times New Roman" w:cs="Times New Roman"/>
          <w:sz w:val="28"/>
          <w:szCs w:val="28"/>
        </w:rPr>
        <w:t xml:space="preserve"> выдается на руки гражданину не позднее 3 дней с даты их подписания.</w:t>
      </w:r>
    </w:p>
    <w:p w:rsidR="0074795A" w:rsidRDefault="0074795A" w:rsidP="0074795A">
      <w:pPr>
        <w:pStyle w:val="ConsPlusNormal"/>
        <w:widowControl/>
        <w:tabs>
          <w:tab w:val="left" w:pos="6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5A" w:rsidRPr="001651B8" w:rsidRDefault="0074795A" w:rsidP="0074795A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 государственной услуги, с указанием их реквизитов и источников официального опубликования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74795A" w:rsidRDefault="0074795A" w:rsidP="0074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651B8">
        <w:rPr>
          <w:sz w:val="28"/>
          <w:szCs w:val="28"/>
        </w:rPr>
        <w:t>Федеральным законом от 24.04.2008 №48-ФЗ «Об опеке и попечительстве» (Собрание законодательства РФ 2008 № 17 ст. 1755, 2009, № 29, ст. 3615, «Российская газета» № 142, 04.07.2011);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30.11.2011 № 351-ФЗ «О внесении изменений в статьи 127 и 146 Семейного кодекса Российской Федерации и статью 271 Гражданского процессуального кодекса Российской Федерации;</w:t>
      </w:r>
    </w:p>
    <w:p w:rsidR="0074795A" w:rsidRPr="001651B8" w:rsidRDefault="0074795A" w:rsidP="0074795A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651B8">
        <w:rPr>
          <w:sz w:val="28"/>
          <w:szCs w:val="28"/>
        </w:rPr>
        <w:t>Федеральным законом Российской Федерации от 02.07.2013 №167-ФЗ «О внесении изменений в отдельные акты Российской Федерации по вопросам устройства детей-сирот и детей, оставшихся без попечения родителей;</w:t>
      </w:r>
    </w:p>
    <w:p w:rsidR="0074795A" w:rsidRDefault="0074795A" w:rsidP="0074795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bCs/>
          <w:color w:val="000000"/>
          <w:sz w:val="28"/>
          <w:szCs w:val="28"/>
        </w:rPr>
        <w:t xml:space="preserve">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</w:t>
      </w:r>
      <w:r w:rsidRPr="001651B8">
        <w:rPr>
          <w:bCs/>
          <w:color w:val="000000"/>
          <w:sz w:val="28"/>
          <w:szCs w:val="28"/>
        </w:rPr>
        <w:lastRenderedPageBreak/>
        <w:t>постоянно проживающих на территории Российской Федерации» («</w:t>
      </w:r>
      <w:r w:rsidRPr="001651B8">
        <w:rPr>
          <w:rFonts w:eastAsia="Arial"/>
          <w:sz w:val="28"/>
          <w:szCs w:val="28"/>
        </w:rPr>
        <w:t>Собрание законодательства РФ», 25.05.2009, №21, ст. 2581)</w:t>
      </w:r>
      <w:r w:rsidRPr="001651B8">
        <w:rPr>
          <w:bCs/>
          <w:color w:val="000000"/>
          <w:sz w:val="28"/>
          <w:szCs w:val="28"/>
        </w:rPr>
        <w:t>;</w:t>
      </w:r>
    </w:p>
    <w:p w:rsidR="0074795A" w:rsidRPr="001651B8" w:rsidRDefault="0074795A" w:rsidP="0074795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Постановлением Правительства Российской Федерации от 12.05.2012 № 474 «О внесении изменений в некоторые акты Правительства Российской Федерации по вопросам передачи детей, оставшихся без попечения родителей, на воспитание в семью»;</w:t>
      </w:r>
    </w:p>
    <w:p w:rsidR="0074795A" w:rsidRPr="00153BE0" w:rsidRDefault="0074795A" w:rsidP="0074795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53BE0">
        <w:rPr>
          <w:bCs/>
          <w:color w:val="000000"/>
          <w:sz w:val="28"/>
          <w:szCs w:val="28"/>
        </w:rPr>
        <w:t>Постановлением Правительства Российской Федерации от 14.02.2013 №118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семьи»;</w:t>
      </w:r>
    </w:p>
    <w:p w:rsidR="0074795A" w:rsidRDefault="0074795A" w:rsidP="0074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Постановлением Правительства Российской Федерации от 02.07.2013 № 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семьи;</w:t>
      </w:r>
    </w:p>
    <w:p w:rsidR="0074795A" w:rsidRPr="0074795A" w:rsidRDefault="0074795A" w:rsidP="0074795A">
      <w:pPr>
        <w:ind w:firstLine="709"/>
        <w:jc w:val="both"/>
        <w:rPr>
          <w:sz w:val="28"/>
          <w:szCs w:val="28"/>
        </w:rPr>
      </w:pPr>
      <w:r w:rsidRPr="0074795A">
        <w:rPr>
          <w:sz w:val="28"/>
          <w:szCs w:val="28"/>
        </w:rPr>
        <w:t>- Постановлением Правительства Российской Федерации от 10.02.2014 г. № 93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</w:t>
      </w:r>
      <w:r w:rsidR="000132EA">
        <w:rPr>
          <w:sz w:val="28"/>
          <w:szCs w:val="28"/>
        </w:rPr>
        <w:t>»</w:t>
      </w:r>
      <w:r w:rsidRPr="0074795A">
        <w:rPr>
          <w:sz w:val="28"/>
          <w:szCs w:val="28"/>
        </w:rPr>
        <w:t>;</w:t>
      </w:r>
    </w:p>
    <w:p w:rsidR="0074795A" w:rsidRPr="0074795A" w:rsidRDefault="0074795A" w:rsidP="0074795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4795A">
        <w:rPr>
          <w:sz w:val="28"/>
          <w:szCs w:val="28"/>
        </w:rPr>
        <w:t xml:space="preserve">– областным законом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№9 от 05.02.2008, Вестник Смоленской областной думы и Администрации Смоленской области 2008, № 2, ст. 44, 2010, № 8 (часть </w:t>
      </w:r>
      <w:r w:rsidRPr="0074795A">
        <w:rPr>
          <w:sz w:val="28"/>
          <w:szCs w:val="28"/>
          <w:lang w:val="en-US"/>
        </w:rPr>
        <w:t>II</w:t>
      </w:r>
      <w:r w:rsidRPr="0074795A">
        <w:rPr>
          <w:sz w:val="28"/>
          <w:szCs w:val="28"/>
        </w:rPr>
        <w:t>), с. 47, 2011, № 12</w:t>
      </w:r>
      <w:r w:rsidRPr="0074795A">
        <w:rPr>
          <w:sz w:val="28"/>
          <w:szCs w:val="28"/>
          <w:lang w:eastAsia="ru-RU"/>
        </w:rPr>
        <w:t xml:space="preserve"> (часть II, книга 2), с. 6);</w:t>
      </w:r>
    </w:p>
    <w:p w:rsidR="0074795A" w:rsidRPr="0074795A" w:rsidRDefault="0074795A" w:rsidP="0074795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74795A">
        <w:rPr>
          <w:sz w:val="28"/>
          <w:szCs w:val="28"/>
        </w:rPr>
        <w:t>– областным законом от 31.01.2008 №6-з «Об организации и осуществлении деятельности по опеке и попечительству в Смоленской области» (Смоленская газета, №9 от 05.02.2008, Вестник Смоленской областной думы и Администрации Смоленской области 2009, №11,</w:t>
      </w:r>
      <w:r w:rsidRPr="0074795A">
        <w:rPr>
          <w:sz w:val="28"/>
          <w:szCs w:val="28"/>
          <w:lang w:eastAsia="ru-RU"/>
        </w:rPr>
        <w:t xml:space="preserve"> (часть I), с. 26</w:t>
      </w:r>
      <w:r w:rsidRPr="0074795A">
        <w:rPr>
          <w:sz w:val="28"/>
          <w:szCs w:val="28"/>
        </w:rPr>
        <w:t>;</w:t>
      </w:r>
    </w:p>
    <w:p w:rsidR="0074795A" w:rsidRPr="0074795A" w:rsidRDefault="0074795A" w:rsidP="0074795A">
      <w:pPr>
        <w:ind w:firstLine="708"/>
        <w:jc w:val="both"/>
        <w:rPr>
          <w:sz w:val="28"/>
          <w:szCs w:val="28"/>
        </w:rPr>
      </w:pPr>
      <w:r w:rsidRPr="0074795A">
        <w:rPr>
          <w:sz w:val="28"/>
          <w:szCs w:val="28"/>
        </w:rPr>
        <w:t>- распоряжением Администрации Смоленской области от 24.06.2013 № 965-р/адм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документа.</w:t>
      </w:r>
    </w:p>
    <w:p w:rsidR="0074795A" w:rsidRPr="00220A63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5A" w:rsidRPr="0074795A" w:rsidRDefault="0074795A" w:rsidP="0074795A">
      <w:pPr>
        <w:ind w:firstLine="709"/>
        <w:jc w:val="both"/>
        <w:rPr>
          <w:rFonts w:eastAsia="Arial"/>
          <w:bCs/>
          <w:sz w:val="28"/>
          <w:szCs w:val="28"/>
        </w:rPr>
      </w:pPr>
      <w:r w:rsidRPr="001651B8">
        <w:rPr>
          <w:sz w:val="28"/>
          <w:szCs w:val="28"/>
        </w:rPr>
        <w:t xml:space="preserve">2.6.1. </w:t>
      </w:r>
      <w:r w:rsidRPr="001651B8">
        <w:rPr>
          <w:rFonts w:eastAsia="Arial"/>
          <w:color w:val="000000"/>
          <w:sz w:val="28"/>
          <w:szCs w:val="28"/>
        </w:rPr>
        <w:t>Для выдачи заключения о возможности временной передачи ребенка (детей) в семью, гражданин представляет в орган опеки и попечительства по месту своего жительства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74795A">
        <w:rPr>
          <w:rFonts w:eastAsia="Arial"/>
          <w:sz w:val="28"/>
          <w:szCs w:val="28"/>
        </w:rPr>
        <w:t xml:space="preserve">или пребывания </w:t>
      </w:r>
      <w:r w:rsidRPr="0074795A">
        <w:rPr>
          <w:rFonts w:eastAsia="Arial"/>
          <w:bCs/>
          <w:sz w:val="28"/>
          <w:szCs w:val="28"/>
        </w:rPr>
        <w:t>следующий перечень документов:</w:t>
      </w:r>
    </w:p>
    <w:p w:rsidR="0074795A" w:rsidRPr="001651B8" w:rsidRDefault="0074795A" w:rsidP="0074795A">
      <w:pPr>
        <w:ind w:firstLine="709"/>
        <w:jc w:val="both"/>
        <w:rPr>
          <w:rFonts w:eastAsia="Arial"/>
          <w:bCs/>
          <w:color w:val="000000"/>
          <w:sz w:val="28"/>
          <w:szCs w:val="28"/>
        </w:rPr>
      </w:pPr>
      <w:r w:rsidRPr="001651B8">
        <w:rPr>
          <w:rFonts w:eastAsia="Arial"/>
          <w:color w:val="000000"/>
          <w:sz w:val="28"/>
          <w:szCs w:val="28"/>
        </w:rPr>
        <w:lastRenderedPageBreak/>
        <w:t>а) соответствующее заявление по форме, утверждаемой Министерством образования и науки Российской Федерации</w:t>
      </w:r>
      <w:r w:rsidRPr="001651B8">
        <w:rPr>
          <w:rFonts w:eastAsia="Arial"/>
          <w:bCs/>
          <w:color w:val="000000"/>
          <w:sz w:val="28"/>
          <w:szCs w:val="28"/>
        </w:rPr>
        <w:t>;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 xml:space="preserve">б) копия паспорта или иного документа, </w:t>
      </w:r>
      <w:r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Pr="001651B8">
        <w:rPr>
          <w:rFonts w:ascii="Times New Roman" w:hAnsi="Times New Roman" w:cs="Times New Roman"/>
          <w:sz w:val="28"/>
          <w:szCs w:val="28"/>
        </w:rPr>
        <w:t>;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в) справка органов внутренних дел, подтверждающая отсутствие у гражданина судимости за умышленное преступление против жизни и здоровья граждан;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651B8">
        <w:rPr>
          <w:rFonts w:ascii="Times New Roman" w:hAnsi="Times New Roman" w:cs="Times New Roman"/>
          <w:sz w:val="28"/>
          <w:szCs w:val="28"/>
        </w:rPr>
        <w:t>) справка лечебно-профилактического учреждения об отсутствии у гражданина заболеваний, указанных в подпункте «е» пункта 1.2.1 настоящего Регламента, либо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74795A" w:rsidRPr="0074795A" w:rsidRDefault="0074795A" w:rsidP="0074795A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74795A">
        <w:rPr>
          <w:sz w:val="28"/>
          <w:szCs w:val="28"/>
        </w:rPr>
        <w:t xml:space="preserve">2.6.2. </w:t>
      </w:r>
      <w:r w:rsidRPr="0074795A">
        <w:rPr>
          <w:rFonts w:eastAsia="Arial"/>
          <w:color w:val="000000"/>
          <w:sz w:val="28"/>
          <w:szCs w:val="28"/>
        </w:rPr>
        <w:t xml:space="preserve">Документ, указанный в подпункте «в» пункта 2.6.1 настоящего Регламента, принимается в течение 1 года с даты выдачи, документ, указанный в подпункте «г», </w:t>
      </w:r>
      <w:r w:rsidRPr="0074795A">
        <w:rPr>
          <w:sz w:val="28"/>
          <w:szCs w:val="28"/>
        </w:rPr>
        <w:t>–</w:t>
      </w:r>
      <w:r w:rsidRPr="0074795A">
        <w:rPr>
          <w:rFonts w:eastAsia="Arial"/>
          <w:color w:val="000000"/>
          <w:sz w:val="28"/>
          <w:szCs w:val="28"/>
        </w:rPr>
        <w:t xml:space="preserve"> в течение 6 месяцев</w:t>
      </w:r>
      <w:r w:rsidRPr="0074795A">
        <w:rPr>
          <w:rFonts w:eastAsia="Arial"/>
          <w:b/>
          <w:color w:val="000000"/>
          <w:sz w:val="28"/>
          <w:szCs w:val="28"/>
        </w:rPr>
        <w:t xml:space="preserve"> </w:t>
      </w:r>
      <w:r w:rsidRPr="0074795A">
        <w:rPr>
          <w:rFonts w:eastAsia="Arial"/>
          <w:color w:val="000000"/>
          <w:sz w:val="28"/>
          <w:szCs w:val="28"/>
        </w:rPr>
        <w:t>с даты выдачи.</w:t>
      </w:r>
    </w:p>
    <w:p w:rsidR="0074795A" w:rsidRPr="001651B8" w:rsidRDefault="0074795A" w:rsidP="0074795A">
      <w:pPr>
        <w:ind w:firstLine="709"/>
        <w:jc w:val="both"/>
        <w:rPr>
          <w:color w:val="000000"/>
          <w:sz w:val="28"/>
          <w:szCs w:val="28"/>
        </w:rPr>
      </w:pPr>
      <w:r w:rsidRPr="0074795A">
        <w:rPr>
          <w:rFonts w:eastAsia="Arial"/>
          <w:color w:val="000000"/>
          <w:sz w:val="28"/>
          <w:szCs w:val="28"/>
        </w:rPr>
        <w:t>2.6.3.</w:t>
      </w:r>
      <w:r w:rsidRPr="000352B1">
        <w:rPr>
          <w:i/>
          <w:color w:val="000000"/>
          <w:sz w:val="28"/>
          <w:szCs w:val="28"/>
        </w:rPr>
        <w:t xml:space="preserve"> </w:t>
      </w:r>
      <w:r w:rsidRPr="001651B8">
        <w:rPr>
          <w:color w:val="000000"/>
          <w:sz w:val="28"/>
          <w:szCs w:val="28"/>
        </w:rPr>
        <w:t>Кроме документов, предусмотренных пунктом 2.6.1 настоящего Регламента,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7" w:history="1">
        <w:r w:rsidRPr="001651B8">
          <w:rPr>
            <w:rFonts w:ascii="Times New Roman" w:hAnsi="Times New Roman" w:cs="Times New Roman"/>
            <w:sz w:val="28"/>
            <w:szCs w:val="28"/>
          </w:rPr>
          <w:t>форме 164/у-96</w:t>
        </w:r>
      </w:hyperlink>
      <w:r w:rsidRPr="001651B8">
        <w:rPr>
          <w:rFonts w:ascii="Times New Roman" w:hAnsi="Times New Roman" w:cs="Times New Roman"/>
          <w:sz w:val="28"/>
          <w:szCs w:val="28"/>
        </w:rP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</w:t>
      </w:r>
      <w:r w:rsidRPr="001651B8">
        <w:rPr>
          <w:sz w:val="28"/>
          <w:szCs w:val="28"/>
        </w:rPr>
        <w:lastRenderedPageBreak/>
        <w:t>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Акт обследования условий жизни гражданина по месту пребывания оформляется в 3-х экземплярах, один из которых направляется гражданину не позднее трех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74795A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 может быть продлен до получения органом опеки и попечительства документов, предусмотренных подпунктом </w:t>
      </w:r>
      <w:r>
        <w:rPr>
          <w:sz w:val="28"/>
          <w:szCs w:val="28"/>
        </w:rPr>
        <w:t>2.6.3.</w:t>
      </w:r>
      <w:r w:rsidRPr="001651B8">
        <w:rPr>
          <w:sz w:val="28"/>
          <w:szCs w:val="28"/>
        </w:rPr>
        <w:t>, но не более чем на 7 дней</w:t>
      </w:r>
      <w:r>
        <w:rPr>
          <w:sz w:val="28"/>
          <w:szCs w:val="28"/>
        </w:rPr>
        <w:t>.</w:t>
      </w:r>
    </w:p>
    <w:p w:rsidR="0074795A" w:rsidRPr="0074795A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95A">
        <w:rPr>
          <w:sz w:val="28"/>
          <w:szCs w:val="28"/>
        </w:rPr>
        <w:t>В случае если гражданином не были представлены копии документов, указанные в подпункте «б» пункта 2.6.1. и подпункте «а» пункта 2.6.3. настоящего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795A">
        <w:rPr>
          <w:sz w:val="28"/>
          <w:szCs w:val="28"/>
        </w:rPr>
        <w:t>2.6.4.</w:t>
      </w:r>
      <w:r>
        <w:rPr>
          <w:sz w:val="28"/>
          <w:szCs w:val="28"/>
        </w:rPr>
        <w:t xml:space="preserve"> </w:t>
      </w:r>
      <w:r w:rsidRPr="001651B8">
        <w:rPr>
          <w:color w:val="000000"/>
          <w:sz w:val="28"/>
          <w:szCs w:val="28"/>
        </w:rPr>
        <w:t>Орган опе</w:t>
      </w:r>
      <w:r>
        <w:rPr>
          <w:color w:val="000000"/>
          <w:sz w:val="28"/>
          <w:szCs w:val="28"/>
        </w:rPr>
        <w:t>ки и попечительства в течение 3 рабочих</w:t>
      </w:r>
      <w:r w:rsidRPr="001651B8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 xml:space="preserve"> с даты получения </w:t>
      </w:r>
      <w:r w:rsidRPr="001651B8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направляет в соответствующие уполномоченные органы запросы о предоставлении документов, предусмотренных пп. в) и г) п. 2.6.1. </w:t>
      </w:r>
      <w:r w:rsidRPr="001651B8">
        <w:rPr>
          <w:color w:val="000000"/>
          <w:sz w:val="28"/>
          <w:szCs w:val="28"/>
        </w:rPr>
        <w:t>настоящего Регламента: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а) проводит проверку представленных вместе с заявлением документов и устанавливает отсутствие обстоятельств, указанных в пункте 1.2.1 настоящего Регламента;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б)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гражданина;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1B8">
        <w:rPr>
          <w:rFonts w:ascii="Times New Roman" w:hAnsi="Times New Roman" w:cs="Times New Roman"/>
          <w:color w:val="000000"/>
          <w:sz w:val="28"/>
          <w:szCs w:val="28"/>
        </w:rPr>
        <w:t>в) оформляет заключение о возможности временной передачи ребенка (детей) в семью гражданина, которое действительно в течение 2 лет с даты его подписания, или письменный отказ в его выдаче с указанием причин отказа.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rFonts w:eastAsia="Arial"/>
          <w:color w:val="000000"/>
          <w:sz w:val="28"/>
          <w:szCs w:val="28"/>
        </w:rPr>
        <w:t>г) д</w:t>
      </w:r>
      <w:r w:rsidRPr="001651B8">
        <w:rPr>
          <w:sz w:val="28"/>
          <w:szCs w:val="28"/>
        </w:rPr>
        <w:t>ок</w:t>
      </w:r>
      <w:r>
        <w:rPr>
          <w:sz w:val="28"/>
          <w:szCs w:val="28"/>
        </w:rPr>
        <w:t>ументы, указанные в пункте 2.6.3</w:t>
      </w:r>
      <w:r w:rsidRPr="001651B8">
        <w:rPr>
          <w:sz w:val="28"/>
          <w:szCs w:val="28"/>
        </w:rPr>
        <w:t>. и п</w:t>
      </w:r>
      <w:r>
        <w:rPr>
          <w:sz w:val="28"/>
          <w:szCs w:val="28"/>
        </w:rPr>
        <w:t>одпунктах «б» и «в» пункта 2.6.4</w:t>
      </w:r>
      <w:r w:rsidRPr="001651B8">
        <w:rPr>
          <w:sz w:val="28"/>
          <w:szCs w:val="28"/>
        </w:rPr>
        <w:t>., оформляются в 2-х экземплярах, один из которых выдается на руки гражданину не позднее 3-х дней со дня их подписания, а второй хранится в отделе опеки и попечительства.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/>
          <w:bCs/>
          <w:sz w:val="28"/>
          <w:szCs w:val="28"/>
        </w:rPr>
        <w:t>2.7. Формирование и направление межведомственного запроса в органы, участвующие в предоставлении государственной услуги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 xml:space="preserve">2.7.1.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услуги. 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>2.7.2. В случае если заявителем представлены все документы, указанные в подразделе 2.6.1 раздела 2.6 настоящего Административного регламента, специалист структурного подразделения отдела опеки и попечительства переходит к исполнению следующей административной процедуры.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 xml:space="preserve">2.7.3. В случае если заявителем по собственной инициативе не представлены указанные в подразделе 2.6.1 раздела 2.6 настоящего Административного регламента документы, специалист структурного подразделения отдела опеки и попечительства, ответственный за формирование и направление межведомственного запроса, принимает решение о формировании и направлении межведомственного запроса. 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 xml:space="preserve">2.7.4. Порядок направления межведомственных запросов, а также состав сведений, необходимых для предоставления документа и (или) информации, которые необходимы для оказания государственной услуги, определяется технологической картой межведомственного взаимодействия государственной услуги, согласованной Председателем Комитета по образованию с соответствующими государственными органами, участвующими в предоставлении государственной услуги. 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>2.7.5. Срок подготовки межведомственного запроса специалистом Комитета по образованию не может превышать 3 рабочих дней.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 xml:space="preserve">2.7.6.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5-ти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>2.7.7. После поступления ответа на межведомственный запрос специалист отдела опеки и попечительства, ответственный за формирование и направление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межведомственного запроса, регистрирует полученный ответ в установленном порядке и передает специалисту, ответственному за рассмотрение документов в день поступления таких документов (сведений). 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 xml:space="preserve">2.7.8. Обязанности специалиста опеки и попечительства, </w:t>
      </w: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ответственного за формирование и направление межведомственного запроса, должны быть закреплены в его должностном регламенте.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 xml:space="preserve">2.7.9.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услуги, составляет 3 рабочих дня. 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74795A" w:rsidRPr="001651B8" w:rsidRDefault="0074795A" w:rsidP="0074795A">
      <w:pPr>
        <w:autoSpaceDE w:val="0"/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/>
          <w:bCs/>
          <w:sz w:val="28"/>
          <w:szCs w:val="28"/>
        </w:rPr>
        <w:t>2.9. Перечень оснований для приостановления и (или) отказа в предоставлении государственной услуги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sz w:val="28"/>
          <w:szCs w:val="28"/>
        </w:rPr>
        <w:t xml:space="preserve">2.9.2. </w:t>
      </w:r>
      <w:r w:rsidRPr="001651B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51B8">
        <w:rPr>
          <w:rFonts w:ascii="Times New Roman" w:hAnsi="Times New Roman" w:cs="Times New Roman"/>
          <w:sz w:val="28"/>
          <w:szCs w:val="28"/>
        </w:rPr>
        <w:t xml:space="preserve"> непредставление или представление не в полном объеме документов, указанных в </w:t>
      </w: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регламента;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51B8">
        <w:rPr>
          <w:rFonts w:ascii="Times New Roman" w:hAnsi="Times New Roman" w:cs="Times New Roman"/>
          <w:sz w:val="28"/>
          <w:szCs w:val="28"/>
        </w:rPr>
        <w:t xml:space="preserve"> несоответствие документов требованиям, указанным в </w:t>
      </w:r>
      <w:r w:rsidRPr="001651B8">
        <w:rPr>
          <w:rFonts w:ascii="Times New Roman" w:eastAsia="Times New Roman" w:hAnsi="Times New Roman" w:cs="Times New Roman"/>
          <w:bCs/>
          <w:sz w:val="28"/>
          <w:szCs w:val="28"/>
        </w:rPr>
        <w:t>подразделе 2.6.1 раздела 2.6 настоящего Административного регламента</w:t>
      </w:r>
      <w:r w:rsidRPr="001651B8">
        <w:rPr>
          <w:rFonts w:ascii="Times New Roman" w:hAnsi="Times New Roman" w:cs="Times New Roman"/>
          <w:sz w:val="28"/>
          <w:szCs w:val="28"/>
        </w:rPr>
        <w:t>;</w:t>
      </w:r>
    </w:p>
    <w:p w:rsidR="0074795A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51B8">
        <w:rPr>
          <w:rFonts w:ascii="Times New Roman" w:hAnsi="Times New Roman" w:cs="Times New Roman"/>
          <w:sz w:val="28"/>
          <w:szCs w:val="28"/>
        </w:rPr>
        <w:t xml:space="preserve">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законодательством;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органе опеки и попечительства оригиналов документов, предусмотренных правилами,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гражданина.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sz w:val="28"/>
          <w:szCs w:val="28"/>
        </w:rPr>
      </w:pPr>
      <w:r w:rsidRPr="001651B8">
        <w:rPr>
          <w:b/>
          <w:sz w:val="28"/>
          <w:szCs w:val="28"/>
        </w:rPr>
        <w:t xml:space="preserve">2.10. Взимание платы за предоставление государственной услуги </w:t>
      </w:r>
    </w:p>
    <w:p w:rsidR="0074795A" w:rsidRPr="001651B8" w:rsidRDefault="0074795A" w:rsidP="0074795A">
      <w:pPr>
        <w:autoSpaceDE w:val="0"/>
        <w:ind w:firstLine="709"/>
        <w:jc w:val="both"/>
        <w:rPr>
          <w:sz w:val="28"/>
          <w:szCs w:val="28"/>
        </w:rPr>
      </w:pPr>
    </w:p>
    <w:p w:rsidR="0074795A" w:rsidRPr="0074795A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Государственная услуга предоставляется бесплатно.</w:t>
      </w:r>
    </w:p>
    <w:p w:rsidR="0074795A" w:rsidRPr="0074795A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2.11. Требования к местам предоставления государственной услуги.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5A" w:rsidRPr="001651B8" w:rsidRDefault="0074795A" w:rsidP="0074795A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651B8">
        <w:rPr>
          <w:bCs/>
          <w:color w:val="000000"/>
          <w:sz w:val="28"/>
          <w:szCs w:val="28"/>
        </w:rPr>
        <w:t xml:space="preserve">Места предоставления </w:t>
      </w:r>
      <w:r w:rsidRPr="001651B8">
        <w:rPr>
          <w:color w:val="000000"/>
          <w:sz w:val="28"/>
          <w:szCs w:val="28"/>
        </w:rPr>
        <w:t>государственной</w:t>
      </w:r>
      <w:r w:rsidRPr="001651B8">
        <w:rPr>
          <w:bCs/>
          <w:color w:val="000000"/>
          <w:sz w:val="28"/>
          <w:szCs w:val="28"/>
        </w:rPr>
        <w:t xml:space="preserve"> услуги включают места для ожидания, информирования, приема заявителей, которые оборудуются </w:t>
      </w:r>
      <w:r w:rsidRPr="001651B8">
        <w:rPr>
          <w:bCs/>
          <w:color w:val="000000"/>
          <w:sz w:val="28"/>
          <w:szCs w:val="28"/>
        </w:rPr>
        <w:lastRenderedPageBreak/>
        <w:t>стульями (креслами) и столами и обеспечиваются канцелярскими принадлежностями.</w:t>
      </w:r>
    </w:p>
    <w:p w:rsidR="0074795A" w:rsidRPr="001651B8" w:rsidRDefault="0074795A" w:rsidP="0074795A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651B8">
        <w:rPr>
          <w:bCs/>
          <w:color w:val="000000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также информационными стендами, на которых размещается информация.</w:t>
      </w:r>
    </w:p>
    <w:p w:rsidR="0074795A" w:rsidRDefault="0074795A" w:rsidP="0074795A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651B8">
        <w:rPr>
          <w:bCs/>
          <w:color w:val="000000"/>
          <w:sz w:val="28"/>
          <w:szCs w:val="28"/>
        </w:rPr>
        <w:t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370537" w:rsidRPr="00EF077F" w:rsidRDefault="00370537" w:rsidP="0037053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F077F">
        <w:rPr>
          <w:bCs/>
          <w:color w:val="000000"/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70537" w:rsidRPr="00EF077F" w:rsidRDefault="00370537" w:rsidP="0037053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F077F">
        <w:rPr>
          <w:bCs/>
          <w:color w:val="000000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70537" w:rsidRPr="00EF077F" w:rsidRDefault="00370537" w:rsidP="0037053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F077F">
        <w:rPr>
          <w:bCs/>
          <w:color w:val="000000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70537" w:rsidRPr="00EF077F" w:rsidRDefault="00370537" w:rsidP="0037053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F077F">
        <w:rPr>
          <w:bCs/>
          <w:color w:val="000000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муниципальные услуги;</w:t>
      </w:r>
    </w:p>
    <w:p w:rsidR="00370537" w:rsidRPr="00EF077F" w:rsidRDefault="00370537" w:rsidP="0037053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F077F">
        <w:rPr>
          <w:bCs/>
          <w:color w:val="000000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70537" w:rsidRPr="00EF077F" w:rsidRDefault="00370537" w:rsidP="0037053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F077F">
        <w:rPr>
          <w:bCs/>
          <w:color w:val="000000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0537" w:rsidRPr="00EF077F" w:rsidRDefault="00370537" w:rsidP="0037053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F077F">
        <w:rPr>
          <w:bCs/>
          <w:color w:val="000000"/>
          <w:sz w:val="28"/>
          <w:szCs w:val="28"/>
        </w:rPr>
        <w:t>- допуском сурдопереводчика и тифлосурдопереводчика при оказании инвалиду государственной услуги;</w:t>
      </w:r>
    </w:p>
    <w:p w:rsidR="00370537" w:rsidRPr="00EF077F" w:rsidRDefault="00370537" w:rsidP="0037053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F077F">
        <w:rPr>
          <w:bCs/>
          <w:color w:val="000000"/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70537" w:rsidRPr="00EF077F" w:rsidRDefault="00370537" w:rsidP="0037053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F077F">
        <w:rPr>
          <w:bCs/>
          <w:color w:val="000000"/>
          <w:sz w:val="28"/>
          <w:szCs w:val="28"/>
        </w:rPr>
        <w:t>- оказанием специалистами учреждения, помощи инвалидам в преодолении барьеров, мешающих получению ими муниципальных услуг наравне с другими заявителями.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/>
          <w:bCs/>
          <w:sz w:val="28"/>
          <w:szCs w:val="28"/>
        </w:rPr>
        <w:t>2.12. Показатели доступности и качества государственной услуги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2.12.1. Показателями оценки доступности предоставления государственной услуги являются: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lastRenderedPageBreak/>
        <w:t>1) транспортная доступность мест предоставления государственной услуги;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2) размещение информации о порядке предоставления государственной услуги в сети Интернет.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2.12.2. Показателями оценки качества предоставления государственной услуги являются: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1) соблюдение стандарта предоставления государственной услуги;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2) соблюдение сроков предоставления государственной услуги;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5) количество обоснованных жалоб организаций по вопросам качества и доступности предоставления государственной услуги.</w:t>
      </w:r>
    </w:p>
    <w:p w:rsidR="0074795A" w:rsidRPr="005A0F4D" w:rsidRDefault="0074795A" w:rsidP="0074795A">
      <w:pPr>
        <w:ind w:firstLine="709"/>
        <w:jc w:val="both"/>
        <w:rPr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sz w:val="28"/>
          <w:szCs w:val="28"/>
        </w:rPr>
      </w:pPr>
      <w:r w:rsidRPr="001651B8">
        <w:rPr>
          <w:b/>
          <w:sz w:val="28"/>
          <w:szCs w:val="28"/>
        </w:rPr>
        <w:t>2.13.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2.13.1. Обеспечение возможности получения заявителями информации и обеспечение доступа заявителей к сведениям о государственной услуге, размещаемой на Едином портале и Региональном портале.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2.13.2.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 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2.13.3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2.13.4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2.13.5.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2.13.6.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2.13.7.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4795A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Default="0074795A" w:rsidP="0074795A">
      <w:pPr>
        <w:ind w:firstLine="708"/>
        <w:jc w:val="center"/>
        <w:rPr>
          <w:b/>
          <w:sz w:val="28"/>
          <w:szCs w:val="28"/>
        </w:rPr>
      </w:pPr>
      <w:r w:rsidRPr="00220A63">
        <w:rPr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получения результата предоставления муниципальной услуги.</w:t>
      </w:r>
    </w:p>
    <w:p w:rsidR="0074795A" w:rsidRPr="00220A63" w:rsidRDefault="0074795A" w:rsidP="0074795A">
      <w:pPr>
        <w:ind w:firstLine="708"/>
        <w:jc w:val="center"/>
        <w:rPr>
          <w:b/>
          <w:sz w:val="28"/>
          <w:szCs w:val="28"/>
        </w:rPr>
      </w:pPr>
    </w:p>
    <w:p w:rsidR="0074795A" w:rsidRPr="0074795A" w:rsidRDefault="0074795A" w:rsidP="0074795A">
      <w:pPr>
        <w:ind w:firstLine="708"/>
        <w:jc w:val="both"/>
        <w:rPr>
          <w:sz w:val="28"/>
          <w:szCs w:val="28"/>
        </w:rPr>
      </w:pPr>
      <w:r w:rsidRPr="0074795A">
        <w:rPr>
          <w:sz w:val="28"/>
          <w:szCs w:val="28"/>
        </w:rPr>
        <w:t>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:rsidR="0074795A" w:rsidRPr="0074795A" w:rsidRDefault="0074795A" w:rsidP="0074795A">
      <w:pPr>
        <w:ind w:firstLine="709"/>
        <w:jc w:val="both"/>
        <w:rPr>
          <w:sz w:val="28"/>
          <w:szCs w:val="28"/>
        </w:rPr>
      </w:pPr>
      <w:r w:rsidRPr="0074795A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4795A" w:rsidRPr="0074795A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220A63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center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п</w:t>
      </w:r>
      <w:r w:rsidRPr="001651B8">
        <w:rPr>
          <w:bCs/>
          <w:color w:val="000000"/>
          <w:sz w:val="28"/>
          <w:szCs w:val="28"/>
        </w:rPr>
        <w:t>редоставление информации для граждан, желающих получить заключение о возможности временной передачи ребенка (детей) в семью;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прием и рассмотрение документов; 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принятие решения о </w:t>
      </w:r>
      <w:r w:rsidRPr="001651B8">
        <w:rPr>
          <w:bCs/>
          <w:color w:val="000000"/>
          <w:sz w:val="28"/>
          <w:szCs w:val="28"/>
        </w:rPr>
        <w:t>выдаче заключения о возможности временной передачи ребенка (детей) в семью</w:t>
      </w:r>
      <w:r w:rsidRPr="001651B8">
        <w:rPr>
          <w:sz w:val="28"/>
          <w:szCs w:val="28"/>
        </w:rPr>
        <w:t>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уведомление заявителя о принятом решении.</w:t>
      </w: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3.1. Прием и регистрация документов, необходимых для предоставления государственной услуги</w:t>
      </w: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3.1.1. Основанием для начала выполнения административной процедуры приема и рассмотрения документов является обращение заявителя в Комитет по образованию или подача комплекта документов в электронном виде через Единый или Региональный портал. 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3.1.2. В целях предоставления документов прием граждан осуществляется в установленные дни. 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При этом специалист, ответственный за прием граждан: 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74795A" w:rsidRPr="001651B8" w:rsidRDefault="0074795A" w:rsidP="0074795A">
      <w:pPr>
        <w:ind w:firstLine="709"/>
        <w:jc w:val="both"/>
        <w:rPr>
          <w:i/>
          <w:iCs/>
          <w:sz w:val="28"/>
          <w:szCs w:val="28"/>
        </w:rPr>
      </w:pPr>
      <w:r w:rsidRPr="001651B8">
        <w:rPr>
          <w:sz w:val="28"/>
          <w:szCs w:val="28"/>
        </w:rPr>
        <w:t>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Максимальный срок рассмотрения документов </w:t>
      </w: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15 дней с момента </w:t>
      </w:r>
      <w:r w:rsidRPr="001651B8">
        <w:rPr>
          <w:sz w:val="28"/>
          <w:szCs w:val="28"/>
        </w:rPr>
        <w:lastRenderedPageBreak/>
        <w:t>представления документов специалисту, ответственному за прием граждан.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3.1.4. В случае соответствия документов установленным требованиям, они принимаются для решения вопроса о выдаче зак</w:t>
      </w:r>
      <w:r w:rsidRPr="001651B8">
        <w:rPr>
          <w:bCs/>
          <w:color w:val="000000"/>
          <w:sz w:val="28"/>
          <w:szCs w:val="28"/>
        </w:rPr>
        <w:t>лючения о возможности временной передачи ребенка (детей) в семью</w:t>
      </w:r>
      <w:r w:rsidRPr="001651B8">
        <w:rPr>
          <w:sz w:val="28"/>
          <w:szCs w:val="28"/>
        </w:rPr>
        <w:t xml:space="preserve">. Заявление с приложением комплекта документов регистрируется лицом, ответственным за делопроизводство, в течение одного рабочего дня. 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CA1B2D">
        <w:rPr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 или исправленные, или оформленные надлежащим образом документы.</w:t>
      </w:r>
      <w:r w:rsidRPr="001651B8">
        <w:rPr>
          <w:sz w:val="28"/>
          <w:szCs w:val="28"/>
        </w:rPr>
        <w:t xml:space="preserve"> 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3.1.5.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председателем Комитета по образованию не позднее 15 дней со дня получения документов. 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3.1.6. Отсчет 15-дневного срока рассмотрения документов гражданина в случаях, указанных в пункте 3.1.4. настоящего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3.1.7.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председателем Комитета по образованию и направляется заявителю в течение 10 дней со дня принятия решения.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3.2. Уведомление заявителя о принятом решении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 xml:space="preserve">3.2.1. Заключение о возможности временной передачи ребенка (детей) в семьи граждан, </w:t>
      </w:r>
      <w:r w:rsidRPr="001651B8">
        <w:rPr>
          <w:rFonts w:ascii="Times New Roman" w:hAnsi="Times New Roman" w:cs="Times New Roman"/>
          <w:color w:val="000000"/>
          <w:sz w:val="28"/>
          <w:szCs w:val="28"/>
        </w:rPr>
        <w:t>постоянно проживающих на территории Российской Федерации,</w:t>
      </w:r>
      <w:r w:rsidRPr="001651B8">
        <w:rPr>
          <w:rFonts w:ascii="Times New Roman" w:hAnsi="Times New Roman" w:cs="Times New Roman"/>
          <w:sz w:val="28"/>
          <w:szCs w:val="28"/>
        </w:rPr>
        <w:t xml:space="preserve"> выдается на руки гражданину не позднее 3 дней с даты их подписания.</w:t>
      </w:r>
    </w:p>
    <w:p w:rsidR="0074795A" w:rsidRPr="001651B8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3.2.2. 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74795A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B8">
        <w:rPr>
          <w:rFonts w:ascii="Times New Roman" w:hAnsi="Times New Roman" w:cs="Times New Roman"/>
          <w:sz w:val="28"/>
          <w:szCs w:val="28"/>
        </w:rPr>
        <w:t>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пункте 2.6.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74795A" w:rsidRPr="0074795A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5A" w:rsidRPr="0074795A" w:rsidRDefault="0074795A" w:rsidP="00747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5A" w:rsidRPr="001651B8" w:rsidRDefault="0074795A" w:rsidP="007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651B8">
        <w:rPr>
          <w:b/>
          <w:sz w:val="28"/>
          <w:szCs w:val="28"/>
        </w:rPr>
        <w:t>3.3.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следующих административных процедур</w:t>
      </w:r>
      <w:r>
        <w:rPr>
          <w:b/>
          <w:sz w:val="28"/>
          <w:szCs w:val="28"/>
        </w:rPr>
        <w:t>.</w:t>
      </w:r>
    </w:p>
    <w:p w:rsidR="0074795A" w:rsidRDefault="0074795A" w:rsidP="007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3.3.2.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3.3.3.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3.3.4. Специалисты Комитета по образованию,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3.3.5. Руководители и специалисты Комитета по образованию,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</w:t>
      </w:r>
      <w:r w:rsidRPr="001651B8">
        <w:rPr>
          <w:sz w:val="28"/>
          <w:szCs w:val="28"/>
        </w:rPr>
        <w:lastRenderedPageBreak/>
        <w:t>сроков их размещения.</w:t>
      </w:r>
    </w:p>
    <w:p w:rsidR="0074795A" w:rsidRPr="001651B8" w:rsidRDefault="0074795A" w:rsidP="0074795A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74795A" w:rsidRDefault="0074795A" w:rsidP="0074795A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и формы контроля за исполнением</w:t>
      </w:r>
    </w:p>
    <w:p w:rsidR="0074795A" w:rsidRPr="001651B8" w:rsidRDefault="0074795A" w:rsidP="0074795A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1B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4795A" w:rsidRPr="001651B8" w:rsidRDefault="0074795A" w:rsidP="0074795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sz w:val="28"/>
          <w:szCs w:val="28"/>
        </w:rPr>
      </w:pPr>
      <w:r w:rsidRPr="001651B8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</w:t>
      </w:r>
      <w:r w:rsidRPr="00C838BB">
        <w:rPr>
          <w:b/>
          <w:sz w:val="28"/>
          <w:szCs w:val="28"/>
        </w:rPr>
        <w:t>актов, устанавливающих требования к предоставлению государственной</w:t>
      </w:r>
      <w:r w:rsidRPr="001651B8">
        <w:rPr>
          <w:b/>
          <w:sz w:val="28"/>
          <w:szCs w:val="28"/>
        </w:rPr>
        <w:t xml:space="preserve"> услуги, а также за принятием решением ответственными должностными лицами</w:t>
      </w: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4.1.2. Перечень должностных лиц, осуществляющих текущий контроль, устанавливается локальными правовыми актами (приказами) председателя Комитета по образованию.</w:t>
      </w: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sz w:val="28"/>
          <w:szCs w:val="28"/>
        </w:rPr>
      </w:pPr>
      <w:r w:rsidRPr="001651B8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 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4.2.2. Периодичность осуществления текущего контроля устанавливает председатель Комитета по образованию.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4.2.3. В ходе проверок должностные лица, уполномоченные для проведения проверки, изучают следующие вопросы: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2) соблюдение установленных порядка и сроков рассмотрения заявлений, полнота и правильность заполнения журналов;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4) соблюдение порядка регистрации и сроков прохождения материалов </w:t>
      </w:r>
      <w:r w:rsidRPr="001651B8">
        <w:rPr>
          <w:sz w:val="28"/>
          <w:szCs w:val="28"/>
        </w:rPr>
        <w:lastRenderedPageBreak/>
        <w:t>по административным процедурам, установленных Административным регламентом;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4.2.4. Председатель Комитета по образованию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4.3. Ответственность муниципальных служащих Комитета по образованию за решения и действия (бездействие), принимаемые (осуществляемые) в ходе предоставления государственной услуги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4.3.1. Ответственность должностных лиц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Должностное лицо Комитета по образованию,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Административного регламента, законодательством Российской Федерации.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Должностное лицо Комитета по образованию,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4.3.2. По результатам проведенных проверок в случае выявления нарушения прав заявителей, председатель Комитета по образованию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председатель Комитета по образованию сообщает в письменной форме заявителю, права и (или) законные интересы которого нарушены.</w:t>
      </w:r>
    </w:p>
    <w:p w:rsidR="0074795A" w:rsidRPr="00C838BB" w:rsidRDefault="0074795A" w:rsidP="0074795A">
      <w:pPr>
        <w:ind w:firstLine="709"/>
        <w:jc w:val="both"/>
        <w:rPr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  <w:r w:rsidRPr="001651B8">
        <w:rPr>
          <w:b/>
          <w:bCs/>
          <w:sz w:val="28"/>
          <w:szCs w:val="28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74795A" w:rsidRPr="001651B8" w:rsidRDefault="0074795A" w:rsidP="0074795A">
      <w:pPr>
        <w:ind w:firstLine="709"/>
        <w:jc w:val="both"/>
        <w:rPr>
          <w:b/>
          <w:bCs/>
          <w:sz w:val="28"/>
          <w:szCs w:val="28"/>
        </w:rPr>
      </w:pP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Администрация муниципального образования «Гагаринский район» </w:t>
      </w:r>
      <w:r w:rsidRPr="001651B8">
        <w:rPr>
          <w:sz w:val="28"/>
          <w:szCs w:val="28"/>
        </w:rPr>
        <w:lastRenderedPageBreak/>
        <w:t>Смоленской области.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74795A" w:rsidRPr="001651B8" w:rsidRDefault="0074795A" w:rsidP="0074795A">
      <w:pPr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651B8">
        <w:rPr>
          <w:b/>
          <w:sz w:val="28"/>
          <w:szCs w:val="28"/>
        </w:rPr>
        <w:t>5. Досудебный (внесудебный) порядок обжалования решений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51B8">
        <w:rPr>
          <w:b/>
          <w:sz w:val="28"/>
          <w:szCs w:val="28"/>
        </w:rPr>
        <w:t>и действий (бездействия) органа, предоставляющего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51B8">
        <w:rPr>
          <w:b/>
          <w:sz w:val="28"/>
          <w:szCs w:val="28"/>
        </w:rPr>
        <w:t>государственную услугу, а также должностных лиц,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51B8">
        <w:rPr>
          <w:b/>
          <w:sz w:val="28"/>
          <w:szCs w:val="28"/>
        </w:rPr>
        <w:t>государственных гражданских служащих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Департамента, в досудебном (внесудебном) порядке.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2) нарушения срока предоставления государственной услуги;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</w:t>
      </w:r>
      <w:r w:rsidRPr="001651B8">
        <w:rPr>
          <w:sz w:val="28"/>
          <w:szCs w:val="28"/>
        </w:rPr>
        <w:lastRenderedPageBreak/>
        <w:t>установленного срока таких исправлений.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отсутствие в жалобе фамилии заявителя, направившего жалобу, и почтового адреса, по которому должен быть направлен ответ;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5.6.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5.7. Жалоба должна содержать: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1651B8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2) отказывает в удовлетворении жалобы.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95A" w:rsidRPr="001651B8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1B8">
        <w:rPr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74795A" w:rsidRPr="00D73D00" w:rsidRDefault="0074795A" w:rsidP="007479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795A" w:rsidRDefault="0074795A" w:rsidP="0074795A">
      <w:pPr>
        <w:sectPr w:rsidR="0074795A" w:rsidSect="000132EA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74795A" w:rsidRDefault="0074795A" w:rsidP="0074795A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Приложение№1 </w:t>
      </w:r>
    </w:p>
    <w:p w:rsidR="0074795A" w:rsidRDefault="0074795A" w:rsidP="0074795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передано на муниципальный уровень, «Выдача заключения о возможности временной передачи ребенка (детей) в семьи граждан, постоянно проживающих на территории Российской Федерации» </w:t>
      </w:r>
    </w:p>
    <w:p w:rsidR="0074795A" w:rsidRDefault="0074795A" w:rsidP="0074795A">
      <w:pPr>
        <w:spacing w:after="240"/>
        <w:ind w:left="5954"/>
        <w:jc w:val="center"/>
        <w:rPr>
          <w:sz w:val="24"/>
          <w:szCs w:val="24"/>
        </w:rPr>
      </w:pPr>
    </w:p>
    <w:p w:rsidR="0074795A" w:rsidRDefault="0074795A" w:rsidP="0074795A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образования</w:t>
      </w:r>
      <w:r>
        <w:rPr>
          <w:sz w:val="24"/>
          <w:szCs w:val="24"/>
        </w:rPr>
        <w:br/>
        <w:t>и науки Российской Федерации</w:t>
      </w:r>
      <w:r>
        <w:rPr>
          <w:sz w:val="24"/>
          <w:szCs w:val="24"/>
        </w:rPr>
        <w:br/>
        <w:t>от 18.06.2009 № 212</w:t>
      </w:r>
    </w:p>
    <w:p w:rsidR="0074795A" w:rsidRDefault="0074795A" w:rsidP="0074795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4795A" w:rsidRDefault="0074795A" w:rsidP="0074795A">
      <w:pPr>
        <w:ind w:left="5245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74795A" w:rsidRDefault="0074795A" w:rsidP="0074795A">
      <w:pPr>
        <w:tabs>
          <w:tab w:val="left" w:leader="underscore" w:pos="3309"/>
        </w:tabs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74795A" w:rsidRDefault="0074795A" w:rsidP="0074795A">
      <w:pPr>
        <w:pBdr>
          <w:top w:val="single" w:sz="1" w:space="1" w:color="000000"/>
        </w:pBdr>
        <w:ind w:left="5585"/>
        <w:jc w:val="center"/>
      </w:pPr>
      <w:r>
        <w:t>(фамилия, имя, отчество)</w:t>
      </w:r>
    </w:p>
    <w:p w:rsidR="0074795A" w:rsidRDefault="0074795A" w:rsidP="0074795A">
      <w:pPr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 о выдаче заключения органа опеки</w:t>
      </w:r>
      <w:r>
        <w:rPr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74795A" w:rsidRDefault="0074795A" w:rsidP="0074795A">
      <w:pPr>
        <w:pBdr>
          <w:top w:val="single" w:sz="1" w:space="1" w:color="000000"/>
        </w:pBdr>
        <w:spacing w:after="240"/>
        <w:ind w:left="36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381"/>
        <w:gridCol w:w="4196"/>
        <w:gridCol w:w="2892"/>
      </w:tblGrid>
      <w:tr w:rsidR="0074795A" w:rsidTr="000132EA">
        <w:tc>
          <w:tcPr>
            <w:tcW w:w="1482" w:type="dxa"/>
            <w:shd w:val="clear" w:color="auto" w:fill="auto"/>
            <w:vAlign w:val="bottom"/>
          </w:tcPr>
          <w:p w:rsidR="0074795A" w:rsidRDefault="0074795A" w:rsidP="0001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38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rPr>
                <w:sz w:val="24"/>
                <w:szCs w:val="24"/>
              </w:rPr>
            </w:pPr>
          </w:p>
        </w:tc>
      </w:tr>
    </w:tbl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jc w:val="center"/>
      </w:pPr>
      <w:r>
        <w:t>(когда и кем выдан)</w:t>
      </w: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регистрации)  </w:t>
      </w:r>
    </w:p>
    <w:p w:rsidR="0074795A" w:rsidRDefault="0074795A" w:rsidP="0074795A">
      <w:pPr>
        <w:pBdr>
          <w:top w:val="single" w:sz="1" w:space="1" w:color="000000"/>
        </w:pBdr>
        <w:ind w:left="3215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</w:p>
    <w:p w:rsidR="0074795A" w:rsidRDefault="0074795A" w:rsidP="0074795A">
      <w:pPr>
        <w:pBdr>
          <w:top w:val="single" w:sz="1" w:space="1" w:color="000000"/>
        </w:pBdr>
        <w:ind w:left="3147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74795A" w:rsidTr="000132EA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74795A" w:rsidRDefault="0074795A" w:rsidP="0074795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74795A" w:rsidTr="000132EA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74795A" w:rsidRDefault="0074795A" w:rsidP="0074795A">
      <w:pPr>
        <w:ind w:left="397"/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ind w:left="397"/>
        <w:jc w:val="center"/>
      </w:pPr>
      <w:r>
        <w:t>(фамилия, имя, отчество ребенка (детей), число, месяц, год рождения)</w:t>
      </w:r>
    </w:p>
    <w:p w:rsidR="0074795A" w:rsidRDefault="0074795A" w:rsidP="0074795A">
      <w:pPr>
        <w:ind w:left="397"/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ind w:left="397"/>
        <w:rPr>
          <w:sz w:val="2"/>
          <w:szCs w:val="2"/>
        </w:rPr>
      </w:pPr>
    </w:p>
    <w:p w:rsidR="0074795A" w:rsidRDefault="0074795A" w:rsidP="007479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74795A" w:rsidRDefault="0074795A" w:rsidP="0074795A">
      <w:pPr>
        <w:tabs>
          <w:tab w:val="left" w:leader="underscore" w:pos="9110"/>
        </w:tabs>
        <w:rPr>
          <w:sz w:val="24"/>
          <w:szCs w:val="24"/>
        </w:rPr>
      </w:pPr>
      <w:r>
        <w:rPr>
          <w:sz w:val="24"/>
          <w:szCs w:val="24"/>
        </w:rPr>
        <w:t xml:space="preserve">Дополнительно могу сообщить о себе следующее  </w:t>
      </w:r>
    </w:p>
    <w:p w:rsidR="0074795A" w:rsidRDefault="0074795A" w:rsidP="0074795A">
      <w:pPr>
        <w:pBdr>
          <w:top w:val="single" w:sz="1" w:space="1" w:color="000000"/>
        </w:pBdr>
        <w:ind w:left="5188"/>
        <w:jc w:val="center"/>
      </w:pPr>
      <w:r>
        <w:t>(указывается наличие у гражданина</w:t>
      </w: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jc w:val="center"/>
      </w:pPr>
      <w:r>
        <w:lastRenderedPageBreak/>
        <w:t>необходимых знаний и навыков в воспитании детей, в том числе информация о наличии документов</w:t>
      </w: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jc w:val="center"/>
      </w:pPr>
      <w:r>
        <w:t>об образовании, о профессиональной деятельности, о прохождении программ подготовки кандидатов в опекуны</w:t>
      </w: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jc w:val="center"/>
      </w:pPr>
      <w:r>
        <w:t>или попечители и т.д.)</w:t>
      </w:r>
    </w:p>
    <w:p w:rsidR="0074795A" w:rsidRDefault="0074795A" w:rsidP="0074795A">
      <w:pPr>
        <w:tabs>
          <w:tab w:val="left" w:pos="9854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74795A" w:rsidRDefault="0074795A" w:rsidP="0074795A">
      <w:pPr>
        <w:pBdr>
          <w:top w:val="single" w:sz="1" w:space="1" w:color="000000"/>
        </w:pBdr>
        <w:ind w:left="335" w:right="113"/>
        <w:jc w:val="center"/>
      </w:pPr>
      <w:r>
        <w:t>(фамилия, имя, отчество)</w:t>
      </w:r>
    </w:p>
    <w:p w:rsidR="0074795A" w:rsidRDefault="0074795A" w:rsidP="007479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74795A" w:rsidRDefault="0074795A" w:rsidP="0074795A">
      <w:pPr>
        <w:pBdr>
          <w:top w:val="single" w:sz="1" w:space="1" w:color="000000"/>
        </w:pBdr>
        <w:ind w:left="5954"/>
        <w:jc w:val="center"/>
      </w:pPr>
      <w:r>
        <w:t>(подпись, дата)</w:t>
      </w:r>
    </w:p>
    <w:p w:rsidR="0074795A" w:rsidRDefault="0074795A" w:rsidP="0074795A">
      <w:pPr>
        <w:pBdr>
          <w:top w:val="single" w:sz="1" w:space="1" w:color="000000"/>
        </w:pBdr>
        <w:jc w:val="center"/>
      </w:pPr>
    </w:p>
    <w:p w:rsidR="0074795A" w:rsidRDefault="0074795A" w:rsidP="0074795A">
      <w:pPr>
        <w:pBdr>
          <w:top w:val="single" w:sz="1" w:space="1" w:color="000000"/>
        </w:pBdr>
        <w:jc w:val="center"/>
      </w:pPr>
    </w:p>
    <w:p w:rsidR="0074795A" w:rsidRDefault="0074795A" w:rsidP="0074795A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74795A" w:rsidTr="000132EA"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74795A" w:rsidRDefault="0074795A" w:rsidP="0074795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74795A" w:rsidTr="000132EA">
        <w:trPr>
          <w:cantSplit/>
        </w:trPr>
        <w:tc>
          <w:tcPr>
            <w:tcW w:w="3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74795A" w:rsidTr="000132EA">
        <w:trPr>
          <w:cantSplit/>
        </w:trPr>
        <w:tc>
          <w:tcPr>
            <w:tcW w:w="312" w:type="dxa"/>
            <w:tcBorders>
              <w:top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</w:p>
        </w:tc>
      </w:tr>
    </w:tbl>
    <w:p w:rsidR="0074795A" w:rsidRDefault="0074795A" w:rsidP="0074795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74795A" w:rsidTr="000132EA">
        <w:trPr>
          <w:cantSplit/>
        </w:trPr>
        <w:tc>
          <w:tcPr>
            <w:tcW w:w="3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74795A" w:rsidTr="000132EA">
        <w:trPr>
          <w:cantSplit/>
        </w:trPr>
        <w:tc>
          <w:tcPr>
            <w:tcW w:w="312" w:type="dxa"/>
            <w:tcBorders>
              <w:top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</w:p>
        </w:tc>
      </w:tr>
    </w:tbl>
    <w:p w:rsidR="0074795A" w:rsidRDefault="0074795A" w:rsidP="0074795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639"/>
      </w:tblGrid>
      <w:tr w:rsidR="0074795A" w:rsidTr="000132EA">
        <w:trPr>
          <w:cantSplit/>
        </w:trPr>
        <w:tc>
          <w:tcPr>
            <w:tcW w:w="31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желающего(ей) усыновить, принять под опеку (попечительство) ребенка или стать приемным родителем)</w:t>
            </w:r>
          </w:p>
        </w:tc>
      </w:tr>
      <w:tr w:rsidR="0074795A" w:rsidTr="000132EA">
        <w:trPr>
          <w:cantSplit/>
        </w:trPr>
        <w:tc>
          <w:tcPr>
            <w:tcW w:w="312" w:type="dxa"/>
            <w:tcBorders>
              <w:top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</w:p>
        </w:tc>
      </w:tr>
    </w:tbl>
    <w:p w:rsidR="0074795A" w:rsidRDefault="0074795A" w:rsidP="0074795A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74795A" w:rsidRPr="00C7729C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7729C">
        <w:rPr>
          <w:sz w:val="24"/>
          <w:szCs w:val="24"/>
        </w:rPr>
        <w:t xml:space="preserve"> </w:t>
      </w:r>
    </w:p>
    <w:p w:rsidR="0074795A" w:rsidRPr="00C7729C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7729C">
        <w:rPr>
          <w:sz w:val="24"/>
          <w:szCs w:val="24"/>
        </w:rPr>
        <w:t xml:space="preserve"> </w:t>
      </w:r>
    </w:p>
    <w:p w:rsidR="0074795A" w:rsidRDefault="0074795A" w:rsidP="0074795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jc w:val="both"/>
        <w:rPr>
          <w:sz w:val="24"/>
          <w:szCs w:val="24"/>
        </w:rPr>
      </w:pPr>
    </w:p>
    <w:p w:rsidR="0074795A" w:rsidRDefault="0074795A" w:rsidP="0074795A">
      <w:pPr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74795A" w:rsidRDefault="0074795A" w:rsidP="0074795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передано на муниципальный уровень, «Выдача заключения о возможности временной передачи ребенка (детей) в семьи граждан, постоянно проживающих на территории Российской Федерации» </w:t>
      </w:r>
    </w:p>
    <w:p w:rsidR="0074795A" w:rsidRDefault="0074795A" w:rsidP="0074795A">
      <w:pPr>
        <w:spacing w:after="240"/>
        <w:ind w:left="5954"/>
        <w:jc w:val="center"/>
        <w:rPr>
          <w:sz w:val="24"/>
          <w:szCs w:val="24"/>
        </w:rPr>
      </w:pPr>
    </w:p>
    <w:p w:rsidR="0074795A" w:rsidRDefault="0074795A" w:rsidP="0074795A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образования</w:t>
      </w:r>
      <w:r>
        <w:rPr>
          <w:sz w:val="24"/>
          <w:szCs w:val="24"/>
        </w:rPr>
        <w:br/>
        <w:t>и науки Российской Федерации</w:t>
      </w:r>
      <w:r>
        <w:rPr>
          <w:sz w:val="24"/>
          <w:szCs w:val="24"/>
        </w:rPr>
        <w:br/>
        <w:t>от 18.06.2009 № 212</w:t>
      </w:r>
    </w:p>
    <w:p w:rsidR="0074795A" w:rsidRDefault="0074795A" w:rsidP="0074795A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4795A" w:rsidRDefault="0074795A" w:rsidP="0074795A">
      <w:pPr>
        <w:ind w:right="7795"/>
        <w:jc w:val="center"/>
      </w:pPr>
      <w:r>
        <w:t>Бланк органа опеки и</w:t>
      </w:r>
      <w:r>
        <w:br/>
        <w:t>попечительства</w:t>
      </w:r>
    </w:p>
    <w:p w:rsidR="0074795A" w:rsidRDefault="0074795A" w:rsidP="0074795A">
      <w:pPr>
        <w:ind w:right="7795"/>
        <w:jc w:val="center"/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ind w:right="7795"/>
        <w:jc w:val="center"/>
      </w:pPr>
      <w:r>
        <w:t>(дата составления акта)</w:t>
      </w:r>
    </w:p>
    <w:p w:rsidR="0074795A" w:rsidRDefault="0074795A" w:rsidP="0074795A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обследования условий жизни гражданина,</w:t>
      </w:r>
      <w:r>
        <w:rPr>
          <w:b/>
          <w:bCs/>
          <w:sz w:val="26"/>
          <w:szCs w:val="26"/>
        </w:rPr>
        <w:br/>
        <w:t>постоянно проживающего на территории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41"/>
        <w:gridCol w:w="397"/>
        <w:gridCol w:w="272"/>
        <w:gridCol w:w="1826"/>
        <w:gridCol w:w="380"/>
        <w:gridCol w:w="299"/>
        <w:gridCol w:w="272"/>
      </w:tblGrid>
      <w:tr w:rsidR="0074795A" w:rsidTr="000132EA">
        <w:tc>
          <w:tcPr>
            <w:tcW w:w="2070" w:type="dxa"/>
            <w:shd w:val="clear" w:color="auto" w:fill="auto"/>
            <w:vAlign w:val="bottom"/>
          </w:tcPr>
          <w:p w:rsidR="0074795A" w:rsidRDefault="0074795A" w:rsidP="0001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обследования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74795A" w:rsidRDefault="0074795A" w:rsidP="00013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74795A" w:rsidRDefault="0074795A" w:rsidP="0001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4795A" w:rsidRDefault="0074795A" w:rsidP="00013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4795A" w:rsidRDefault="0074795A" w:rsidP="0074795A">
      <w:pPr>
        <w:tabs>
          <w:tab w:val="left" w:leader="underscore" w:pos="9038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отчество, должность лица, проводившего обследование  </w:t>
      </w:r>
    </w:p>
    <w:p w:rsidR="0074795A" w:rsidRDefault="0074795A" w:rsidP="0074795A">
      <w:pPr>
        <w:pBdr>
          <w:top w:val="single" w:sz="1" w:space="1" w:color="000000"/>
        </w:pBdr>
        <w:ind w:left="7428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tabs>
          <w:tab w:val="left" w:leader="underscore" w:pos="9096"/>
        </w:tabs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 </w:t>
      </w:r>
    </w:p>
    <w:p w:rsidR="0074795A" w:rsidRDefault="0074795A" w:rsidP="0074795A">
      <w:pPr>
        <w:pBdr>
          <w:top w:val="single" w:sz="1" w:space="1" w:color="000000"/>
        </w:pBdr>
        <w:ind w:left="4564"/>
        <w:jc w:val="center"/>
      </w:pPr>
      <w:r>
        <w:t>(фамилия, имя, отчество, дата рождения)</w:t>
      </w:r>
    </w:p>
    <w:p w:rsidR="0074795A" w:rsidRDefault="0074795A" w:rsidP="0074795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4795A" w:rsidRDefault="0074795A" w:rsidP="0074795A">
      <w:pPr>
        <w:pBdr>
          <w:top w:val="single" w:sz="1" w:space="1" w:color="000000"/>
        </w:pBdr>
        <w:ind w:right="113"/>
        <w:rPr>
          <w:sz w:val="2"/>
          <w:szCs w:val="2"/>
        </w:rPr>
      </w:pPr>
    </w:p>
    <w:p w:rsidR="0074795A" w:rsidRDefault="0074795A" w:rsidP="0074795A">
      <w:pPr>
        <w:tabs>
          <w:tab w:val="left" w:leader="underscore" w:pos="9096"/>
        </w:tabs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</w:p>
    <w:p w:rsidR="0074795A" w:rsidRDefault="0074795A" w:rsidP="0074795A">
      <w:pPr>
        <w:pBdr>
          <w:top w:val="single" w:sz="1" w:space="1" w:color="000000"/>
        </w:pBdr>
        <w:ind w:left="4025"/>
        <w:rPr>
          <w:sz w:val="2"/>
          <w:szCs w:val="2"/>
        </w:rPr>
      </w:pPr>
      <w:r>
        <w:rPr>
          <w:sz w:val="2"/>
          <w:szCs w:val="2"/>
        </w:rPr>
        <w:t>,</w:t>
      </w: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jc w:val="center"/>
      </w:pPr>
      <w:r>
        <w:t>(когда и кем выдан)</w:t>
      </w:r>
    </w:p>
    <w:p w:rsidR="0074795A" w:rsidRDefault="0074795A" w:rsidP="0074795A">
      <w:pPr>
        <w:tabs>
          <w:tab w:val="left" w:leader="underscore" w:pos="9014"/>
        </w:tabs>
        <w:rPr>
          <w:sz w:val="24"/>
          <w:szCs w:val="24"/>
        </w:rPr>
      </w:pPr>
      <w:r>
        <w:rPr>
          <w:sz w:val="24"/>
          <w:szCs w:val="24"/>
        </w:rPr>
        <w:t xml:space="preserve">работающего в  </w:t>
      </w:r>
    </w:p>
    <w:p w:rsidR="0074795A" w:rsidRDefault="0074795A" w:rsidP="0074795A">
      <w:pPr>
        <w:pBdr>
          <w:top w:val="single" w:sz="1" w:space="1" w:color="000000"/>
        </w:pBdr>
        <w:ind w:left="1650"/>
        <w:jc w:val="center"/>
      </w:pPr>
      <w:r>
        <w:t>(место работы с указанием адреса и рабочего телефона)</w:t>
      </w:r>
    </w:p>
    <w:p w:rsidR="0074795A" w:rsidRDefault="0074795A" w:rsidP="0074795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в должности  </w:t>
      </w:r>
      <w:r>
        <w:rPr>
          <w:sz w:val="24"/>
          <w:szCs w:val="24"/>
        </w:rPr>
        <w:tab/>
        <w:t>,</w:t>
      </w:r>
    </w:p>
    <w:p w:rsidR="0074795A" w:rsidRDefault="0074795A" w:rsidP="0074795A">
      <w:pPr>
        <w:pBdr>
          <w:top w:val="single" w:sz="1" w:space="1" w:color="000000"/>
        </w:pBdr>
        <w:ind w:left="1440" w:right="113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>проживающего:</w:t>
      </w: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регистрации)  </w:t>
      </w:r>
    </w:p>
    <w:p w:rsidR="0074795A" w:rsidRDefault="0074795A" w:rsidP="0074795A">
      <w:pPr>
        <w:pBdr>
          <w:top w:val="single" w:sz="1" w:space="1" w:color="000000"/>
        </w:pBdr>
        <w:ind w:left="3119"/>
        <w:rPr>
          <w:sz w:val="2"/>
          <w:szCs w:val="2"/>
        </w:rPr>
      </w:pPr>
    </w:p>
    <w:p w:rsidR="0074795A" w:rsidRDefault="0074795A" w:rsidP="0074795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4795A" w:rsidRDefault="0074795A" w:rsidP="0074795A">
      <w:pPr>
        <w:pBdr>
          <w:top w:val="single" w:sz="1" w:space="1" w:color="000000"/>
        </w:pBdr>
        <w:ind w:right="113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</w:p>
    <w:p w:rsidR="0074795A" w:rsidRDefault="0074795A" w:rsidP="0074795A">
      <w:pPr>
        <w:pBdr>
          <w:top w:val="single" w:sz="1" w:space="1" w:color="000000"/>
        </w:pBdr>
        <w:ind w:left="3089"/>
        <w:rPr>
          <w:sz w:val="2"/>
          <w:szCs w:val="2"/>
        </w:rPr>
      </w:pPr>
    </w:p>
    <w:p w:rsidR="0074795A" w:rsidRDefault="0074795A" w:rsidP="0074795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4795A" w:rsidRDefault="0074795A" w:rsidP="0074795A">
      <w:pPr>
        <w:pBdr>
          <w:top w:val="single" w:sz="1" w:space="1" w:color="000000"/>
        </w:pBdr>
        <w:ind w:right="113"/>
        <w:rPr>
          <w:sz w:val="2"/>
          <w:szCs w:val="2"/>
        </w:rPr>
      </w:pPr>
    </w:p>
    <w:p w:rsidR="0074795A" w:rsidRDefault="0074795A" w:rsidP="0074795A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Обследованием установлено:</w:t>
      </w:r>
    </w:p>
    <w:p w:rsidR="0074795A" w:rsidRDefault="0074795A" w:rsidP="0074795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Жилая площадь, на которой проживает  </w:t>
      </w:r>
      <w:r>
        <w:rPr>
          <w:sz w:val="24"/>
          <w:szCs w:val="24"/>
        </w:rPr>
        <w:tab/>
        <w:t>,</w:t>
      </w:r>
    </w:p>
    <w:p w:rsidR="0074795A" w:rsidRDefault="0074795A" w:rsidP="0074795A">
      <w:pPr>
        <w:pBdr>
          <w:top w:val="single" w:sz="1" w:space="1" w:color="000000"/>
        </w:pBdr>
        <w:ind w:left="4139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41"/>
        <w:gridCol w:w="709"/>
        <w:gridCol w:w="765"/>
        <w:gridCol w:w="681"/>
        <w:gridCol w:w="28"/>
        <w:gridCol w:w="765"/>
        <w:gridCol w:w="709"/>
        <w:gridCol w:w="426"/>
        <w:gridCol w:w="566"/>
        <w:gridCol w:w="709"/>
        <w:gridCol w:w="992"/>
        <w:gridCol w:w="25"/>
        <w:gridCol w:w="684"/>
        <w:gridCol w:w="993"/>
        <w:gridCol w:w="195"/>
      </w:tblGrid>
      <w:tr w:rsidR="0074795A" w:rsidTr="000132EA">
        <w:trPr>
          <w:gridAfter w:val="1"/>
          <w:wAfter w:w="195" w:type="dxa"/>
        </w:trPr>
        <w:tc>
          <w:tcPr>
            <w:tcW w:w="1258" w:type="dxa"/>
            <w:shd w:val="clear" w:color="auto" w:fill="auto"/>
            <w:vAlign w:val="bottom"/>
          </w:tcPr>
          <w:p w:rsidR="0074795A" w:rsidRDefault="0074795A" w:rsidP="0001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составляет</w:t>
            </w:r>
          </w:p>
        </w:tc>
        <w:tc>
          <w:tcPr>
            <w:tcW w:w="2796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2292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74795A" w:rsidRDefault="0074795A" w:rsidP="00013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комнат, размер</w:t>
            </w:r>
          </w:p>
        </w:tc>
      </w:tr>
      <w:tr w:rsidR="0074795A" w:rsidTr="000132EA">
        <w:tc>
          <w:tcPr>
            <w:tcW w:w="1899" w:type="dxa"/>
            <w:gridSpan w:val="2"/>
            <w:shd w:val="clear" w:color="auto" w:fill="auto"/>
            <w:vAlign w:val="bottom"/>
          </w:tcPr>
          <w:p w:rsidR="0074795A" w:rsidRDefault="0074795A" w:rsidP="00013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каждой комнаты: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 на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 в</w:t>
            </w:r>
          </w:p>
        </w:tc>
        <w:tc>
          <w:tcPr>
            <w:tcW w:w="709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shd w:val="clear" w:color="auto" w:fill="auto"/>
            <w:vAlign w:val="bottom"/>
          </w:tcPr>
          <w:p w:rsidR="0074795A" w:rsidRDefault="0074795A" w:rsidP="000132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этажном</w:t>
            </w:r>
          </w:p>
        </w:tc>
      </w:tr>
    </w:tbl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>доме.</w:t>
      </w:r>
    </w:p>
    <w:p w:rsidR="0074795A" w:rsidRDefault="0074795A" w:rsidP="0074795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прочее)  </w:t>
      </w:r>
    </w:p>
    <w:p w:rsidR="0074795A" w:rsidRDefault="0074795A" w:rsidP="0074795A">
      <w:pPr>
        <w:pBdr>
          <w:top w:val="single" w:sz="1" w:space="1" w:color="000000"/>
        </w:pBdr>
        <w:ind w:left="7938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Благоустройство дома и жилой площади (водопровод, канализация, какое отопление, газ, ванна, лифт, телефон и т.д.):  </w:t>
      </w:r>
    </w:p>
    <w:p w:rsidR="0074795A" w:rsidRDefault="0074795A" w:rsidP="0074795A">
      <w:pPr>
        <w:pBdr>
          <w:top w:val="single" w:sz="1" w:space="1" w:color="000000"/>
        </w:pBdr>
        <w:ind w:left="2334"/>
        <w:rPr>
          <w:sz w:val="2"/>
          <w:szCs w:val="2"/>
        </w:rPr>
      </w:pPr>
    </w:p>
    <w:p w:rsidR="0074795A" w:rsidRDefault="0074795A" w:rsidP="0074795A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4795A" w:rsidRDefault="0074795A" w:rsidP="0074795A">
      <w:pPr>
        <w:pBdr>
          <w:top w:val="single" w:sz="1" w:space="1" w:color="000000"/>
        </w:pBdr>
        <w:ind w:right="113"/>
        <w:rPr>
          <w:sz w:val="2"/>
          <w:szCs w:val="2"/>
        </w:rPr>
      </w:pPr>
    </w:p>
    <w:p w:rsidR="0074795A" w:rsidRPr="00C7729C" w:rsidRDefault="0074795A" w:rsidP="0074795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Санитарно-гигиеническое состояние жилой площади (хорошее, удовлетворительное, неудовлетворительное)</w:t>
      </w:r>
      <w:r w:rsidRPr="00C7729C">
        <w:rPr>
          <w:sz w:val="24"/>
          <w:szCs w:val="24"/>
        </w:rPr>
        <w:t xml:space="preserve">  </w:t>
      </w:r>
    </w:p>
    <w:p w:rsidR="0074795A" w:rsidRDefault="0074795A" w:rsidP="0074795A">
      <w:pPr>
        <w:pBdr>
          <w:top w:val="single" w:sz="1" w:space="1" w:color="000000"/>
        </w:pBdr>
        <w:ind w:left="2544"/>
        <w:rPr>
          <w:sz w:val="2"/>
          <w:szCs w:val="2"/>
        </w:rPr>
      </w:pPr>
    </w:p>
    <w:p w:rsidR="0074795A" w:rsidRDefault="0074795A" w:rsidP="0074795A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для ребенка отдельной комнаты, мебели, места для игр, занятий</w:t>
      </w:r>
      <w:r w:rsidRPr="00C7729C">
        <w:rPr>
          <w:sz w:val="24"/>
          <w:szCs w:val="24"/>
        </w:rPr>
        <w:br/>
      </w: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На жилой площади проживают (зарегистрированы в установленном порядке и проживающие фактически):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2256"/>
        <w:gridCol w:w="1990"/>
        <w:gridCol w:w="1991"/>
      </w:tblGrid>
      <w:tr w:rsidR="0074795A" w:rsidRPr="00C7729C" w:rsidTr="000132EA"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должность или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 учебы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Родственное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какого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проживает на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данной жилой</w:t>
            </w:r>
            <w:r w:rsidRPr="00C77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</w:p>
        </w:tc>
      </w:tr>
      <w:tr w:rsidR="0074795A" w:rsidRPr="00C7729C" w:rsidTr="000132EA"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</w:tr>
      <w:tr w:rsidR="0074795A" w:rsidRPr="00C7729C" w:rsidTr="000132EA">
        <w:tc>
          <w:tcPr>
            <w:tcW w:w="2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</w:tr>
      <w:tr w:rsidR="0074795A" w:rsidTr="000132EA">
        <w:tc>
          <w:tcPr>
            <w:tcW w:w="2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95A" w:rsidRPr="00C7729C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795A" w:rsidRPr="00C7729C" w:rsidRDefault="0074795A" w:rsidP="0074795A">
      <w:pPr>
        <w:tabs>
          <w:tab w:val="left" w:leader="underscore" w:pos="869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Отношения, сложившиеся между членами семьи гражданина</w:t>
      </w:r>
      <w:r w:rsidRPr="00C7729C">
        <w:rPr>
          <w:sz w:val="24"/>
          <w:szCs w:val="24"/>
        </w:rPr>
        <w:t xml:space="preserve">  </w:t>
      </w:r>
    </w:p>
    <w:p w:rsidR="0074795A" w:rsidRDefault="0074795A" w:rsidP="0074795A">
      <w:pPr>
        <w:pBdr>
          <w:top w:val="single" w:sz="1" w:space="1" w:color="000000"/>
        </w:pBdr>
        <w:ind w:left="6407"/>
        <w:jc w:val="center"/>
      </w:pPr>
      <w:r>
        <w:t>(характер взаимоотношений</w:t>
      </w:r>
    </w:p>
    <w:p w:rsidR="0074795A" w:rsidRPr="00C7729C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jc w:val="center"/>
      </w:pPr>
      <w:r>
        <w:t>между членами семьи, особенности общения с детьми, детей между собой,</w:t>
      </w:r>
    </w:p>
    <w:p w:rsidR="0074795A" w:rsidRPr="00C7729C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jc w:val="center"/>
      </w:pPr>
      <w:r>
        <w:t>отношение родственников к временной передаче ребенка (детей) в семью и т.д.)</w:t>
      </w:r>
    </w:p>
    <w:p w:rsidR="0074795A" w:rsidRPr="00C7729C" w:rsidRDefault="0074795A" w:rsidP="0074795A">
      <w:pPr>
        <w:tabs>
          <w:tab w:val="left" w:leader="underscore" w:pos="869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Дополнительные данные обследования</w:t>
      </w:r>
      <w:r w:rsidRPr="00C7729C">
        <w:rPr>
          <w:sz w:val="24"/>
          <w:szCs w:val="24"/>
        </w:rPr>
        <w:t xml:space="preserve">  </w:t>
      </w:r>
    </w:p>
    <w:p w:rsidR="0074795A" w:rsidRPr="00C7729C" w:rsidRDefault="0074795A" w:rsidP="0074795A">
      <w:pPr>
        <w:pBdr>
          <w:top w:val="single" w:sz="1" w:space="1" w:color="000000"/>
        </w:pBdr>
        <w:ind w:left="4167"/>
        <w:rPr>
          <w:sz w:val="2"/>
          <w:szCs w:val="2"/>
        </w:rPr>
      </w:pPr>
    </w:p>
    <w:p w:rsidR="0074795A" w:rsidRPr="00C7729C" w:rsidRDefault="0074795A" w:rsidP="0074795A">
      <w:pPr>
        <w:rPr>
          <w:sz w:val="24"/>
          <w:szCs w:val="24"/>
        </w:rPr>
      </w:pPr>
    </w:p>
    <w:p w:rsidR="0074795A" w:rsidRPr="00C7729C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Pr="00C7729C" w:rsidRDefault="0074795A" w:rsidP="0074795A">
      <w:pPr>
        <w:tabs>
          <w:tab w:val="left" w:leader="underscore" w:pos="9029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Условия жизни гражданина, постоянно проживающего на территории Российской Федерации</w:t>
      </w:r>
      <w:r w:rsidRPr="00C7729C">
        <w:rPr>
          <w:sz w:val="24"/>
          <w:szCs w:val="24"/>
        </w:rPr>
        <w:br/>
      </w: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jc w:val="center"/>
      </w:pPr>
      <w:r>
        <w:t>(удовлетворительные/неудовлетворительные с указанием конкретных обстоятельств)</w:t>
      </w: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tabs>
          <w:tab w:val="left" w:leader="underscore" w:pos="8957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Подпись лица, проводившего обследование</w:t>
      </w:r>
      <w:r>
        <w:rPr>
          <w:sz w:val="24"/>
          <w:szCs w:val="24"/>
          <w:lang w:val="en-US"/>
        </w:rPr>
        <w:t xml:space="preserve">  </w:t>
      </w:r>
    </w:p>
    <w:p w:rsidR="0074795A" w:rsidRDefault="0074795A" w:rsidP="0074795A">
      <w:pPr>
        <w:pBdr>
          <w:top w:val="single" w:sz="1" w:space="1" w:color="000000"/>
        </w:pBdr>
        <w:spacing w:after="800"/>
        <w:ind w:left="46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40"/>
        <w:gridCol w:w="2027"/>
        <w:gridCol w:w="326"/>
        <w:gridCol w:w="3544"/>
      </w:tblGrid>
      <w:tr w:rsidR="0074795A" w:rsidTr="000132EA">
        <w:tc>
          <w:tcPr>
            <w:tcW w:w="371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</w:tr>
      <w:tr w:rsidR="0074795A" w:rsidTr="000132EA">
        <w:tc>
          <w:tcPr>
            <w:tcW w:w="3714" w:type="dxa"/>
            <w:shd w:val="clear" w:color="auto" w:fill="auto"/>
          </w:tcPr>
          <w:p w:rsidR="0074795A" w:rsidRDefault="0074795A" w:rsidP="000132EA">
            <w:pPr>
              <w:jc w:val="center"/>
            </w:pPr>
            <w:r>
              <w:t>(руководитель органа опеки и попечительства)</w:t>
            </w:r>
          </w:p>
        </w:tc>
        <w:tc>
          <w:tcPr>
            <w:tcW w:w="340" w:type="dxa"/>
            <w:shd w:val="clear" w:color="auto" w:fill="auto"/>
          </w:tcPr>
          <w:p w:rsidR="0074795A" w:rsidRDefault="0074795A" w:rsidP="000132E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74795A" w:rsidRDefault="0074795A" w:rsidP="000132EA">
            <w:pPr>
              <w:jc w:val="center"/>
            </w:pPr>
            <w:r>
              <w:t>(подпись)</w:t>
            </w:r>
          </w:p>
        </w:tc>
        <w:tc>
          <w:tcPr>
            <w:tcW w:w="326" w:type="dxa"/>
            <w:shd w:val="clear" w:color="auto" w:fill="auto"/>
          </w:tcPr>
          <w:p w:rsidR="0074795A" w:rsidRDefault="0074795A" w:rsidP="000132E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4795A" w:rsidRDefault="0074795A" w:rsidP="000132EA">
            <w:pPr>
              <w:jc w:val="center"/>
            </w:pPr>
            <w:r>
              <w:t>(Ф.И.О.)</w:t>
            </w:r>
          </w:p>
        </w:tc>
      </w:tr>
    </w:tbl>
    <w:p w:rsidR="0074795A" w:rsidRPr="008362EC" w:rsidRDefault="0074795A" w:rsidP="0074795A">
      <w:pPr>
        <w:ind w:left="8080"/>
        <w:jc w:val="both"/>
        <w:rPr>
          <w:sz w:val="24"/>
          <w:szCs w:val="24"/>
        </w:rPr>
        <w:sectPr w:rsidR="0074795A" w:rsidRPr="008362EC" w:rsidSect="000132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567" w:bottom="1134" w:left="1134" w:header="720" w:footer="720" w:gutter="0"/>
          <w:cols w:space="720"/>
          <w:docGrid w:linePitch="360"/>
        </w:sectPr>
      </w:pPr>
      <w:r>
        <w:rPr>
          <w:sz w:val="24"/>
          <w:szCs w:val="24"/>
          <w:lang w:val="en-US"/>
        </w:rPr>
        <w:t>М.П.</w:t>
      </w:r>
    </w:p>
    <w:p w:rsidR="0074795A" w:rsidRDefault="0074795A" w:rsidP="0074795A">
      <w:pPr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Приложение№3 </w:t>
      </w:r>
    </w:p>
    <w:p w:rsidR="0074795A" w:rsidRDefault="0074795A" w:rsidP="0074795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передано на муниципальный уровень, «Выдача заключения о возможности временной передачи ребенка (детей) в семьи граждан, постоянно проживающих на территории Российской Федерации» </w:t>
      </w:r>
    </w:p>
    <w:p w:rsidR="0074795A" w:rsidRDefault="0074795A" w:rsidP="0074795A">
      <w:pPr>
        <w:spacing w:after="240"/>
        <w:ind w:left="5954"/>
        <w:jc w:val="center"/>
        <w:rPr>
          <w:sz w:val="24"/>
          <w:szCs w:val="24"/>
        </w:rPr>
      </w:pPr>
    </w:p>
    <w:p w:rsidR="0074795A" w:rsidRDefault="0074795A" w:rsidP="0074795A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образования</w:t>
      </w:r>
      <w:r>
        <w:rPr>
          <w:sz w:val="24"/>
          <w:szCs w:val="24"/>
        </w:rPr>
        <w:br/>
        <w:t>и науки Российской Федерации</w:t>
      </w:r>
      <w:r>
        <w:rPr>
          <w:sz w:val="24"/>
          <w:szCs w:val="24"/>
        </w:rPr>
        <w:br/>
        <w:t>от 18.06.2009 № 212</w:t>
      </w:r>
    </w:p>
    <w:p w:rsidR="0074795A" w:rsidRDefault="0074795A" w:rsidP="0074795A">
      <w:pPr>
        <w:ind w:right="6661"/>
      </w:pPr>
      <w:r>
        <w:t>Бланк органа опеки и попечительства</w:t>
      </w:r>
    </w:p>
    <w:p w:rsidR="0074795A" w:rsidRDefault="0074795A" w:rsidP="0074795A">
      <w:pPr>
        <w:ind w:right="6661"/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ind w:right="6661"/>
      </w:pPr>
      <w:r>
        <w:t>(дата составления заключения)</w:t>
      </w:r>
    </w:p>
    <w:p w:rsidR="0074795A" w:rsidRDefault="0074795A" w:rsidP="0074795A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 органа опеки и попечительства о возможности временной</w:t>
      </w:r>
      <w:r>
        <w:rPr>
          <w:b/>
          <w:bCs/>
          <w:sz w:val="26"/>
          <w:szCs w:val="26"/>
        </w:rPr>
        <w:br/>
        <w:t>передачи ребенка (детей) в семью гражданина, постоянно</w:t>
      </w:r>
      <w:r>
        <w:rPr>
          <w:b/>
          <w:bCs/>
          <w:sz w:val="26"/>
          <w:szCs w:val="26"/>
        </w:rPr>
        <w:br/>
        <w:t>проживающего на территории Российской Федерации</w:t>
      </w: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74795A" w:rsidRDefault="0074795A" w:rsidP="0074795A">
      <w:pPr>
        <w:pBdr>
          <w:top w:val="single" w:sz="1" w:space="1" w:color="000000"/>
        </w:pBdr>
        <w:ind w:left="2600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74795A" w:rsidRDefault="0074795A" w:rsidP="0074795A">
      <w:pPr>
        <w:pBdr>
          <w:top w:val="single" w:sz="1" w:space="1" w:color="000000"/>
        </w:pBdr>
        <w:ind w:left="1664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регистрации)  </w:t>
      </w:r>
    </w:p>
    <w:p w:rsidR="0074795A" w:rsidRDefault="0074795A" w:rsidP="0074795A">
      <w:pPr>
        <w:pBdr>
          <w:top w:val="single" w:sz="1" w:space="1" w:color="000000"/>
        </w:pBdr>
        <w:ind w:left="3229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Адрес (по месту пребывания)  </w:t>
      </w:r>
    </w:p>
    <w:p w:rsidR="0074795A" w:rsidRDefault="0074795A" w:rsidP="0074795A">
      <w:pPr>
        <w:pBdr>
          <w:top w:val="single" w:sz="1" w:space="1" w:color="000000"/>
        </w:pBdr>
        <w:ind w:left="3173"/>
        <w:rPr>
          <w:sz w:val="2"/>
          <w:szCs w:val="2"/>
        </w:rPr>
      </w:pPr>
    </w:p>
    <w:p w:rsidR="0074795A" w:rsidRDefault="0074795A" w:rsidP="0074795A">
      <w:pPr>
        <w:rPr>
          <w:sz w:val="2"/>
          <w:szCs w:val="2"/>
        </w:rPr>
      </w:pPr>
    </w:p>
    <w:p w:rsidR="0074795A" w:rsidRDefault="0074795A" w:rsidP="007479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семьи (состав, наличие детей с указанием возраста, опыт общения с детьми, взаимоотношения между членами семьи, наличие близких родственников и их отношение к временной передаче ребенка (детей) в семью и т.д.)  </w:t>
      </w:r>
    </w:p>
    <w:p w:rsidR="0074795A" w:rsidRDefault="0074795A" w:rsidP="0074795A">
      <w:pPr>
        <w:pBdr>
          <w:top w:val="single" w:sz="1" w:space="1" w:color="000000"/>
        </w:pBdr>
        <w:ind w:left="5387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Образование и профессиональная деятельность  </w:t>
      </w:r>
    </w:p>
    <w:p w:rsidR="0074795A" w:rsidRDefault="0074795A" w:rsidP="0074795A">
      <w:pPr>
        <w:pBdr>
          <w:top w:val="single" w:sz="1" w:space="1" w:color="000000"/>
        </w:pBdr>
        <w:ind w:left="4990"/>
        <w:rPr>
          <w:sz w:val="2"/>
          <w:szCs w:val="2"/>
        </w:rPr>
      </w:pPr>
    </w:p>
    <w:p w:rsidR="0074795A" w:rsidRDefault="0074795A" w:rsidP="0074795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состояния здоровья (общее состояние здоровья, отсутствие заболеваний, препятствующих временной передаче ребенка (детей) в семью)  </w:t>
      </w:r>
    </w:p>
    <w:p w:rsidR="0074795A" w:rsidRDefault="0074795A" w:rsidP="0074795A">
      <w:pPr>
        <w:pBdr>
          <w:top w:val="single" w:sz="1" w:space="1" w:color="000000"/>
        </w:pBdr>
        <w:ind w:left="6639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t xml:space="preserve">Мотивы для временной передачи ребенка (детей) в семью  </w:t>
      </w:r>
    </w:p>
    <w:p w:rsidR="0074795A" w:rsidRDefault="0074795A" w:rsidP="0074795A">
      <w:pPr>
        <w:pBdr>
          <w:top w:val="single" w:sz="1" w:space="1" w:color="000000"/>
        </w:pBdr>
        <w:ind w:left="6067"/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rPr>
          <w:sz w:val="2"/>
          <w:szCs w:val="2"/>
        </w:rPr>
      </w:pPr>
    </w:p>
    <w:p w:rsidR="0074795A" w:rsidRDefault="0074795A" w:rsidP="007479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Наличие в документах, представленных гражданином  </w:t>
      </w:r>
    </w:p>
    <w:p w:rsidR="0074795A" w:rsidRDefault="0074795A" w:rsidP="0074795A">
      <w:pPr>
        <w:pBdr>
          <w:top w:val="single" w:sz="1" w:space="1" w:color="000000"/>
        </w:pBdr>
        <w:ind w:left="5688"/>
        <w:rPr>
          <w:sz w:val="2"/>
          <w:szCs w:val="2"/>
        </w:rPr>
      </w:pPr>
    </w:p>
    <w:p w:rsidR="0074795A" w:rsidRDefault="0074795A" w:rsidP="0074795A">
      <w:pPr>
        <w:tabs>
          <w:tab w:val="left" w:pos="98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95A" w:rsidRDefault="0074795A" w:rsidP="0074795A">
      <w:pPr>
        <w:pBdr>
          <w:top w:val="single" w:sz="1" w:space="1" w:color="000000"/>
        </w:pBdr>
        <w:ind w:right="113"/>
        <w:jc w:val="center"/>
      </w:pPr>
      <w:r>
        <w:t>(фамилия, имя, отчество)</w:t>
      </w:r>
    </w:p>
    <w:p w:rsidR="0074795A" w:rsidRDefault="0074795A" w:rsidP="0074795A">
      <w:pPr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обстоятельств, препятствующих временной передаче ребенка (детей) в его семью</w:t>
      </w:r>
      <w:r>
        <w:rPr>
          <w:sz w:val="24"/>
          <w:szCs w:val="24"/>
        </w:rPr>
        <w:br/>
      </w:r>
    </w:p>
    <w:p w:rsidR="0074795A" w:rsidRDefault="0074795A" w:rsidP="0074795A">
      <w:pPr>
        <w:pBdr>
          <w:top w:val="single" w:sz="1" w:space="1" w:color="000000"/>
        </w:pBdr>
        <w:jc w:val="center"/>
      </w:pPr>
      <w:r>
        <w:t>(не имеются/имеются с указанием конкретных обстоятельств)</w:t>
      </w:r>
    </w:p>
    <w:p w:rsidR="0074795A" w:rsidRDefault="0074795A" w:rsidP="0074795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возможности временной передачи ребенка (детей) в семью гражданина</w:t>
      </w:r>
      <w:r>
        <w:rPr>
          <w:sz w:val="24"/>
          <w:szCs w:val="24"/>
        </w:rPr>
        <w:br/>
      </w:r>
    </w:p>
    <w:p w:rsidR="0074795A" w:rsidRDefault="0074795A" w:rsidP="0074795A">
      <w:pPr>
        <w:pBdr>
          <w:top w:val="single" w:sz="1" w:space="1" w:color="000000"/>
        </w:pBdr>
        <w:jc w:val="center"/>
      </w:pPr>
      <w:r>
        <w:t>(фамилия, имя, отчество)</w:t>
      </w:r>
    </w:p>
    <w:p w:rsidR="0074795A" w:rsidRDefault="0074795A" w:rsidP="0074795A">
      <w:pPr>
        <w:rPr>
          <w:sz w:val="24"/>
          <w:szCs w:val="24"/>
        </w:rPr>
      </w:pPr>
    </w:p>
    <w:p w:rsidR="0074795A" w:rsidRDefault="0074795A" w:rsidP="0074795A">
      <w:pPr>
        <w:pBdr>
          <w:top w:val="single" w:sz="1" w:space="1" w:color="000000"/>
        </w:pBdr>
        <w:spacing w:after="480"/>
        <w:jc w:val="center"/>
      </w:pPr>
      <w:r>
        <w:t>(возможно/возможно без пребывания в жилом помещении гражданина/невозможно с указанием причин)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40"/>
        <w:gridCol w:w="2027"/>
        <w:gridCol w:w="326"/>
        <w:gridCol w:w="3544"/>
      </w:tblGrid>
      <w:tr w:rsidR="0074795A" w:rsidTr="000132EA">
        <w:tc>
          <w:tcPr>
            <w:tcW w:w="371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4795A" w:rsidRDefault="0074795A" w:rsidP="000132EA">
            <w:pPr>
              <w:jc w:val="center"/>
              <w:rPr>
                <w:sz w:val="24"/>
                <w:szCs w:val="24"/>
              </w:rPr>
            </w:pPr>
          </w:p>
        </w:tc>
      </w:tr>
      <w:tr w:rsidR="0074795A" w:rsidTr="000132EA">
        <w:tc>
          <w:tcPr>
            <w:tcW w:w="3714" w:type="dxa"/>
            <w:shd w:val="clear" w:color="auto" w:fill="auto"/>
          </w:tcPr>
          <w:p w:rsidR="0074795A" w:rsidRDefault="0074795A" w:rsidP="000132EA">
            <w:pPr>
              <w:jc w:val="center"/>
            </w:pPr>
            <w:r>
              <w:t xml:space="preserve">(руководитель органа опеки </w:t>
            </w:r>
            <w:r w:rsidRPr="00C7729C">
              <w:br/>
            </w:r>
            <w:r>
              <w:t>и попечительства)</w:t>
            </w:r>
          </w:p>
        </w:tc>
        <w:tc>
          <w:tcPr>
            <w:tcW w:w="340" w:type="dxa"/>
            <w:shd w:val="clear" w:color="auto" w:fill="auto"/>
          </w:tcPr>
          <w:p w:rsidR="0074795A" w:rsidRDefault="0074795A" w:rsidP="000132EA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74795A" w:rsidRDefault="0074795A" w:rsidP="000132EA">
            <w:pPr>
              <w:jc w:val="center"/>
            </w:pPr>
            <w:r>
              <w:t>(подпись)</w:t>
            </w:r>
          </w:p>
        </w:tc>
        <w:tc>
          <w:tcPr>
            <w:tcW w:w="326" w:type="dxa"/>
            <w:shd w:val="clear" w:color="auto" w:fill="auto"/>
          </w:tcPr>
          <w:p w:rsidR="0074795A" w:rsidRDefault="0074795A" w:rsidP="000132E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74795A" w:rsidRDefault="0074795A" w:rsidP="000132EA">
            <w:pPr>
              <w:jc w:val="center"/>
            </w:pPr>
            <w:r>
              <w:t>(Ф.И.О.)</w:t>
            </w:r>
          </w:p>
        </w:tc>
      </w:tr>
    </w:tbl>
    <w:p w:rsidR="0074795A" w:rsidRDefault="0074795A" w:rsidP="0074795A">
      <w:pPr>
        <w:ind w:left="8080"/>
        <w:jc w:val="both"/>
      </w:pPr>
      <w:r>
        <w:rPr>
          <w:sz w:val="24"/>
          <w:szCs w:val="24"/>
          <w:lang w:val="en-US"/>
        </w:rPr>
        <w:t>М.П.</w:t>
      </w:r>
    </w:p>
    <w:p w:rsidR="00B060B3" w:rsidRDefault="00B060B3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p w:rsidR="0074795A" w:rsidRDefault="0074795A"/>
    <w:sectPr w:rsidR="0074795A" w:rsidSect="001813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AF" w:rsidRDefault="002562AF" w:rsidP="00F53008">
      <w:r>
        <w:separator/>
      </w:r>
    </w:p>
  </w:endnote>
  <w:endnote w:type="continuationSeparator" w:id="0">
    <w:p w:rsidR="002562AF" w:rsidRDefault="002562AF" w:rsidP="00F5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AF" w:rsidRDefault="002562AF" w:rsidP="00F53008">
      <w:r>
        <w:separator/>
      </w:r>
    </w:p>
  </w:footnote>
  <w:footnote w:type="continuationSeparator" w:id="0">
    <w:p w:rsidR="002562AF" w:rsidRDefault="002562AF" w:rsidP="00F5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8414A6" w:rsidP="000132E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05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0537" w:rsidRDefault="0037053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>
    <w:pPr>
      <w:pStyle w:val="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>
    <w:pPr>
      <w:pStyle w:val="1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>
    <w:pPr>
      <w:pStyle w:val="1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37" w:rsidRDefault="003705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95A"/>
    <w:rsid w:val="000132EA"/>
    <w:rsid w:val="000479D8"/>
    <w:rsid w:val="0011706C"/>
    <w:rsid w:val="001436EE"/>
    <w:rsid w:val="001813BA"/>
    <w:rsid w:val="001C5876"/>
    <w:rsid w:val="001C6F46"/>
    <w:rsid w:val="002562AF"/>
    <w:rsid w:val="0026276A"/>
    <w:rsid w:val="00370537"/>
    <w:rsid w:val="003A0980"/>
    <w:rsid w:val="00541200"/>
    <w:rsid w:val="00593CBB"/>
    <w:rsid w:val="00660B8A"/>
    <w:rsid w:val="006901C0"/>
    <w:rsid w:val="006E0DD8"/>
    <w:rsid w:val="00712C27"/>
    <w:rsid w:val="0074795A"/>
    <w:rsid w:val="008414A6"/>
    <w:rsid w:val="008444BD"/>
    <w:rsid w:val="00893364"/>
    <w:rsid w:val="008D674B"/>
    <w:rsid w:val="00913406"/>
    <w:rsid w:val="009D3772"/>
    <w:rsid w:val="00A128FA"/>
    <w:rsid w:val="00A21426"/>
    <w:rsid w:val="00A40258"/>
    <w:rsid w:val="00A70BF0"/>
    <w:rsid w:val="00AB7894"/>
    <w:rsid w:val="00B060B3"/>
    <w:rsid w:val="00B123AF"/>
    <w:rsid w:val="00B5423B"/>
    <w:rsid w:val="00B56914"/>
    <w:rsid w:val="00BD7B25"/>
    <w:rsid w:val="00BE64CE"/>
    <w:rsid w:val="00C04682"/>
    <w:rsid w:val="00C41836"/>
    <w:rsid w:val="00CF7B5D"/>
    <w:rsid w:val="00D34E79"/>
    <w:rsid w:val="00D534AE"/>
    <w:rsid w:val="00EB2D81"/>
    <w:rsid w:val="00EC5DA2"/>
    <w:rsid w:val="00EE19AA"/>
    <w:rsid w:val="00EF077F"/>
    <w:rsid w:val="00EF2DF7"/>
    <w:rsid w:val="00F02344"/>
    <w:rsid w:val="00F45A37"/>
    <w:rsid w:val="00F5300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7FC4"/>
  <w15:docId w15:val="{67D5297B-DA5C-4A5E-AFEF-EACD507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479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95A"/>
    <w:rPr>
      <w:color w:val="000080"/>
      <w:u w:val="single"/>
    </w:rPr>
  </w:style>
  <w:style w:type="paragraph" w:styleId="a4">
    <w:name w:val="Body Text"/>
    <w:basedOn w:val="a"/>
    <w:link w:val="a5"/>
    <w:rsid w:val="0074795A"/>
    <w:pPr>
      <w:spacing w:after="120"/>
    </w:pPr>
  </w:style>
  <w:style w:type="character" w:customStyle="1" w:styleId="a5">
    <w:name w:val="Основной текст Знак"/>
    <w:basedOn w:val="a0"/>
    <w:link w:val="a4"/>
    <w:rsid w:val="0074795A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Subtitle"/>
    <w:basedOn w:val="a"/>
    <w:next w:val="a4"/>
    <w:link w:val="a7"/>
    <w:qFormat/>
    <w:rsid w:val="0074795A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6"/>
    <w:rsid w:val="0074795A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customStyle="1" w:styleId="1">
    <w:name w:val="Верхний колонтитул1"/>
    <w:basedOn w:val="a"/>
    <w:rsid w:val="0074795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79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 Indent"/>
    <w:basedOn w:val="a"/>
    <w:link w:val="a9"/>
    <w:rsid w:val="0074795A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74795A"/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a">
    <w:name w:val="header"/>
    <w:basedOn w:val="a"/>
    <w:link w:val="ab"/>
    <w:rsid w:val="0074795A"/>
    <w:pPr>
      <w:suppressLineNumbers/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rsid w:val="0074795A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c">
    <w:name w:val="page number"/>
    <w:basedOn w:val="a0"/>
    <w:rsid w:val="0074795A"/>
  </w:style>
  <w:style w:type="paragraph" w:customStyle="1" w:styleId="ConsPlusNonformat">
    <w:name w:val="ConsPlusNonformat"/>
    <w:uiPriority w:val="99"/>
    <w:rsid w:val="0074795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customStyle="1" w:styleId="apple-converted-space">
    <w:name w:val="apple-converted-space"/>
    <w:rsid w:val="0074795A"/>
  </w:style>
  <w:style w:type="paragraph" w:customStyle="1" w:styleId="u">
    <w:name w:val="u"/>
    <w:basedOn w:val="a"/>
    <w:rsid w:val="0074795A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d">
    <w:name w:val="Title"/>
    <w:basedOn w:val="a"/>
    <w:next w:val="a4"/>
    <w:link w:val="ae"/>
    <w:qFormat/>
    <w:rsid w:val="000132E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e">
    <w:name w:val="Заголовок Знак"/>
    <w:basedOn w:val="a0"/>
    <w:link w:val="ad"/>
    <w:rsid w:val="000132EA"/>
    <w:rPr>
      <w:rFonts w:ascii="Arial" w:eastAsia="Microsoft YaHei" w:hAnsi="Arial" w:cs="Arial"/>
      <w:sz w:val="28"/>
      <w:szCs w:val="28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FD666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FD666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f1">
    <w:name w:val="Plain Text"/>
    <w:basedOn w:val="a"/>
    <w:link w:val="af2"/>
    <w:rsid w:val="008D674B"/>
    <w:pPr>
      <w:widowControl/>
      <w:suppressAutoHyphens w:val="0"/>
    </w:pPr>
    <w:rPr>
      <w:rFonts w:ascii="Courier New" w:hAnsi="Courier New" w:cs="Courier New"/>
      <w:lang w:eastAsia="ru-RU" w:bidi="ar-SA"/>
    </w:rPr>
  </w:style>
  <w:style w:type="character" w:customStyle="1" w:styleId="af2">
    <w:name w:val="Текст Знак"/>
    <w:basedOn w:val="a0"/>
    <w:link w:val="af1"/>
    <w:rsid w:val="008D67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8D674B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consultantplus://offline/ref=AAE3BA6847F59E2C1664490BEDD5CB2E57947B6A49C9B82481194621737FB259CAAC20FCBC80DCy3t6H" TargetMode="Externa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E9C1-A906-4878-A879-E26C8985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7920</Words>
  <Characters>45148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opeka_aist</cp:lastModifiedBy>
  <cp:revision>32</cp:revision>
  <dcterms:created xsi:type="dcterms:W3CDTF">2014-05-08T05:51:00Z</dcterms:created>
  <dcterms:modified xsi:type="dcterms:W3CDTF">2016-06-30T10:42:00Z</dcterms:modified>
</cp:coreProperties>
</file>