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D36" w:rsidRPr="007F7C4E" w:rsidRDefault="00783D36" w:rsidP="00783D36">
      <w:pPr>
        <w:pStyle w:val="a3"/>
        <w:ind w:left="-567" w:right="561" w:firstLine="567"/>
        <w:jc w:val="center"/>
        <w:rPr>
          <w:lang w:val="ru-RU"/>
        </w:rPr>
      </w:pPr>
      <w:r w:rsidRPr="007F7C4E">
        <w:rPr>
          <w:lang w:val="ru-RU"/>
        </w:rPr>
        <w:t xml:space="preserve">Итоговый отчет по результатам </w:t>
      </w:r>
    </w:p>
    <w:p w:rsidR="00783D36" w:rsidRPr="007F7C4E" w:rsidRDefault="00783D36" w:rsidP="00783D36">
      <w:pPr>
        <w:pStyle w:val="a3"/>
        <w:ind w:left="-567" w:right="561" w:firstLine="567"/>
        <w:jc w:val="center"/>
        <w:rPr>
          <w:lang w:val="ru-RU"/>
        </w:rPr>
      </w:pPr>
      <w:r w:rsidRPr="007F7C4E">
        <w:rPr>
          <w:lang w:val="ru-RU"/>
        </w:rPr>
        <w:t>мониторинга системы образования муниципального образования «Гагаринский район» Смоленской области</w:t>
      </w:r>
    </w:p>
    <w:p w:rsidR="00783D36" w:rsidRPr="007F7C4E" w:rsidRDefault="00783D36" w:rsidP="00783D36">
      <w:pPr>
        <w:pStyle w:val="a3"/>
        <w:ind w:left="-567" w:right="561" w:firstLine="567"/>
        <w:jc w:val="center"/>
        <w:rPr>
          <w:lang w:val="ru-RU"/>
        </w:rPr>
      </w:pPr>
      <w:r w:rsidRPr="007F7C4E">
        <w:rPr>
          <w:lang w:val="ru-RU"/>
        </w:rPr>
        <w:t>за 201</w:t>
      </w:r>
      <w:r>
        <w:rPr>
          <w:lang w:val="ru-RU"/>
        </w:rPr>
        <w:t>9</w:t>
      </w:r>
      <w:r w:rsidRPr="007F7C4E">
        <w:rPr>
          <w:lang w:val="ru-RU"/>
        </w:rPr>
        <w:t xml:space="preserve"> г</w:t>
      </w:r>
    </w:p>
    <w:p w:rsidR="00783D36" w:rsidRPr="007F7C4E" w:rsidRDefault="00783D36" w:rsidP="00783D36">
      <w:pPr>
        <w:pStyle w:val="a3"/>
        <w:ind w:left="-567" w:right="561" w:firstLine="567"/>
        <w:jc w:val="center"/>
        <w:rPr>
          <w:lang w:val="ru-RU"/>
        </w:rPr>
      </w:pPr>
    </w:p>
    <w:p w:rsidR="00783D36" w:rsidRDefault="00783D36" w:rsidP="00783D36">
      <w:pPr>
        <w:pStyle w:val="a3"/>
        <w:ind w:left="-567" w:right="561" w:firstLine="567"/>
        <w:jc w:val="center"/>
        <w:rPr>
          <w:lang w:val="ru-RU"/>
        </w:rPr>
      </w:pPr>
      <w:r w:rsidRPr="007F7C4E">
        <w:rPr>
          <w:lang w:val="ru-RU"/>
        </w:rPr>
        <w:t>Вводная часть</w:t>
      </w:r>
    </w:p>
    <w:p w:rsidR="00783D36" w:rsidRPr="00373EA1" w:rsidRDefault="00783D36" w:rsidP="00783D36">
      <w:pPr>
        <w:spacing w:after="0" w:line="240" w:lineRule="auto"/>
        <w:ind w:firstLine="709"/>
        <w:jc w:val="both"/>
        <w:rPr>
          <w:rFonts w:ascii="Times New Roman" w:hAnsi="Times New Roman" w:cs="Times New Roman"/>
          <w:sz w:val="28"/>
          <w:szCs w:val="28"/>
        </w:rPr>
      </w:pPr>
    </w:p>
    <w:p w:rsidR="00783D36" w:rsidRPr="007259A0" w:rsidRDefault="00783D36" w:rsidP="00783D36">
      <w:pPr>
        <w:pStyle w:val="a9"/>
        <w:ind w:firstLine="709"/>
        <w:jc w:val="both"/>
        <w:rPr>
          <w:rFonts w:ascii="Times New Roman" w:hAnsi="Times New Roman"/>
          <w:sz w:val="28"/>
          <w:szCs w:val="28"/>
        </w:rPr>
      </w:pPr>
      <w:proofErr w:type="gramStart"/>
      <w:r w:rsidRPr="007259A0">
        <w:rPr>
          <w:rFonts w:ascii="Times New Roman" w:hAnsi="Times New Roman"/>
          <w:sz w:val="28"/>
          <w:szCs w:val="28"/>
        </w:rPr>
        <w:t>Муниципальное образование «Гагаринский</w:t>
      </w:r>
      <w:r w:rsidR="00BF233F" w:rsidRPr="007259A0">
        <w:rPr>
          <w:rFonts w:ascii="Times New Roman" w:hAnsi="Times New Roman"/>
          <w:sz w:val="28"/>
          <w:szCs w:val="28"/>
        </w:rPr>
        <w:t xml:space="preserve"> </w:t>
      </w:r>
      <w:r w:rsidRPr="007259A0">
        <w:rPr>
          <w:rFonts w:ascii="Times New Roman" w:hAnsi="Times New Roman"/>
          <w:sz w:val="28"/>
          <w:szCs w:val="28"/>
        </w:rPr>
        <w:t>район» Смоленской области расположено в северо-восточной части Смоленской области, граничит с Московской и Тверской областями.</w:t>
      </w:r>
      <w:proofErr w:type="gramEnd"/>
      <w:r w:rsidRPr="007259A0">
        <w:rPr>
          <w:rFonts w:ascii="Times New Roman" w:hAnsi="Times New Roman"/>
          <w:sz w:val="28"/>
          <w:szCs w:val="28"/>
        </w:rPr>
        <w:t xml:space="preserve"> Территория района занимает 2901,2кв.км. Численность постоянного населения района составляет 44,7тыс. человек.</w:t>
      </w:r>
    </w:p>
    <w:p w:rsidR="00783D36" w:rsidRPr="007259A0" w:rsidRDefault="00783D36" w:rsidP="00783D36">
      <w:pPr>
        <w:pStyle w:val="a9"/>
        <w:ind w:firstLine="709"/>
        <w:jc w:val="both"/>
        <w:rPr>
          <w:rFonts w:ascii="Times New Roman" w:hAnsi="Times New Roman"/>
          <w:sz w:val="28"/>
          <w:szCs w:val="28"/>
        </w:rPr>
      </w:pPr>
      <w:r w:rsidRPr="007259A0">
        <w:rPr>
          <w:rFonts w:ascii="Times New Roman" w:hAnsi="Times New Roman"/>
          <w:sz w:val="28"/>
          <w:szCs w:val="28"/>
        </w:rPr>
        <w:t>Центр муниципального образования «Гагаринский район» –</w:t>
      </w:r>
      <w:r w:rsidR="00BF233F" w:rsidRPr="007259A0">
        <w:rPr>
          <w:rFonts w:ascii="Times New Roman" w:hAnsi="Times New Roman"/>
          <w:sz w:val="28"/>
          <w:szCs w:val="28"/>
        </w:rPr>
        <w:t xml:space="preserve"> </w:t>
      </w:r>
      <w:r w:rsidRPr="007259A0">
        <w:rPr>
          <w:rFonts w:ascii="Times New Roman" w:hAnsi="Times New Roman"/>
          <w:sz w:val="28"/>
          <w:szCs w:val="28"/>
        </w:rPr>
        <w:t xml:space="preserve">город Гагарин, с населением 29,4 тыс. человек и площадью 11,5 кв. км. Облик Гагаринского района определяют следующие факторы: выгодное географическое положение близость промышленных и финансовых центров. Город Гагарин расположен в 180 км от Москвы, в 231 км от Смоленска, в 562 </w:t>
      </w:r>
      <w:r w:rsidR="00F4795C" w:rsidRPr="007259A0">
        <w:rPr>
          <w:rFonts w:ascii="Times New Roman" w:hAnsi="Times New Roman"/>
          <w:sz w:val="28"/>
          <w:szCs w:val="28"/>
        </w:rPr>
        <w:t>км от Минска, в 745 км от Санкт-Петербурга</w:t>
      </w:r>
      <w:r w:rsidRPr="007259A0">
        <w:rPr>
          <w:rFonts w:ascii="Times New Roman" w:hAnsi="Times New Roman"/>
          <w:sz w:val="28"/>
          <w:szCs w:val="28"/>
        </w:rPr>
        <w:t>.</w:t>
      </w:r>
    </w:p>
    <w:p w:rsidR="00783D36" w:rsidRPr="007259A0" w:rsidRDefault="00783D36" w:rsidP="00783D36">
      <w:pPr>
        <w:pStyle w:val="a9"/>
        <w:ind w:firstLine="709"/>
        <w:jc w:val="both"/>
        <w:rPr>
          <w:rFonts w:ascii="Times New Roman" w:hAnsi="Times New Roman"/>
          <w:sz w:val="28"/>
          <w:szCs w:val="28"/>
        </w:rPr>
      </w:pPr>
      <w:r w:rsidRPr="007259A0">
        <w:rPr>
          <w:rFonts w:ascii="Times New Roman" w:hAnsi="Times New Roman"/>
          <w:sz w:val="28"/>
          <w:szCs w:val="28"/>
        </w:rPr>
        <w:t>Через территорию Гагаринского района проходит железнодорожная магистраль Москва–Смоленск–Брест и федеральная автомагистраль Москва–Минск. На территории района расположены Яузское и Вазузское водохранилища, что создает благоприятные условия для развития и туристско-рекреационного потенциала.</w:t>
      </w:r>
    </w:p>
    <w:p w:rsidR="00783D36" w:rsidRPr="007259A0" w:rsidRDefault="00783D36" w:rsidP="00783D36">
      <w:pPr>
        <w:pStyle w:val="a9"/>
        <w:ind w:firstLine="709"/>
        <w:jc w:val="both"/>
        <w:rPr>
          <w:rFonts w:ascii="Times New Roman" w:hAnsi="Times New Roman"/>
          <w:sz w:val="28"/>
          <w:szCs w:val="28"/>
        </w:rPr>
      </w:pPr>
      <w:r w:rsidRPr="007259A0">
        <w:rPr>
          <w:rFonts w:ascii="Times New Roman" w:hAnsi="Times New Roman"/>
          <w:sz w:val="28"/>
          <w:szCs w:val="28"/>
        </w:rPr>
        <w:t>Экономика Гагаринского района в настоящее время представлена такими видами деятельности как производство пищевых продуктов, текстильное и швейное производство, производство машин и оборудования, производство электрооборудования, электронного и оптического оборудования, обработка древесины и производство изделий из дерева, сельское хозяйство.</w:t>
      </w:r>
    </w:p>
    <w:p w:rsidR="00783D36" w:rsidRPr="007259A0" w:rsidRDefault="00783D36" w:rsidP="00783D36">
      <w:pPr>
        <w:pStyle w:val="a9"/>
        <w:ind w:firstLine="709"/>
        <w:jc w:val="both"/>
        <w:rPr>
          <w:rFonts w:ascii="Times New Roman" w:hAnsi="Times New Roman"/>
          <w:sz w:val="28"/>
          <w:szCs w:val="28"/>
        </w:rPr>
      </w:pPr>
      <w:r w:rsidRPr="007259A0">
        <w:rPr>
          <w:rFonts w:ascii="Times New Roman" w:hAnsi="Times New Roman"/>
          <w:sz w:val="28"/>
          <w:szCs w:val="28"/>
        </w:rPr>
        <w:t>По данным Федеральной службы государственной статистики  за 12 месяцев 201</w:t>
      </w:r>
      <w:r w:rsidR="0075019E" w:rsidRPr="007259A0">
        <w:rPr>
          <w:rFonts w:ascii="Times New Roman" w:hAnsi="Times New Roman"/>
          <w:sz w:val="28"/>
          <w:szCs w:val="28"/>
        </w:rPr>
        <w:t>9</w:t>
      </w:r>
      <w:r w:rsidRPr="007259A0">
        <w:rPr>
          <w:rFonts w:ascii="Times New Roman" w:hAnsi="Times New Roman"/>
          <w:sz w:val="28"/>
          <w:szCs w:val="28"/>
        </w:rPr>
        <w:t xml:space="preserve"> года  на территории Гагаринского района зафиксировано снижение общей смертности населения. Число умерших составило </w:t>
      </w:r>
      <w:r w:rsidR="0075019E" w:rsidRPr="007259A0">
        <w:rPr>
          <w:rFonts w:ascii="Times New Roman" w:hAnsi="Times New Roman"/>
          <w:sz w:val="28"/>
          <w:szCs w:val="28"/>
        </w:rPr>
        <w:t xml:space="preserve">579 (в 2018 г. - </w:t>
      </w:r>
      <w:r w:rsidRPr="007259A0">
        <w:rPr>
          <w:rFonts w:ascii="Times New Roman" w:hAnsi="Times New Roman"/>
          <w:sz w:val="28"/>
          <w:szCs w:val="28"/>
        </w:rPr>
        <w:t xml:space="preserve">628 человек или на </w:t>
      </w:r>
      <w:r w:rsidR="0075019E" w:rsidRPr="007259A0">
        <w:rPr>
          <w:rFonts w:ascii="Times New Roman" w:hAnsi="Times New Roman"/>
          <w:sz w:val="28"/>
          <w:szCs w:val="28"/>
        </w:rPr>
        <w:t>49</w:t>
      </w:r>
      <w:r w:rsidRPr="007259A0">
        <w:rPr>
          <w:rFonts w:ascii="Times New Roman" w:hAnsi="Times New Roman"/>
          <w:sz w:val="28"/>
          <w:szCs w:val="28"/>
        </w:rPr>
        <w:t xml:space="preserve"> человек меньше соответствующего периода прошлого года</w:t>
      </w:r>
      <w:r w:rsidR="0075019E" w:rsidRPr="007259A0">
        <w:rPr>
          <w:rFonts w:ascii="Times New Roman" w:hAnsi="Times New Roman"/>
          <w:sz w:val="28"/>
          <w:szCs w:val="28"/>
        </w:rPr>
        <w:t>)</w:t>
      </w:r>
      <w:r w:rsidRPr="007259A0">
        <w:rPr>
          <w:rFonts w:ascii="Times New Roman" w:hAnsi="Times New Roman"/>
          <w:sz w:val="28"/>
          <w:szCs w:val="28"/>
        </w:rPr>
        <w:t>.</w:t>
      </w:r>
      <w:r w:rsidR="00C5103D" w:rsidRPr="007259A0">
        <w:rPr>
          <w:rFonts w:ascii="Times New Roman" w:hAnsi="Times New Roman"/>
          <w:sz w:val="28"/>
          <w:szCs w:val="28"/>
        </w:rPr>
        <w:t xml:space="preserve"> </w:t>
      </w:r>
      <w:r w:rsidRPr="007259A0">
        <w:rPr>
          <w:rFonts w:ascii="Times New Roman" w:hAnsi="Times New Roman"/>
          <w:sz w:val="28"/>
          <w:szCs w:val="28"/>
        </w:rPr>
        <w:t xml:space="preserve">Число родившихся за отчетный период составило </w:t>
      </w:r>
      <w:r w:rsidR="0075019E" w:rsidRPr="007259A0">
        <w:rPr>
          <w:rFonts w:ascii="Times New Roman" w:hAnsi="Times New Roman"/>
          <w:sz w:val="28"/>
          <w:szCs w:val="28"/>
        </w:rPr>
        <w:t>286 (в 2018 г. - 334 человек), что на 48</w:t>
      </w:r>
      <w:r w:rsidRPr="007259A0">
        <w:rPr>
          <w:rFonts w:ascii="Times New Roman" w:hAnsi="Times New Roman"/>
          <w:sz w:val="28"/>
          <w:szCs w:val="28"/>
        </w:rPr>
        <w:t xml:space="preserve"> детей меньше, чем в прошлом году, т. е.  рождаемость снизилась на </w:t>
      </w:r>
      <w:r w:rsidR="0075019E" w:rsidRPr="007259A0">
        <w:rPr>
          <w:rFonts w:ascii="Times New Roman" w:hAnsi="Times New Roman"/>
          <w:sz w:val="28"/>
          <w:szCs w:val="28"/>
        </w:rPr>
        <w:t>14,4</w:t>
      </w:r>
      <w:r w:rsidRPr="007259A0">
        <w:rPr>
          <w:rFonts w:ascii="Times New Roman" w:hAnsi="Times New Roman"/>
          <w:sz w:val="28"/>
          <w:szCs w:val="28"/>
        </w:rPr>
        <w:t>%.</w:t>
      </w:r>
      <w:r w:rsidR="0075019E" w:rsidRPr="007259A0">
        <w:rPr>
          <w:rFonts w:ascii="Times New Roman" w:hAnsi="Times New Roman"/>
          <w:sz w:val="28"/>
          <w:szCs w:val="28"/>
        </w:rPr>
        <w:t xml:space="preserve"> </w:t>
      </w:r>
      <w:r w:rsidRPr="007259A0">
        <w:rPr>
          <w:rFonts w:ascii="Times New Roman" w:hAnsi="Times New Roman"/>
          <w:sz w:val="28"/>
          <w:szCs w:val="28"/>
        </w:rPr>
        <w:t>Снижение рождаемости означает, что население Гагаринского района сокращается. Не исправляет ситуацию и миграция, миграционный отток (превышение числа  выбывших над числом прибывших в район) вырос на 6 человек.</w:t>
      </w:r>
    </w:p>
    <w:p w:rsidR="00783D36" w:rsidRPr="007259A0" w:rsidRDefault="00783D36" w:rsidP="00783D36">
      <w:pPr>
        <w:pStyle w:val="a9"/>
        <w:ind w:firstLine="709"/>
        <w:jc w:val="both"/>
        <w:rPr>
          <w:rFonts w:ascii="Times New Roman" w:hAnsi="Times New Roman"/>
          <w:sz w:val="28"/>
          <w:szCs w:val="28"/>
        </w:rPr>
      </w:pPr>
      <w:r w:rsidRPr="007259A0">
        <w:rPr>
          <w:rFonts w:ascii="Times New Roman" w:hAnsi="Times New Roman"/>
          <w:sz w:val="28"/>
          <w:szCs w:val="28"/>
        </w:rPr>
        <w:t>Численность экономически активного населения за 12 месяцев  201</w:t>
      </w:r>
      <w:r w:rsidR="0075019E" w:rsidRPr="007259A0">
        <w:rPr>
          <w:rFonts w:ascii="Times New Roman" w:hAnsi="Times New Roman"/>
          <w:sz w:val="28"/>
          <w:szCs w:val="28"/>
        </w:rPr>
        <w:t>9</w:t>
      </w:r>
      <w:r w:rsidRPr="007259A0">
        <w:rPr>
          <w:rFonts w:ascii="Times New Roman" w:hAnsi="Times New Roman"/>
          <w:sz w:val="28"/>
          <w:szCs w:val="28"/>
        </w:rPr>
        <w:t xml:space="preserve"> года составила </w:t>
      </w:r>
      <w:r w:rsidR="0075019E" w:rsidRPr="007259A0">
        <w:rPr>
          <w:rFonts w:ascii="Times New Roman" w:hAnsi="Times New Roman"/>
          <w:sz w:val="28"/>
          <w:szCs w:val="28"/>
        </w:rPr>
        <w:t xml:space="preserve">21 530  (в 2018 г. - </w:t>
      </w:r>
      <w:r w:rsidRPr="007259A0">
        <w:rPr>
          <w:rFonts w:ascii="Times New Roman" w:hAnsi="Times New Roman"/>
          <w:sz w:val="28"/>
          <w:szCs w:val="28"/>
        </w:rPr>
        <w:t>22</w:t>
      </w:r>
      <w:r w:rsidR="0075019E" w:rsidRPr="007259A0">
        <w:rPr>
          <w:rFonts w:ascii="Times New Roman" w:hAnsi="Times New Roman"/>
          <w:sz w:val="28"/>
          <w:szCs w:val="28"/>
        </w:rPr>
        <w:t> </w:t>
      </w:r>
      <w:r w:rsidRPr="007259A0">
        <w:rPr>
          <w:rFonts w:ascii="Times New Roman" w:hAnsi="Times New Roman"/>
          <w:sz w:val="28"/>
          <w:szCs w:val="28"/>
        </w:rPr>
        <w:t>044</w:t>
      </w:r>
      <w:r w:rsidR="0075019E" w:rsidRPr="007259A0">
        <w:rPr>
          <w:rFonts w:ascii="Times New Roman" w:hAnsi="Times New Roman"/>
          <w:sz w:val="28"/>
          <w:szCs w:val="28"/>
        </w:rPr>
        <w:t>)</w:t>
      </w:r>
      <w:r w:rsidRPr="007259A0">
        <w:rPr>
          <w:rFonts w:ascii="Times New Roman" w:hAnsi="Times New Roman"/>
          <w:sz w:val="28"/>
          <w:szCs w:val="28"/>
        </w:rPr>
        <w:t xml:space="preserve"> человек при численности населения </w:t>
      </w:r>
      <w:r w:rsidR="0075019E" w:rsidRPr="007259A0">
        <w:rPr>
          <w:rFonts w:ascii="Times New Roman" w:hAnsi="Times New Roman"/>
          <w:sz w:val="28"/>
          <w:szCs w:val="28"/>
        </w:rPr>
        <w:t>44 484</w:t>
      </w:r>
      <w:r w:rsidRPr="007259A0">
        <w:rPr>
          <w:rFonts w:ascii="Times New Roman" w:hAnsi="Times New Roman"/>
          <w:sz w:val="28"/>
          <w:szCs w:val="28"/>
        </w:rPr>
        <w:t xml:space="preserve"> </w:t>
      </w:r>
      <w:r w:rsidR="00BF233F" w:rsidRPr="007259A0">
        <w:rPr>
          <w:rFonts w:ascii="Times New Roman" w:hAnsi="Times New Roman"/>
          <w:sz w:val="28"/>
          <w:szCs w:val="28"/>
        </w:rPr>
        <w:t>человек</w:t>
      </w:r>
      <w:r w:rsidR="0075019E" w:rsidRPr="007259A0">
        <w:rPr>
          <w:rFonts w:ascii="Times New Roman" w:hAnsi="Times New Roman"/>
          <w:sz w:val="28"/>
          <w:szCs w:val="28"/>
        </w:rPr>
        <w:t>а</w:t>
      </w:r>
      <w:r w:rsidR="00BF233F" w:rsidRPr="007259A0">
        <w:rPr>
          <w:rFonts w:ascii="Times New Roman" w:hAnsi="Times New Roman"/>
          <w:sz w:val="28"/>
          <w:szCs w:val="28"/>
        </w:rPr>
        <w:t>. Н</w:t>
      </w:r>
      <w:r w:rsidR="0075019E" w:rsidRPr="007259A0">
        <w:rPr>
          <w:rFonts w:ascii="Times New Roman" w:hAnsi="Times New Roman"/>
          <w:sz w:val="28"/>
          <w:szCs w:val="28"/>
        </w:rPr>
        <w:t>а</w:t>
      </w:r>
      <w:r w:rsidRPr="007259A0">
        <w:rPr>
          <w:rFonts w:ascii="Times New Roman" w:hAnsi="Times New Roman"/>
          <w:sz w:val="28"/>
          <w:szCs w:val="28"/>
        </w:rPr>
        <w:t xml:space="preserve"> 01.01.20</w:t>
      </w:r>
      <w:r w:rsidR="0075019E" w:rsidRPr="007259A0">
        <w:rPr>
          <w:rFonts w:ascii="Times New Roman" w:hAnsi="Times New Roman"/>
          <w:sz w:val="28"/>
          <w:szCs w:val="28"/>
        </w:rPr>
        <w:t>20</w:t>
      </w:r>
      <w:r w:rsidRPr="007259A0">
        <w:rPr>
          <w:rFonts w:ascii="Times New Roman" w:hAnsi="Times New Roman"/>
          <w:sz w:val="28"/>
          <w:szCs w:val="28"/>
        </w:rPr>
        <w:t xml:space="preserve"> года на регистрационном учете состояло - 1</w:t>
      </w:r>
      <w:r w:rsidR="0075019E" w:rsidRPr="007259A0">
        <w:rPr>
          <w:rFonts w:ascii="Times New Roman" w:hAnsi="Times New Roman"/>
          <w:sz w:val="28"/>
          <w:szCs w:val="28"/>
        </w:rPr>
        <w:t>39</w:t>
      </w:r>
      <w:r w:rsidRPr="007259A0">
        <w:rPr>
          <w:rFonts w:ascii="Times New Roman" w:hAnsi="Times New Roman"/>
          <w:sz w:val="28"/>
          <w:szCs w:val="28"/>
        </w:rPr>
        <w:t xml:space="preserve"> человек, из них безработных – </w:t>
      </w:r>
      <w:r w:rsidR="0075019E" w:rsidRPr="007259A0">
        <w:rPr>
          <w:rFonts w:ascii="Times New Roman" w:hAnsi="Times New Roman"/>
          <w:sz w:val="28"/>
          <w:szCs w:val="28"/>
        </w:rPr>
        <w:t>117</w:t>
      </w:r>
      <w:r w:rsidRPr="007259A0">
        <w:rPr>
          <w:rFonts w:ascii="Times New Roman" w:hAnsi="Times New Roman"/>
          <w:sz w:val="28"/>
          <w:szCs w:val="28"/>
        </w:rPr>
        <w:t xml:space="preserve"> человек, на 01.01.201</w:t>
      </w:r>
      <w:r w:rsidR="0075019E" w:rsidRPr="007259A0">
        <w:rPr>
          <w:rFonts w:ascii="Times New Roman" w:hAnsi="Times New Roman"/>
          <w:sz w:val="28"/>
          <w:szCs w:val="28"/>
        </w:rPr>
        <w:t>9</w:t>
      </w:r>
      <w:r w:rsidRPr="007259A0">
        <w:rPr>
          <w:rFonts w:ascii="Times New Roman" w:hAnsi="Times New Roman"/>
          <w:sz w:val="28"/>
          <w:szCs w:val="28"/>
        </w:rPr>
        <w:t xml:space="preserve">г.- </w:t>
      </w:r>
      <w:r w:rsidR="0075019E" w:rsidRPr="007259A0">
        <w:rPr>
          <w:rFonts w:ascii="Times New Roman" w:hAnsi="Times New Roman"/>
          <w:sz w:val="28"/>
          <w:szCs w:val="28"/>
        </w:rPr>
        <w:t>148</w:t>
      </w:r>
      <w:r w:rsidRPr="007259A0">
        <w:rPr>
          <w:rFonts w:ascii="Times New Roman" w:hAnsi="Times New Roman"/>
          <w:sz w:val="28"/>
          <w:szCs w:val="28"/>
        </w:rPr>
        <w:t xml:space="preserve"> человек, из них безработных -  137 человека. </w:t>
      </w:r>
    </w:p>
    <w:p w:rsidR="0075019E" w:rsidRPr="007259A0" w:rsidRDefault="00783D36" w:rsidP="00C5103D">
      <w:pPr>
        <w:pStyle w:val="a9"/>
        <w:ind w:firstLine="709"/>
        <w:jc w:val="both"/>
        <w:rPr>
          <w:rFonts w:ascii="Times New Roman" w:eastAsia="Times New Roman" w:hAnsi="Times New Roman"/>
          <w:sz w:val="28"/>
          <w:szCs w:val="28"/>
        </w:rPr>
      </w:pPr>
      <w:r w:rsidRPr="007259A0">
        <w:rPr>
          <w:rFonts w:ascii="Times New Roman" w:hAnsi="Times New Roman"/>
          <w:sz w:val="28"/>
          <w:szCs w:val="28"/>
        </w:rPr>
        <w:lastRenderedPageBreak/>
        <w:t>Уровень безработицы - отношение числа безработных к численности экономически активного населения. Уровень безработицы по Гагаринскому</w:t>
      </w:r>
      <w:r w:rsidRPr="007259A0">
        <w:rPr>
          <w:rFonts w:ascii="Times New Roman" w:eastAsia="Times New Roman" w:hAnsi="Times New Roman"/>
          <w:sz w:val="28"/>
          <w:szCs w:val="28"/>
        </w:rPr>
        <w:t xml:space="preserve"> району за отчетный период составил </w:t>
      </w:r>
      <w:r w:rsidR="0075019E" w:rsidRPr="007259A0">
        <w:rPr>
          <w:rFonts w:ascii="Times New Roman" w:eastAsia="Times New Roman" w:hAnsi="Times New Roman"/>
          <w:sz w:val="28"/>
          <w:szCs w:val="28"/>
        </w:rPr>
        <w:t xml:space="preserve">0,59% (в 2018 г. - </w:t>
      </w:r>
      <w:r w:rsidRPr="007259A0">
        <w:rPr>
          <w:rFonts w:ascii="Times New Roman" w:eastAsia="Times New Roman" w:hAnsi="Times New Roman"/>
          <w:sz w:val="28"/>
          <w:szCs w:val="28"/>
        </w:rPr>
        <w:t>0,61%</w:t>
      </w:r>
      <w:r w:rsidR="0075019E" w:rsidRPr="007259A0">
        <w:rPr>
          <w:rFonts w:ascii="Times New Roman" w:eastAsia="Times New Roman" w:hAnsi="Times New Roman"/>
          <w:sz w:val="28"/>
          <w:szCs w:val="28"/>
        </w:rPr>
        <w:t>).</w:t>
      </w:r>
    </w:p>
    <w:p w:rsidR="00783D36" w:rsidRPr="007259A0" w:rsidRDefault="00783D36" w:rsidP="00C5103D">
      <w:pPr>
        <w:pStyle w:val="a9"/>
        <w:ind w:firstLine="709"/>
        <w:jc w:val="both"/>
        <w:rPr>
          <w:rStyle w:val="FontStyle86"/>
          <w:sz w:val="28"/>
          <w:szCs w:val="28"/>
        </w:rPr>
      </w:pPr>
      <w:r w:rsidRPr="007259A0">
        <w:rPr>
          <w:rFonts w:ascii="Times New Roman" w:hAnsi="Times New Roman"/>
          <w:sz w:val="28"/>
          <w:szCs w:val="28"/>
        </w:rPr>
        <w:t>Комитет по образованию Администрации муниципального образования «Гагаринский район» Смоленской области является структурным подразделением Администрации муниципального образования «Гагаринский район» Смоленской области, реализующим полномочия органа местного самоуправления в сфере образования (</w:t>
      </w:r>
      <w:r w:rsidRPr="007259A0">
        <w:rPr>
          <w:rFonts w:ascii="Times New Roman" w:hAnsi="Times New Roman"/>
          <w:sz w:val="28"/>
          <w:szCs w:val="28"/>
          <w:lang w:val="en-US"/>
        </w:rPr>
        <w:t>e</w:t>
      </w:r>
      <w:r w:rsidRPr="007259A0">
        <w:rPr>
          <w:rFonts w:ascii="Times New Roman" w:hAnsi="Times New Roman"/>
          <w:sz w:val="28"/>
          <w:szCs w:val="28"/>
        </w:rPr>
        <w:t>-</w:t>
      </w:r>
      <w:r w:rsidRPr="007259A0">
        <w:rPr>
          <w:rFonts w:ascii="Times New Roman" w:hAnsi="Times New Roman"/>
          <w:sz w:val="28"/>
          <w:szCs w:val="28"/>
          <w:lang w:val="en-US"/>
        </w:rPr>
        <w:t>mail</w:t>
      </w:r>
      <w:r w:rsidRPr="007259A0">
        <w:rPr>
          <w:rFonts w:ascii="Times New Roman" w:hAnsi="Times New Roman"/>
          <w:sz w:val="28"/>
          <w:szCs w:val="28"/>
        </w:rPr>
        <w:t xml:space="preserve">: </w:t>
      </w:r>
      <w:r w:rsidRPr="007259A0">
        <w:rPr>
          <w:rFonts w:ascii="Times New Roman" w:hAnsi="Times New Roman"/>
          <w:sz w:val="28"/>
          <w:szCs w:val="28"/>
          <w:lang w:val="en-US"/>
        </w:rPr>
        <w:t>gagarin</w:t>
      </w:r>
      <w:r w:rsidRPr="007259A0">
        <w:rPr>
          <w:rFonts w:ascii="Times New Roman" w:hAnsi="Times New Roman"/>
          <w:sz w:val="28"/>
          <w:szCs w:val="28"/>
        </w:rPr>
        <w:t>-</w:t>
      </w:r>
      <w:r w:rsidRPr="007259A0">
        <w:rPr>
          <w:rFonts w:ascii="Times New Roman" w:hAnsi="Times New Roman"/>
          <w:sz w:val="28"/>
          <w:szCs w:val="28"/>
          <w:lang w:val="en-US"/>
        </w:rPr>
        <w:t>komitet</w:t>
      </w:r>
      <w:r w:rsidRPr="007259A0">
        <w:rPr>
          <w:rFonts w:ascii="Times New Roman" w:hAnsi="Times New Roman"/>
          <w:sz w:val="28"/>
          <w:szCs w:val="28"/>
        </w:rPr>
        <w:t>@</w:t>
      </w:r>
      <w:r w:rsidRPr="007259A0">
        <w:rPr>
          <w:rFonts w:ascii="Times New Roman" w:hAnsi="Times New Roman"/>
          <w:sz w:val="28"/>
          <w:szCs w:val="28"/>
          <w:lang w:val="en-US"/>
        </w:rPr>
        <w:t>mail</w:t>
      </w:r>
      <w:r w:rsidRPr="007259A0">
        <w:rPr>
          <w:rFonts w:ascii="Times New Roman" w:hAnsi="Times New Roman"/>
          <w:sz w:val="28"/>
          <w:szCs w:val="28"/>
        </w:rPr>
        <w:t>.</w:t>
      </w:r>
      <w:r w:rsidRPr="007259A0">
        <w:rPr>
          <w:rFonts w:ascii="Times New Roman" w:hAnsi="Times New Roman"/>
          <w:sz w:val="28"/>
          <w:szCs w:val="28"/>
          <w:lang w:val="en-US"/>
        </w:rPr>
        <w:t>ru</w:t>
      </w:r>
      <w:r w:rsidRPr="007259A0">
        <w:rPr>
          <w:rFonts w:ascii="Times New Roman" w:hAnsi="Times New Roman"/>
          <w:sz w:val="28"/>
          <w:szCs w:val="28"/>
        </w:rPr>
        <w:t>).</w:t>
      </w:r>
    </w:p>
    <w:p w:rsidR="00C5103D" w:rsidRPr="007259A0" w:rsidRDefault="00C5103D" w:rsidP="00C5103D">
      <w:pPr>
        <w:tabs>
          <w:tab w:val="left" w:pos="0"/>
          <w:tab w:val="left" w:pos="426"/>
          <w:tab w:val="left" w:pos="851"/>
        </w:tabs>
        <w:spacing w:after="0" w:line="240" w:lineRule="auto"/>
        <w:ind w:firstLine="709"/>
        <w:jc w:val="both"/>
        <w:rPr>
          <w:rFonts w:ascii="Times New Roman" w:hAnsi="Times New Roman"/>
          <w:sz w:val="28"/>
          <w:szCs w:val="28"/>
        </w:rPr>
      </w:pPr>
      <w:r w:rsidRPr="007259A0">
        <w:rPr>
          <w:rFonts w:ascii="Times New Roman" w:hAnsi="Times New Roman"/>
          <w:sz w:val="28"/>
          <w:szCs w:val="28"/>
        </w:rPr>
        <w:t>Деятельность Комитета по образованию в 2019 году была направлена на реализацию приоритетного национального проекта «Образование»</w:t>
      </w:r>
      <w:r w:rsidRPr="007259A0">
        <w:rPr>
          <w:rFonts w:ascii="Times New Roman" w:eastAsia="Times New Roman" w:hAnsi="Times New Roman"/>
          <w:sz w:val="28"/>
          <w:szCs w:val="28"/>
        </w:rPr>
        <w:t xml:space="preserve"> по пяти направлениям: «Современная школа», «Цифровая школа», «Современные родители», «Успех каждого ребенка», «Учитель будущего» и достижение основной цели - дальне</w:t>
      </w:r>
      <w:r w:rsidRPr="007259A0">
        <w:rPr>
          <w:rFonts w:ascii="Times New Roman" w:hAnsi="Times New Roman"/>
          <w:sz w:val="28"/>
          <w:szCs w:val="28"/>
        </w:rPr>
        <w:t>йшее развитие системы образования муниципального образования «Гагаринский район» Смоленской области в условиях повышения качества образования и обеспечения доступности для различных категорий, обучающихся (включая инклюзивное образование).</w:t>
      </w:r>
    </w:p>
    <w:p w:rsidR="00C5103D" w:rsidRPr="007259A0" w:rsidRDefault="00C5103D" w:rsidP="00C5103D">
      <w:pPr>
        <w:tabs>
          <w:tab w:val="left" w:pos="0"/>
          <w:tab w:val="left" w:pos="426"/>
          <w:tab w:val="left" w:pos="851"/>
        </w:tabs>
        <w:spacing w:after="0" w:line="240" w:lineRule="auto"/>
        <w:ind w:firstLine="709"/>
        <w:jc w:val="both"/>
        <w:rPr>
          <w:rFonts w:ascii="Times New Roman" w:hAnsi="Times New Roman"/>
          <w:sz w:val="28"/>
          <w:szCs w:val="28"/>
        </w:rPr>
      </w:pPr>
      <w:r w:rsidRPr="007259A0">
        <w:rPr>
          <w:rFonts w:ascii="Times New Roman" w:hAnsi="Times New Roman"/>
          <w:sz w:val="28"/>
          <w:szCs w:val="28"/>
        </w:rPr>
        <w:t>Для достижения цели были решены следующие приоритетные задачи:</w:t>
      </w:r>
    </w:p>
    <w:p w:rsidR="00C5103D" w:rsidRPr="007259A0" w:rsidRDefault="00C5103D" w:rsidP="00C5103D">
      <w:pPr>
        <w:tabs>
          <w:tab w:val="left" w:pos="4111"/>
        </w:tabs>
        <w:spacing w:after="0" w:line="240" w:lineRule="auto"/>
        <w:ind w:firstLine="709"/>
        <w:jc w:val="both"/>
        <w:rPr>
          <w:rFonts w:ascii="Times New Roman" w:hAnsi="Times New Roman"/>
          <w:sz w:val="28"/>
          <w:szCs w:val="28"/>
        </w:rPr>
      </w:pPr>
      <w:r w:rsidRPr="007259A0">
        <w:rPr>
          <w:rFonts w:ascii="Times New Roman" w:hAnsi="Times New Roman"/>
          <w:sz w:val="28"/>
          <w:szCs w:val="28"/>
        </w:rPr>
        <w:t xml:space="preserve">1. Сохранение 100% доступности дошкольного образования, создание в дошкольных образовательных организациях условий для инклюзивного образования детей-инвалидов, детей с ограниченными возможностями здоровья. </w:t>
      </w:r>
    </w:p>
    <w:p w:rsidR="00C5103D" w:rsidRPr="007259A0" w:rsidRDefault="00C5103D" w:rsidP="00C5103D">
      <w:pPr>
        <w:tabs>
          <w:tab w:val="left" w:pos="4111"/>
        </w:tabs>
        <w:spacing w:after="0" w:line="240" w:lineRule="auto"/>
        <w:ind w:firstLine="709"/>
        <w:jc w:val="both"/>
        <w:rPr>
          <w:rFonts w:ascii="Times New Roman" w:hAnsi="Times New Roman"/>
          <w:sz w:val="28"/>
          <w:szCs w:val="28"/>
        </w:rPr>
      </w:pPr>
      <w:r w:rsidRPr="007259A0">
        <w:rPr>
          <w:rFonts w:ascii="Times New Roman" w:hAnsi="Times New Roman"/>
          <w:sz w:val="28"/>
          <w:szCs w:val="28"/>
        </w:rPr>
        <w:t xml:space="preserve">2. Организация информационно-просветительской поддержки родителей через федеральный портал в информационно-телекоммуникационной сети «Интернет». </w:t>
      </w:r>
    </w:p>
    <w:p w:rsidR="00C5103D" w:rsidRPr="007259A0" w:rsidRDefault="00C5103D" w:rsidP="00C5103D">
      <w:pPr>
        <w:tabs>
          <w:tab w:val="left" w:pos="4111"/>
        </w:tabs>
        <w:spacing w:after="0" w:line="240" w:lineRule="auto"/>
        <w:ind w:firstLine="709"/>
        <w:jc w:val="both"/>
        <w:rPr>
          <w:rFonts w:ascii="Times New Roman" w:hAnsi="Times New Roman"/>
          <w:sz w:val="28"/>
          <w:szCs w:val="28"/>
        </w:rPr>
      </w:pPr>
      <w:r w:rsidRPr="007259A0">
        <w:rPr>
          <w:rFonts w:ascii="Times New Roman" w:hAnsi="Times New Roman"/>
          <w:sz w:val="28"/>
          <w:szCs w:val="28"/>
        </w:rPr>
        <w:t xml:space="preserve">3. Увеличение охвата детей в возрасте от 5 до 18 лет программами дополнительного образования, создание необходимых условий, для ранней профориентации обучающихся (организовать участие не менее 20% обучающихся </w:t>
      </w:r>
      <w:proofErr w:type="gramStart"/>
      <w:r w:rsidRPr="007259A0">
        <w:rPr>
          <w:rFonts w:ascii="Times New Roman" w:hAnsi="Times New Roman"/>
          <w:sz w:val="28"/>
          <w:szCs w:val="28"/>
        </w:rPr>
        <w:t>в</w:t>
      </w:r>
      <w:proofErr w:type="gramEnd"/>
      <w:r w:rsidRPr="007259A0">
        <w:rPr>
          <w:rFonts w:ascii="Times New Roman" w:hAnsi="Times New Roman"/>
          <w:sz w:val="28"/>
          <w:szCs w:val="28"/>
        </w:rPr>
        <w:t xml:space="preserve"> открытых онлайн-уроках, направленных на раннюю профориентацию).  Организация освоения дополнительных общеобразовательных программ не менее 34% обучающихся с ОВЗ.</w:t>
      </w:r>
    </w:p>
    <w:p w:rsidR="00C5103D" w:rsidRPr="007259A0" w:rsidRDefault="00C5103D" w:rsidP="00C5103D">
      <w:pPr>
        <w:tabs>
          <w:tab w:val="left" w:pos="4111"/>
        </w:tabs>
        <w:spacing w:after="0" w:line="240" w:lineRule="auto"/>
        <w:ind w:firstLine="709"/>
        <w:jc w:val="both"/>
        <w:rPr>
          <w:rFonts w:ascii="Times New Roman" w:hAnsi="Times New Roman"/>
          <w:sz w:val="28"/>
          <w:szCs w:val="28"/>
        </w:rPr>
      </w:pPr>
      <w:r w:rsidRPr="007259A0">
        <w:rPr>
          <w:rFonts w:ascii="Times New Roman" w:hAnsi="Times New Roman"/>
          <w:sz w:val="28"/>
          <w:szCs w:val="28"/>
        </w:rPr>
        <w:t>4. Создание условий для оздоровления, занятий физкультурой и спортом обучающихся (обновление материально-технической базы не менее чем в 2-х образовательных организациях, расположенных в сельской местности).</w:t>
      </w:r>
    </w:p>
    <w:p w:rsidR="00C5103D" w:rsidRPr="007259A0" w:rsidRDefault="00C5103D" w:rsidP="00C5103D">
      <w:pPr>
        <w:tabs>
          <w:tab w:val="left" w:pos="4111"/>
        </w:tabs>
        <w:spacing w:after="0" w:line="240" w:lineRule="auto"/>
        <w:ind w:firstLine="709"/>
        <w:jc w:val="both"/>
        <w:rPr>
          <w:rFonts w:ascii="Times New Roman" w:hAnsi="Times New Roman"/>
          <w:sz w:val="28"/>
          <w:szCs w:val="28"/>
        </w:rPr>
      </w:pPr>
      <w:r w:rsidRPr="007259A0">
        <w:rPr>
          <w:rFonts w:ascii="Times New Roman" w:hAnsi="Times New Roman"/>
          <w:sz w:val="28"/>
          <w:szCs w:val="28"/>
        </w:rPr>
        <w:t xml:space="preserve">5. Продолжение деятельности непрерывной системы нравственного и патриотического воспитания  подрастающего поколения – вовлечение общественности в социально-значимые проекты,  развитие юнармейского и волонтерского движения.   </w:t>
      </w:r>
    </w:p>
    <w:p w:rsidR="00C5103D" w:rsidRPr="007259A0" w:rsidRDefault="00C5103D" w:rsidP="00C5103D">
      <w:pPr>
        <w:tabs>
          <w:tab w:val="left" w:pos="4111"/>
        </w:tabs>
        <w:spacing w:after="0" w:line="240" w:lineRule="auto"/>
        <w:ind w:firstLine="709"/>
        <w:jc w:val="both"/>
        <w:rPr>
          <w:rFonts w:ascii="Times New Roman" w:hAnsi="Times New Roman"/>
          <w:sz w:val="28"/>
          <w:szCs w:val="28"/>
        </w:rPr>
      </w:pPr>
      <w:r w:rsidRPr="007259A0">
        <w:rPr>
          <w:rFonts w:ascii="Times New Roman" w:hAnsi="Times New Roman"/>
          <w:sz w:val="28"/>
          <w:szCs w:val="28"/>
        </w:rPr>
        <w:t>6. Обеспечение прав детей-сирот и детей, оставшихся без попечения родителей: увеличение доли детей-сирот и детей, оставшихся без попечения родителей, проживающих в семьях граждан более 77%; обеспечение жильем  6 детей-сирот и детей, оставшихся без попечения родителей.</w:t>
      </w:r>
    </w:p>
    <w:p w:rsidR="00783D36" w:rsidRPr="007259A0" w:rsidRDefault="00783D36" w:rsidP="00783D36">
      <w:pPr>
        <w:tabs>
          <w:tab w:val="left" w:pos="4111"/>
        </w:tabs>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Решению данных задач способствовала реализация муниципальных программ:</w:t>
      </w:r>
    </w:p>
    <w:p w:rsidR="00783D36" w:rsidRPr="007259A0" w:rsidRDefault="00783D36" w:rsidP="00783D36">
      <w:pPr>
        <w:numPr>
          <w:ilvl w:val="0"/>
          <w:numId w:val="13"/>
        </w:numPr>
        <w:tabs>
          <w:tab w:val="left" w:pos="1843"/>
        </w:tabs>
        <w:spacing w:after="0" w:line="240" w:lineRule="auto"/>
        <w:ind w:left="0"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bCs/>
          <w:sz w:val="28"/>
          <w:szCs w:val="28"/>
        </w:rPr>
        <w:lastRenderedPageBreak/>
        <w:t>«Развитие системы образования на территории муниципального образования «Гагаринский район» Смоленской области на 2017-2021 годы</w:t>
      </w:r>
      <w:r w:rsidR="00CD1676" w:rsidRPr="007259A0">
        <w:rPr>
          <w:rFonts w:ascii="Times New Roman" w:eastAsia="Times New Roman" w:hAnsi="Times New Roman" w:cs="Times New Roman"/>
          <w:bCs/>
          <w:sz w:val="28"/>
          <w:szCs w:val="28"/>
        </w:rPr>
        <w:t>;</w:t>
      </w:r>
    </w:p>
    <w:p w:rsidR="00783D36" w:rsidRPr="007259A0" w:rsidRDefault="00783D36" w:rsidP="00783D36">
      <w:pPr>
        <w:numPr>
          <w:ilvl w:val="0"/>
          <w:numId w:val="14"/>
        </w:numPr>
        <w:tabs>
          <w:tab w:val="left" w:pos="1843"/>
        </w:tabs>
        <w:spacing w:after="0" w:line="240" w:lineRule="auto"/>
        <w:ind w:left="0"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bCs/>
          <w:sz w:val="28"/>
          <w:szCs w:val="28"/>
        </w:rPr>
        <w:t xml:space="preserve"> «Обеспечение квалифицированными специалистами учреждений социальной сферы на территории муниципального образования «Гагаринский район» Смоленской области на 2017-2021 г.</w:t>
      </w:r>
    </w:p>
    <w:p w:rsidR="00783D36" w:rsidRPr="007259A0" w:rsidRDefault="00783D36" w:rsidP="00783D36">
      <w:pPr>
        <w:tabs>
          <w:tab w:val="left" w:pos="4111"/>
        </w:tabs>
        <w:spacing w:after="0" w:line="240" w:lineRule="auto"/>
        <w:ind w:firstLine="709"/>
        <w:jc w:val="both"/>
        <w:rPr>
          <w:rFonts w:ascii="Times New Roman" w:eastAsia="Times New Roman" w:hAnsi="Times New Roman" w:cs="Times New Roman"/>
          <w:bCs/>
          <w:sz w:val="28"/>
          <w:szCs w:val="28"/>
        </w:rPr>
      </w:pPr>
      <w:r w:rsidRPr="007259A0">
        <w:rPr>
          <w:rFonts w:ascii="Times New Roman" w:eastAsia="Times New Roman" w:hAnsi="Times New Roman" w:cs="Times New Roman"/>
          <w:bCs/>
          <w:sz w:val="28"/>
          <w:szCs w:val="28"/>
        </w:rPr>
        <w:t xml:space="preserve">На достижение целей и решение стоящих задач было израсходовано </w:t>
      </w:r>
      <w:r w:rsidR="00CD1676" w:rsidRPr="007259A0">
        <w:rPr>
          <w:rFonts w:ascii="Times New Roman" w:hAnsi="Times New Roman" w:cs="Times New Roman"/>
          <w:sz w:val="28"/>
          <w:szCs w:val="28"/>
        </w:rPr>
        <w:t xml:space="preserve">536 928,3 </w:t>
      </w:r>
      <w:r w:rsidRPr="007259A0">
        <w:rPr>
          <w:rFonts w:ascii="Times New Roman" w:eastAsia="Times New Roman" w:hAnsi="Times New Roman" w:cs="Times New Roman"/>
          <w:bCs/>
          <w:sz w:val="28"/>
          <w:szCs w:val="28"/>
        </w:rPr>
        <w:t>тыс</w:t>
      </w:r>
      <w:r w:rsidR="00CD1676" w:rsidRPr="007259A0">
        <w:rPr>
          <w:rFonts w:ascii="Times New Roman" w:eastAsia="Times New Roman" w:hAnsi="Times New Roman" w:cs="Times New Roman"/>
          <w:bCs/>
          <w:sz w:val="28"/>
          <w:szCs w:val="28"/>
        </w:rPr>
        <w:t>я</w:t>
      </w:r>
      <w:r w:rsidR="00C5103D" w:rsidRPr="007259A0">
        <w:rPr>
          <w:rFonts w:ascii="Times New Roman" w:eastAsia="Times New Roman" w:hAnsi="Times New Roman" w:cs="Times New Roman"/>
          <w:bCs/>
          <w:sz w:val="28"/>
          <w:szCs w:val="28"/>
        </w:rPr>
        <w:t>ч</w:t>
      </w:r>
      <w:r w:rsidRPr="007259A0">
        <w:rPr>
          <w:rFonts w:ascii="Times New Roman" w:eastAsia="Times New Roman" w:hAnsi="Times New Roman" w:cs="Times New Roman"/>
          <w:bCs/>
          <w:sz w:val="28"/>
          <w:szCs w:val="28"/>
        </w:rPr>
        <w:t xml:space="preserve"> рублей из средств консолидируемого бюджета и внебюджетных источников.</w:t>
      </w:r>
    </w:p>
    <w:p w:rsidR="00C5103D" w:rsidRPr="007259A0" w:rsidRDefault="00C5103D" w:rsidP="00C5103D">
      <w:pPr>
        <w:spacing w:after="0" w:line="240" w:lineRule="auto"/>
        <w:ind w:firstLine="567"/>
        <w:jc w:val="both"/>
        <w:rPr>
          <w:rFonts w:ascii="Times New Roman" w:eastAsia="Times New Roman" w:hAnsi="Times New Roman" w:cs="Times New Roman"/>
          <w:bCs/>
          <w:sz w:val="28"/>
          <w:szCs w:val="28"/>
        </w:rPr>
      </w:pPr>
      <w:r w:rsidRPr="007259A0">
        <w:rPr>
          <w:rFonts w:ascii="Times New Roman" w:eastAsia="Times New Roman" w:hAnsi="Times New Roman" w:cs="Times New Roman"/>
          <w:bCs/>
          <w:sz w:val="28"/>
          <w:szCs w:val="28"/>
        </w:rPr>
        <w:t>В 2019 году было организовано участие в рамках реализации национального проекта «Образование» в следующих региональных проектах:</w:t>
      </w:r>
    </w:p>
    <w:p w:rsidR="00C5103D" w:rsidRPr="007259A0" w:rsidRDefault="00C5103D" w:rsidP="00C5103D">
      <w:pPr>
        <w:numPr>
          <w:ilvl w:val="0"/>
          <w:numId w:val="22"/>
        </w:numPr>
        <w:spacing w:after="0" w:line="240" w:lineRule="auto"/>
        <w:ind w:left="0" w:firstLine="567"/>
        <w:contextualSpacing/>
        <w:jc w:val="both"/>
        <w:rPr>
          <w:rFonts w:ascii="Times New Roman" w:eastAsia="Times New Roman" w:hAnsi="Times New Roman" w:cs="Times New Roman"/>
          <w:sz w:val="28"/>
          <w:szCs w:val="28"/>
        </w:rPr>
      </w:pPr>
      <w:r w:rsidRPr="007259A0">
        <w:rPr>
          <w:rFonts w:ascii="Times New Roman" w:eastAsia="Times New Roman" w:hAnsi="Times New Roman" w:cs="Times New Roman"/>
          <w:bCs/>
          <w:sz w:val="28"/>
          <w:szCs w:val="28"/>
        </w:rPr>
        <w:t>Современная школа</w:t>
      </w:r>
    </w:p>
    <w:p w:rsidR="00C5103D" w:rsidRPr="007259A0" w:rsidRDefault="00C5103D" w:rsidP="00C5103D">
      <w:pPr>
        <w:numPr>
          <w:ilvl w:val="0"/>
          <w:numId w:val="23"/>
        </w:numPr>
        <w:spacing w:after="0" w:line="240" w:lineRule="auto"/>
        <w:ind w:left="0" w:firstLine="567"/>
        <w:contextualSpacing/>
        <w:jc w:val="both"/>
        <w:rPr>
          <w:rFonts w:ascii="Times New Roman" w:eastAsia="Times New Roman" w:hAnsi="Times New Roman" w:cs="Times New Roman"/>
          <w:sz w:val="28"/>
          <w:szCs w:val="28"/>
        </w:rPr>
      </w:pPr>
      <w:r w:rsidRPr="007259A0">
        <w:rPr>
          <w:rFonts w:ascii="Times New Roman" w:eastAsia="Times New Roman" w:hAnsi="Times New Roman" w:cs="Times New Roman"/>
          <w:bCs/>
          <w:sz w:val="28"/>
          <w:szCs w:val="28"/>
        </w:rPr>
        <w:t>Успех каждого ребенка</w:t>
      </w:r>
    </w:p>
    <w:p w:rsidR="00C5103D" w:rsidRPr="007259A0" w:rsidRDefault="00C5103D" w:rsidP="00C5103D">
      <w:pPr>
        <w:numPr>
          <w:ilvl w:val="0"/>
          <w:numId w:val="24"/>
        </w:numPr>
        <w:spacing w:after="0" w:line="240" w:lineRule="auto"/>
        <w:ind w:left="0" w:firstLine="567"/>
        <w:contextualSpacing/>
        <w:jc w:val="both"/>
        <w:rPr>
          <w:rFonts w:ascii="Times New Roman" w:eastAsia="Times New Roman" w:hAnsi="Times New Roman" w:cs="Times New Roman"/>
          <w:sz w:val="28"/>
          <w:szCs w:val="28"/>
        </w:rPr>
      </w:pPr>
      <w:r w:rsidRPr="007259A0">
        <w:rPr>
          <w:rFonts w:ascii="Times New Roman" w:eastAsia="Times New Roman" w:hAnsi="Times New Roman" w:cs="Times New Roman"/>
          <w:bCs/>
          <w:sz w:val="28"/>
          <w:szCs w:val="28"/>
        </w:rPr>
        <w:t>Цифровая образовательная среда</w:t>
      </w:r>
    </w:p>
    <w:p w:rsidR="00C5103D" w:rsidRPr="007259A0" w:rsidRDefault="00C5103D" w:rsidP="00C5103D">
      <w:pPr>
        <w:numPr>
          <w:ilvl w:val="0"/>
          <w:numId w:val="25"/>
        </w:numPr>
        <w:spacing w:after="0" w:line="240" w:lineRule="auto"/>
        <w:ind w:left="0" w:firstLine="567"/>
        <w:contextualSpacing/>
        <w:jc w:val="both"/>
        <w:rPr>
          <w:rFonts w:ascii="Times New Roman" w:eastAsia="Times New Roman" w:hAnsi="Times New Roman" w:cs="Times New Roman"/>
          <w:sz w:val="28"/>
          <w:szCs w:val="28"/>
        </w:rPr>
      </w:pPr>
      <w:r w:rsidRPr="007259A0">
        <w:rPr>
          <w:rFonts w:ascii="Times New Roman" w:eastAsia="Times New Roman" w:hAnsi="Times New Roman" w:cs="Times New Roman"/>
          <w:bCs/>
          <w:sz w:val="28"/>
          <w:szCs w:val="28"/>
        </w:rPr>
        <w:t>Учитель будущего</w:t>
      </w:r>
    </w:p>
    <w:p w:rsidR="00C5103D" w:rsidRPr="007259A0" w:rsidRDefault="00C5103D" w:rsidP="00C5103D">
      <w:pPr>
        <w:spacing w:after="0" w:line="240" w:lineRule="auto"/>
        <w:ind w:firstLine="567"/>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В ходе реализации регионального проекта «Современная школа»</w:t>
      </w:r>
    </w:p>
    <w:p w:rsidR="00C5103D" w:rsidRPr="007259A0" w:rsidRDefault="00F4795C" w:rsidP="00C5103D">
      <w:pPr>
        <w:spacing w:after="0" w:line="240" w:lineRule="auto"/>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п</w:t>
      </w:r>
      <w:r w:rsidR="00C5103D" w:rsidRPr="007259A0">
        <w:rPr>
          <w:rFonts w:ascii="Times New Roman" w:eastAsia="Times New Roman" w:hAnsi="Times New Roman" w:cs="Times New Roman"/>
          <w:sz w:val="28"/>
          <w:szCs w:val="28"/>
        </w:rPr>
        <w:t>роводились подготовительные мероприятия по созданию на базе МБОУ «Средняя школа №1», МБОУ «Средняя школа №2», МБОУ СШ №4 «Точек роста» для реализации основных и дополнительных общеобразовательных программ цифрового, естественнонаучного, технического и гуманитарного профилей.  Данные мероприятия включали в себе подготовку необходимого пакета документов для участия в данной программе, определение ОО и помещений в них, составление дизайн-проектов и проекто-сметной документации для проведения ремонтных работ помещений</w:t>
      </w:r>
      <w:proofErr w:type="gramStart"/>
      <w:r w:rsidR="00C5103D" w:rsidRPr="007259A0">
        <w:rPr>
          <w:rFonts w:ascii="Times New Roman" w:eastAsia="Times New Roman" w:hAnsi="Times New Roman" w:cs="Times New Roman"/>
          <w:sz w:val="28"/>
          <w:szCs w:val="28"/>
        </w:rPr>
        <w:t>,</w:t>
      </w:r>
      <w:r w:rsidR="00C5103D" w:rsidRPr="007259A0">
        <w:rPr>
          <w:rFonts w:ascii="Times New Roman" w:eastAsia="Times New Roman" w:hAnsi="Times New Roman" w:cs="Times New Roman"/>
          <w:bCs/>
          <w:sz w:val="28"/>
          <w:szCs w:val="28"/>
        </w:rPr>
        <w:t>а</w:t>
      </w:r>
      <w:proofErr w:type="gramEnd"/>
      <w:r w:rsidR="00C5103D" w:rsidRPr="007259A0">
        <w:rPr>
          <w:rFonts w:ascii="Times New Roman" w:eastAsia="Times New Roman" w:hAnsi="Times New Roman" w:cs="Times New Roman"/>
          <w:bCs/>
          <w:sz w:val="28"/>
          <w:szCs w:val="28"/>
        </w:rPr>
        <w:t xml:space="preserve"> так же предварительная калькуляция операционных расходов на функционирование Центров образования «Точка роста».</w:t>
      </w:r>
    </w:p>
    <w:p w:rsidR="00C5103D" w:rsidRPr="007259A0" w:rsidRDefault="00C5103D" w:rsidP="00C5103D">
      <w:pPr>
        <w:spacing w:after="0" w:line="240" w:lineRule="auto"/>
        <w:ind w:firstLine="567"/>
        <w:jc w:val="both"/>
        <w:rPr>
          <w:rFonts w:ascii="Times New Roman" w:hAnsi="Times New Roman" w:cs="Times New Roman"/>
          <w:iCs/>
          <w:sz w:val="28"/>
          <w:szCs w:val="28"/>
          <w:bdr w:val="none" w:sz="0" w:space="0" w:color="auto" w:frame="1"/>
          <w:shd w:val="clear" w:color="auto" w:fill="FFFFFF"/>
        </w:rPr>
      </w:pPr>
      <w:r w:rsidRPr="007259A0">
        <w:rPr>
          <w:rFonts w:ascii="Times New Roman" w:eastAsia="Times New Roman" w:hAnsi="Times New Roman" w:cs="Times New Roman"/>
          <w:sz w:val="28"/>
          <w:szCs w:val="28"/>
        </w:rPr>
        <w:t>Участвуя в реализации региональной программы «Успех каждого ребенка» осуществляется постепенный переход на персонификацию финансирования дополнительного образования и внедрение</w:t>
      </w:r>
      <w:r w:rsidRPr="007259A0">
        <w:rPr>
          <w:rFonts w:ascii="Times New Roman" w:hAnsi="Times New Roman" w:cs="Times New Roman"/>
          <w:iCs/>
          <w:sz w:val="28"/>
          <w:szCs w:val="28"/>
          <w:bdr w:val="none" w:sz="0" w:space="0" w:color="auto" w:frame="1"/>
          <w:shd w:val="clear" w:color="auto" w:fill="FFFFFF"/>
        </w:rPr>
        <w:t xml:space="preserve"> регионального навигатора как</w:t>
      </w:r>
      <w:r w:rsidRPr="007259A0">
        <w:rPr>
          <w:rFonts w:ascii="Times New Roman" w:eastAsia="Times New Roman" w:hAnsi="Times New Roman" w:cs="Times New Roman"/>
          <w:sz w:val="28"/>
          <w:szCs w:val="28"/>
        </w:rPr>
        <w:t xml:space="preserve"> одного из механизмов информационного обеспечения</w:t>
      </w:r>
      <w:r w:rsidRPr="007259A0">
        <w:rPr>
          <w:rFonts w:ascii="Times New Roman" w:hAnsi="Times New Roman" w:cs="Times New Roman"/>
          <w:iCs/>
          <w:sz w:val="28"/>
          <w:szCs w:val="28"/>
          <w:bdr w:val="none" w:sz="0" w:space="0" w:color="auto" w:frame="1"/>
          <w:shd w:val="clear" w:color="auto" w:fill="FFFFFF"/>
        </w:rPr>
        <w:t xml:space="preserve"> родителей и </w:t>
      </w:r>
      <w:r w:rsidR="00BF233F" w:rsidRPr="007259A0">
        <w:rPr>
          <w:rFonts w:ascii="Times New Roman" w:hAnsi="Times New Roman" w:cs="Times New Roman"/>
          <w:iCs/>
          <w:sz w:val="28"/>
          <w:szCs w:val="28"/>
          <w:bdr w:val="none" w:sz="0" w:space="0" w:color="auto" w:frame="1"/>
          <w:shd w:val="clear" w:color="auto" w:fill="FFFFFF"/>
        </w:rPr>
        <w:t>обучающихся</w:t>
      </w:r>
      <w:r w:rsidRPr="007259A0">
        <w:rPr>
          <w:rFonts w:ascii="Times New Roman" w:hAnsi="Times New Roman" w:cs="Times New Roman"/>
          <w:iCs/>
          <w:sz w:val="28"/>
          <w:szCs w:val="28"/>
          <w:bdr w:val="none" w:sz="0" w:space="0" w:color="auto" w:frame="1"/>
          <w:shd w:val="clear" w:color="auto" w:fill="FFFFFF"/>
        </w:rPr>
        <w:t xml:space="preserve"> дополнительных общеобразовательных программах, а также условиях их реализации. С этой целью проведены подготовительные мероприятия по созданию муниципального опорного центра дополнительного образования на базе МБОУДО «Центр детского творчества», который будет являться ядром системы дополнительного образования на территории «Гагаринского района», ресурсным центром, обеспечивающим согласованное развитие системы и реализацию современных программ разной направленности.</w:t>
      </w:r>
    </w:p>
    <w:p w:rsidR="00C5103D" w:rsidRPr="007259A0" w:rsidRDefault="00C5103D" w:rsidP="00C5103D">
      <w:pPr>
        <w:spacing w:after="0" w:line="240" w:lineRule="auto"/>
        <w:ind w:firstLine="567"/>
        <w:jc w:val="both"/>
        <w:rPr>
          <w:rFonts w:ascii="Times New Roman" w:hAnsi="Times New Roman" w:cs="Times New Roman"/>
          <w:sz w:val="28"/>
          <w:szCs w:val="28"/>
        </w:rPr>
      </w:pPr>
      <w:r w:rsidRPr="007259A0">
        <w:rPr>
          <w:rFonts w:ascii="Times New Roman" w:hAnsi="Times New Roman" w:cs="Times New Roman"/>
          <w:iCs/>
          <w:sz w:val="28"/>
          <w:szCs w:val="28"/>
          <w:bdr w:val="none" w:sz="0" w:space="0" w:color="auto" w:frame="1"/>
          <w:shd w:val="clear" w:color="auto" w:fill="FFFFFF"/>
        </w:rPr>
        <w:t xml:space="preserve">В 2019 году в рамках регионального проекта «Успех каждого ребенка» и </w:t>
      </w:r>
      <w:r w:rsidRPr="007259A0">
        <w:rPr>
          <w:rFonts w:ascii="Times New Roman" w:eastAsia="Times New Roman" w:hAnsi="Times New Roman" w:cs="Times New Roman"/>
          <w:sz w:val="28"/>
          <w:szCs w:val="28"/>
        </w:rPr>
        <w:t xml:space="preserve">Федерального проекта «Детский спорт» </w:t>
      </w:r>
      <w:r w:rsidRPr="007259A0">
        <w:rPr>
          <w:rFonts w:ascii="Times New Roman" w:hAnsi="Times New Roman" w:cs="Times New Roman"/>
          <w:bCs/>
          <w:sz w:val="28"/>
          <w:szCs w:val="28"/>
        </w:rPr>
        <w:t>Всероссийской политической партии «Единая Россия»</w:t>
      </w:r>
      <w:r w:rsidR="00FE4685" w:rsidRPr="007259A0">
        <w:rPr>
          <w:rFonts w:ascii="Times New Roman" w:hAnsi="Times New Roman" w:cs="Times New Roman"/>
          <w:bCs/>
          <w:sz w:val="28"/>
          <w:szCs w:val="28"/>
        </w:rPr>
        <w:t xml:space="preserve"> </w:t>
      </w:r>
      <w:r w:rsidRPr="007259A0">
        <w:rPr>
          <w:rFonts w:ascii="Times New Roman" w:hAnsi="Times New Roman" w:cs="Times New Roman"/>
          <w:iCs/>
          <w:sz w:val="28"/>
          <w:szCs w:val="28"/>
          <w:bdr w:val="none" w:sz="0" w:space="0" w:color="auto" w:frame="1"/>
          <w:shd w:val="clear" w:color="auto" w:fill="FFFFFF"/>
        </w:rPr>
        <w:t xml:space="preserve">в Родомановской средней школе, </w:t>
      </w:r>
      <w:r w:rsidRPr="007259A0">
        <w:rPr>
          <w:rFonts w:ascii="Times New Roman" w:hAnsi="Times New Roman" w:cs="Times New Roman"/>
          <w:sz w:val="28"/>
          <w:szCs w:val="28"/>
        </w:rPr>
        <w:t xml:space="preserve">расположенной в сельской местности, обновлена материально-техническая база для занятий физической культурой и спортом - отремонтирован спортивный зал. </w:t>
      </w:r>
      <w:r w:rsidRPr="007259A0">
        <w:rPr>
          <w:rFonts w:ascii="Times New Roman" w:eastAsia="Times New Roman" w:hAnsi="Times New Roman" w:cs="Times New Roman"/>
          <w:sz w:val="28"/>
          <w:szCs w:val="28"/>
        </w:rPr>
        <w:t xml:space="preserve">Общая стоимость капитального ремонта спортивного зала составила 1,9 млн. рублей </w:t>
      </w:r>
      <w:r w:rsidRPr="007259A0">
        <w:rPr>
          <w:rFonts w:ascii="Times New Roman" w:eastAsia="Times New Roman" w:hAnsi="Times New Roman" w:cs="Times New Roman"/>
          <w:sz w:val="28"/>
          <w:szCs w:val="28"/>
        </w:rPr>
        <w:lastRenderedPageBreak/>
        <w:t>– это средства конс</w:t>
      </w:r>
      <w:r w:rsidR="00F4795C" w:rsidRPr="007259A0">
        <w:rPr>
          <w:rFonts w:ascii="Times New Roman" w:eastAsia="Times New Roman" w:hAnsi="Times New Roman" w:cs="Times New Roman"/>
          <w:sz w:val="28"/>
          <w:szCs w:val="28"/>
        </w:rPr>
        <w:t>олидируемого бюджета:  957,0 тыс</w:t>
      </w:r>
      <w:r w:rsidRPr="007259A0">
        <w:rPr>
          <w:rFonts w:ascii="Times New Roman" w:eastAsia="Times New Roman" w:hAnsi="Times New Roman" w:cs="Times New Roman"/>
          <w:sz w:val="28"/>
          <w:szCs w:val="28"/>
        </w:rPr>
        <w:t>. рублей федеральный бюджет, 143,0 тысяч рублей областной и 777,1 тысяч рублей  муниципальный бюджет</w:t>
      </w:r>
      <w:r w:rsidRPr="007259A0">
        <w:rPr>
          <w:rFonts w:ascii="Times New Roman" w:hAnsi="Times New Roman" w:cs="Times New Roman"/>
          <w:sz w:val="28"/>
          <w:szCs w:val="28"/>
        </w:rPr>
        <w:t>.</w:t>
      </w:r>
    </w:p>
    <w:p w:rsidR="00C5103D" w:rsidRPr="007259A0" w:rsidRDefault="00C5103D" w:rsidP="00B05E44">
      <w:pPr>
        <w:spacing w:after="0" w:line="240" w:lineRule="auto"/>
        <w:ind w:firstLine="709"/>
        <w:jc w:val="both"/>
        <w:rPr>
          <w:rFonts w:ascii="Times New Roman" w:eastAsia="Times New Roman" w:hAnsi="Times New Roman" w:cs="Times New Roman"/>
          <w:bCs/>
          <w:sz w:val="28"/>
          <w:szCs w:val="28"/>
        </w:rPr>
      </w:pPr>
      <w:r w:rsidRPr="007259A0">
        <w:rPr>
          <w:rFonts w:ascii="Times New Roman" w:hAnsi="Times New Roman" w:cs="Times New Roman"/>
          <w:iCs/>
          <w:sz w:val="28"/>
          <w:szCs w:val="28"/>
          <w:bdr w:val="none" w:sz="0" w:space="0" w:color="auto" w:frame="1"/>
          <w:shd w:val="clear" w:color="auto" w:fill="FFFFFF"/>
        </w:rPr>
        <w:t>В ходе реализации регионального проекта «</w:t>
      </w:r>
      <w:r w:rsidRPr="007259A0">
        <w:rPr>
          <w:rFonts w:ascii="Times New Roman" w:eastAsia="Times New Roman" w:hAnsi="Times New Roman" w:cs="Times New Roman"/>
          <w:bCs/>
          <w:sz w:val="28"/>
          <w:szCs w:val="28"/>
        </w:rPr>
        <w:t>Цифровая образовательная среда» ожидается поставка интерактивных комплексов в образовательные организации.</w:t>
      </w:r>
    </w:p>
    <w:p w:rsidR="00C5103D" w:rsidRPr="007259A0" w:rsidRDefault="00C5103D" w:rsidP="00C5103D">
      <w:pPr>
        <w:spacing w:after="0" w:line="240" w:lineRule="auto"/>
        <w:ind w:firstLine="567"/>
        <w:jc w:val="both"/>
        <w:rPr>
          <w:rFonts w:ascii="Times New Roman" w:eastAsia="Times New Roman" w:hAnsi="Times New Roman" w:cs="Times New Roman"/>
          <w:sz w:val="28"/>
          <w:szCs w:val="28"/>
        </w:rPr>
      </w:pPr>
      <w:r w:rsidRPr="007259A0">
        <w:rPr>
          <w:rFonts w:ascii="Times New Roman" w:eastAsia="Times New Roman" w:hAnsi="Times New Roman" w:cs="Times New Roman"/>
          <w:bCs/>
          <w:sz w:val="28"/>
          <w:szCs w:val="28"/>
        </w:rPr>
        <w:t>Для участия в региональном проекте «Учитель будущего» в</w:t>
      </w:r>
      <w:r w:rsidRPr="007259A0">
        <w:rPr>
          <w:rFonts w:ascii="Times New Roman" w:eastAsia="Times New Roman" w:hAnsi="Times New Roman" w:cs="Times New Roman"/>
          <w:sz w:val="28"/>
          <w:szCs w:val="28"/>
        </w:rPr>
        <w:t> программе «Земский учитель» подана информация в Департамент Смоленской области по образованию и науке о наличии вакансий педагогических должностей не менее года (9 должностей в школах города), что является основным критерием отбора образовательных организаций для включения их в реестр для участия в программе.</w:t>
      </w:r>
    </w:p>
    <w:p w:rsidR="00C5103D" w:rsidRPr="007259A0" w:rsidRDefault="00C5103D" w:rsidP="00C5103D">
      <w:pPr>
        <w:pStyle w:val="a7"/>
        <w:spacing w:before="0" w:beforeAutospacing="0" w:after="0" w:afterAutospacing="0"/>
        <w:ind w:firstLine="567"/>
        <w:jc w:val="both"/>
        <w:rPr>
          <w:sz w:val="28"/>
          <w:szCs w:val="28"/>
        </w:rPr>
      </w:pPr>
      <w:r w:rsidRPr="007259A0">
        <w:rPr>
          <w:sz w:val="28"/>
          <w:szCs w:val="28"/>
        </w:rPr>
        <w:t>В рамках реализации регионального проекта «Успех каждого ребенка» действует Всероссийский форум профессиональной ориентации «ПроеКТОриЯ» – уникальная площадка для обмена профессиональным опытом.</w:t>
      </w:r>
    </w:p>
    <w:p w:rsidR="00C5103D" w:rsidRPr="007259A0" w:rsidRDefault="00C5103D" w:rsidP="00C5103D">
      <w:pPr>
        <w:spacing w:after="0" w:line="240" w:lineRule="auto"/>
        <w:ind w:firstLine="567"/>
        <w:jc w:val="both"/>
        <w:rPr>
          <w:rFonts w:ascii="Times New Roman" w:hAnsi="Times New Roman" w:cs="Times New Roman"/>
          <w:sz w:val="28"/>
          <w:szCs w:val="28"/>
        </w:rPr>
      </w:pPr>
      <w:r w:rsidRPr="007259A0">
        <w:rPr>
          <w:rFonts w:ascii="Times New Roman" w:hAnsi="Times New Roman" w:cs="Times New Roman"/>
          <w:sz w:val="28"/>
          <w:szCs w:val="28"/>
        </w:rPr>
        <w:t>В рамках форума продемонстрированы лучшие педагогические практики и образовательные технологии в области профориентации.</w:t>
      </w:r>
    </w:p>
    <w:p w:rsidR="00C5103D" w:rsidRPr="007259A0" w:rsidRDefault="00C5103D" w:rsidP="00C5103D">
      <w:pPr>
        <w:spacing w:after="0" w:line="240" w:lineRule="auto"/>
        <w:ind w:firstLine="567"/>
        <w:jc w:val="both"/>
        <w:rPr>
          <w:rFonts w:ascii="Times New Roman" w:hAnsi="Times New Roman" w:cs="Times New Roman"/>
          <w:sz w:val="28"/>
          <w:szCs w:val="28"/>
        </w:rPr>
      </w:pPr>
      <w:r w:rsidRPr="007259A0">
        <w:rPr>
          <w:rFonts w:ascii="Times New Roman" w:hAnsi="Times New Roman" w:cs="Times New Roman"/>
          <w:sz w:val="28"/>
          <w:szCs w:val="28"/>
        </w:rPr>
        <w:t>В рамках данного проекта в 2019 г. проводился цикл открытых уроков «ПроеКТОриЯ» в режиме онлайн (https://proektoria.online), направленных на раннюю профориентацию. Обучающиеся, родители образовательных организаций Гагаринского района принимали активное участие –</w:t>
      </w:r>
      <w:r w:rsidR="00B05E44" w:rsidRPr="007259A0">
        <w:rPr>
          <w:rFonts w:ascii="Times New Roman" w:hAnsi="Times New Roman" w:cs="Times New Roman"/>
          <w:sz w:val="28"/>
          <w:szCs w:val="28"/>
        </w:rPr>
        <w:t xml:space="preserve"> </w:t>
      </w:r>
      <w:r w:rsidRPr="007259A0">
        <w:rPr>
          <w:rFonts w:ascii="Times New Roman" w:hAnsi="Times New Roman" w:cs="Times New Roman"/>
          <w:sz w:val="28"/>
          <w:szCs w:val="28"/>
        </w:rPr>
        <w:t>в 13 открытых уроках (293 подключения) приняло участие  1360 человек: 1128 обучающихся, 97 педагога и 135 родителей (законных представителя).</w:t>
      </w:r>
    </w:p>
    <w:p w:rsidR="00C5103D" w:rsidRPr="007259A0" w:rsidRDefault="00C5103D" w:rsidP="00C5103D">
      <w:pPr>
        <w:pStyle w:val="a6"/>
        <w:spacing w:after="0" w:line="240" w:lineRule="auto"/>
        <w:ind w:left="0" w:firstLine="567"/>
        <w:jc w:val="both"/>
        <w:rPr>
          <w:rFonts w:ascii="Times New Roman" w:hAnsi="Times New Roman" w:cs="Times New Roman"/>
          <w:sz w:val="28"/>
          <w:szCs w:val="28"/>
        </w:rPr>
      </w:pPr>
      <w:r w:rsidRPr="007259A0">
        <w:rPr>
          <w:rFonts w:ascii="Times New Roman" w:hAnsi="Times New Roman" w:cs="Times New Roman"/>
          <w:sz w:val="28"/>
          <w:szCs w:val="28"/>
        </w:rPr>
        <w:t>В 2019 году Гагаринский район в первый раз стала участником Проекта по ранней профессиональной ориентации учащихся 6 – 11-х классов общеобразовательных организаций «Билет в будущее». По результатам участия в практических мероприятиях проекта «Билет в будущее» каждый школьник получил рекомендации по выбору дальнейшей профессиональной траектории.</w:t>
      </w:r>
    </w:p>
    <w:p w:rsidR="00783D36" w:rsidRPr="007259A0" w:rsidRDefault="00783D36" w:rsidP="00C5103D">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На территории муниципального образования «Гагаринский район» создана сеть образовательных организаций, которая, учитывая возрастные и индивидуальные особенности детей и подростков, предоставляет широкий спектр образовательных услуг, обеспечивая современное качество образования и его реальную доступность для всех слоев населения.</w:t>
      </w:r>
    </w:p>
    <w:p w:rsidR="00783D36" w:rsidRPr="007259A0" w:rsidRDefault="00CD1676" w:rsidP="00CD1676">
      <w:pPr>
        <w:spacing w:after="0" w:line="240" w:lineRule="auto"/>
        <w:jc w:val="both"/>
        <w:rPr>
          <w:rFonts w:ascii="Times New Roman" w:hAnsi="Times New Roman" w:cs="Times New Roman"/>
          <w:sz w:val="28"/>
          <w:szCs w:val="28"/>
        </w:rPr>
      </w:pPr>
      <w:r w:rsidRPr="007259A0">
        <w:rPr>
          <w:rFonts w:ascii="Times New Roman" w:hAnsi="Times New Roman" w:cs="Times New Roman"/>
          <w:sz w:val="28"/>
          <w:szCs w:val="28"/>
        </w:rPr>
        <w:object w:dxaOrig="9592" w:dyaOrig="5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8pt;height:261.6pt" o:ole="">
            <v:imagedata r:id="rId6" o:title=""/>
          </v:shape>
          <o:OLEObject Type="Embed" ProgID="PowerPoint.Slide.12" ShapeID="_x0000_i1025" DrawAspect="Content" ObjectID="_1664711770" r:id="rId7"/>
        </w:object>
      </w:r>
    </w:p>
    <w:p w:rsidR="00B05E44" w:rsidRPr="007259A0" w:rsidRDefault="00B05E44" w:rsidP="00B05E44">
      <w:pPr>
        <w:spacing w:after="0" w:line="240" w:lineRule="auto"/>
        <w:ind w:firstLine="709"/>
        <w:jc w:val="both"/>
        <w:rPr>
          <w:rFonts w:ascii="Times New Roman" w:eastAsia="Times New Roman" w:hAnsi="Times New Roman"/>
          <w:sz w:val="28"/>
          <w:szCs w:val="28"/>
        </w:rPr>
      </w:pPr>
      <w:r w:rsidRPr="007259A0">
        <w:rPr>
          <w:rFonts w:ascii="Times New Roman" w:eastAsia="Times New Roman" w:hAnsi="Times New Roman"/>
          <w:sz w:val="28"/>
          <w:szCs w:val="28"/>
        </w:rPr>
        <w:t xml:space="preserve">На 1сентября 2019 года в ОУ района обучается  4393 (в 2018 г. – 4310) обучающихся.  Из них в школах города – 3172 (3092) ,  на селе – 1147 (1149). </w:t>
      </w:r>
    </w:p>
    <w:p w:rsidR="00B05E44" w:rsidRPr="007259A0" w:rsidRDefault="00B05E44" w:rsidP="00B05E44">
      <w:pPr>
        <w:spacing w:after="0" w:line="240" w:lineRule="auto"/>
        <w:ind w:firstLine="709"/>
        <w:jc w:val="both"/>
        <w:rPr>
          <w:rFonts w:ascii="Times New Roman" w:eastAsia="Times New Roman" w:hAnsi="Times New Roman"/>
          <w:sz w:val="28"/>
          <w:szCs w:val="28"/>
        </w:rPr>
      </w:pPr>
      <w:r w:rsidRPr="007259A0">
        <w:rPr>
          <w:rFonts w:ascii="Times New Roman" w:eastAsia="Times New Roman" w:hAnsi="Times New Roman"/>
          <w:sz w:val="28"/>
          <w:szCs w:val="28"/>
        </w:rPr>
        <w:t>В МКОУ «Открытая школа» обучается 74 (69) чел.</w:t>
      </w:r>
      <w:r w:rsidRPr="007259A0">
        <w:rPr>
          <w:rFonts w:ascii="Times New Roman" w:eastAsia="Times New Roman" w:hAnsi="Times New Roman" w:cs="Times New Roman"/>
          <w:sz w:val="28"/>
          <w:szCs w:val="28"/>
        </w:rPr>
        <w:t xml:space="preserve"> </w:t>
      </w:r>
      <w:r w:rsidRPr="007259A0">
        <w:rPr>
          <w:rFonts w:ascii="Times New Roman" w:eastAsia="Times New Roman" w:hAnsi="Times New Roman"/>
          <w:sz w:val="28"/>
          <w:szCs w:val="28"/>
        </w:rPr>
        <w:t xml:space="preserve">По сравнению с прошлым учебным годом количество классов-комплектов осталось прежним – 252 (252). </w:t>
      </w:r>
    </w:p>
    <w:p w:rsidR="00B05E44" w:rsidRPr="007259A0" w:rsidRDefault="00B05E44" w:rsidP="00B05E44">
      <w:pPr>
        <w:spacing w:after="0" w:line="240" w:lineRule="auto"/>
        <w:ind w:firstLine="709"/>
        <w:jc w:val="both"/>
        <w:rPr>
          <w:rFonts w:ascii="Times New Roman" w:eastAsia="Times New Roman" w:hAnsi="Times New Roman"/>
          <w:sz w:val="28"/>
          <w:szCs w:val="28"/>
        </w:rPr>
      </w:pPr>
      <w:r w:rsidRPr="007259A0">
        <w:rPr>
          <w:rFonts w:ascii="Times New Roman" w:eastAsia="Times New Roman" w:hAnsi="Times New Roman"/>
          <w:sz w:val="28"/>
          <w:szCs w:val="28"/>
        </w:rPr>
        <w:t xml:space="preserve">По программе ФГОС начального общего образования обучается 1944 (1863) обучающихся (100%), по программе ФГОС основного общего образования – 2052 (2053 чел.) (100%), по программе ФГОС среднего общего образования – 397 (247) чел. (100%). </w:t>
      </w:r>
    </w:p>
    <w:p w:rsidR="00B05E44" w:rsidRPr="007259A0" w:rsidRDefault="00B05E44" w:rsidP="00B05E44">
      <w:pPr>
        <w:spacing w:after="0" w:line="240" w:lineRule="auto"/>
        <w:ind w:firstLine="709"/>
        <w:jc w:val="both"/>
        <w:rPr>
          <w:rFonts w:ascii="Times New Roman" w:eastAsia="Times New Roman" w:hAnsi="Times New Roman"/>
          <w:sz w:val="28"/>
          <w:szCs w:val="28"/>
        </w:rPr>
      </w:pPr>
      <w:r w:rsidRPr="007259A0">
        <w:rPr>
          <w:rFonts w:ascii="Times New Roman" w:eastAsia="Times New Roman" w:hAnsi="Times New Roman"/>
          <w:sz w:val="28"/>
          <w:szCs w:val="28"/>
        </w:rPr>
        <w:t>Организована  работа профильных классов:</w:t>
      </w:r>
    </w:p>
    <w:p w:rsidR="00B05E44" w:rsidRPr="007259A0" w:rsidRDefault="00B05E44" w:rsidP="00B05E44">
      <w:pPr>
        <w:spacing w:after="0" w:line="240" w:lineRule="auto"/>
        <w:ind w:firstLine="709"/>
        <w:jc w:val="both"/>
        <w:rPr>
          <w:rFonts w:ascii="Times New Roman" w:eastAsia="Times New Roman" w:hAnsi="Times New Roman"/>
          <w:sz w:val="28"/>
          <w:szCs w:val="28"/>
        </w:rPr>
      </w:pPr>
      <w:r w:rsidRPr="007259A0">
        <w:rPr>
          <w:rFonts w:ascii="Times New Roman" w:eastAsia="Times New Roman" w:hAnsi="Times New Roman"/>
          <w:sz w:val="28"/>
          <w:szCs w:val="28"/>
        </w:rPr>
        <w:t xml:space="preserve">- МБОУ «Средняя школа №1им.Ю.А.Гагарина»– </w:t>
      </w:r>
      <w:proofErr w:type="gramStart"/>
      <w:r w:rsidRPr="007259A0">
        <w:rPr>
          <w:rFonts w:ascii="Times New Roman" w:eastAsia="Times New Roman" w:hAnsi="Times New Roman"/>
          <w:sz w:val="28"/>
          <w:szCs w:val="28"/>
        </w:rPr>
        <w:t>социально-экономический</w:t>
      </w:r>
      <w:proofErr w:type="gramEnd"/>
      <w:r w:rsidRPr="007259A0">
        <w:rPr>
          <w:rFonts w:ascii="Times New Roman" w:eastAsia="Times New Roman" w:hAnsi="Times New Roman"/>
          <w:sz w:val="28"/>
          <w:szCs w:val="28"/>
        </w:rPr>
        <w:t>, универсальный;</w:t>
      </w:r>
    </w:p>
    <w:p w:rsidR="00B05E44" w:rsidRPr="007259A0" w:rsidRDefault="00B05E44" w:rsidP="00B05E44">
      <w:pPr>
        <w:spacing w:after="0" w:line="240" w:lineRule="auto"/>
        <w:ind w:firstLine="709"/>
        <w:jc w:val="both"/>
        <w:rPr>
          <w:rFonts w:ascii="Times New Roman" w:eastAsia="Times New Roman" w:hAnsi="Times New Roman"/>
          <w:sz w:val="28"/>
          <w:szCs w:val="28"/>
        </w:rPr>
      </w:pPr>
      <w:r w:rsidRPr="007259A0">
        <w:rPr>
          <w:rFonts w:ascii="Times New Roman" w:eastAsia="Times New Roman" w:hAnsi="Times New Roman"/>
          <w:sz w:val="28"/>
          <w:szCs w:val="28"/>
        </w:rPr>
        <w:t xml:space="preserve">- МБОУ «Средняя школа  №2 им.Е.В.Камышева»- </w:t>
      </w:r>
      <w:proofErr w:type="gramStart"/>
      <w:r w:rsidRPr="007259A0">
        <w:rPr>
          <w:rFonts w:ascii="Times New Roman" w:eastAsia="Times New Roman" w:hAnsi="Times New Roman"/>
          <w:sz w:val="28"/>
          <w:szCs w:val="28"/>
        </w:rPr>
        <w:t>физико-математический</w:t>
      </w:r>
      <w:proofErr w:type="gramEnd"/>
      <w:r w:rsidRPr="007259A0">
        <w:rPr>
          <w:rFonts w:ascii="Times New Roman" w:eastAsia="Times New Roman" w:hAnsi="Times New Roman"/>
          <w:sz w:val="28"/>
          <w:szCs w:val="28"/>
        </w:rPr>
        <w:t xml:space="preserve">, универсальный;    </w:t>
      </w:r>
      <w:r w:rsidRPr="007259A0">
        <w:rPr>
          <w:rFonts w:ascii="Times New Roman" w:eastAsia="Times New Roman" w:hAnsi="Times New Roman"/>
          <w:sz w:val="28"/>
          <w:szCs w:val="28"/>
        </w:rPr>
        <w:tab/>
      </w:r>
    </w:p>
    <w:p w:rsidR="00B05E44" w:rsidRPr="007259A0" w:rsidRDefault="00B05E44" w:rsidP="00B05E44">
      <w:pPr>
        <w:spacing w:after="0" w:line="240" w:lineRule="auto"/>
        <w:ind w:firstLine="709"/>
        <w:jc w:val="both"/>
        <w:rPr>
          <w:rFonts w:ascii="Times New Roman" w:eastAsia="Times New Roman" w:hAnsi="Times New Roman"/>
          <w:sz w:val="28"/>
          <w:szCs w:val="28"/>
        </w:rPr>
      </w:pPr>
      <w:r w:rsidRPr="007259A0">
        <w:rPr>
          <w:rFonts w:ascii="Times New Roman" w:eastAsia="Times New Roman" w:hAnsi="Times New Roman"/>
          <w:sz w:val="28"/>
          <w:szCs w:val="28"/>
        </w:rPr>
        <w:t xml:space="preserve">- МБОУ «Средняя школа №3» -  </w:t>
      </w:r>
      <w:proofErr w:type="gramStart"/>
      <w:r w:rsidRPr="007259A0">
        <w:rPr>
          <w:rFonts w:ascii="Times New Roman" w:eastAsia="Times New Roman" w:hAnsi="Times New Roman"/>
          <w:sz w:val="28"/>
          <w:szCs w:val="28"/>
        </w:rPr>
        <w:t>социально-экономический</w:t>
      </w:r>
      <w:proofErr w:type="gramEnd"/>
      <w:r w:rsidRPr="007259A0">
        <w:rPr>
          <w:rFonts w:ascii="Times New Roman" w:eastAsia="Times New Roman" w:hAnsi="Times New Roman"/>
          <w:sz w:val="28"/>
          <w:szCs w:val="28"/>
        </w:rPr>
        <w:t>, естественно-научный;</w:t>
      </w:r>
      <w:r w:rsidRPr="007259A0">
        <w:rPr>
          <w:rFonts w:ascii="Times New Roman" w:eastAsia="Times New Roman" w:hAnsi="Times New Roman"/>
          <w:sz w:val="28"/>
          <w:szCs w:val="28"/>
        </w:rPr>
        <w:tab/>
      </w:r>
    </w:p>
    <w:p w:rsidR="00B05E44" w:rsidRPr="007259A0" w:rsidRDefault="00B05E44" w:rsidP="00B05E44">
      <w:pPr>
        <w:spacing w:after="0" w:line="240" w:lineRule="auto"/>
        <w:ind w:firstLine="709"/>
        <w:jc w:val="both"/>
        <w:rPr>
          <w:rFonts w:ascii="Times New Roman" w:eastAsia="Times New Roman" w:hAnsi="Times New Roman"/>
          <w:sz w:val="28"/>
          <w:szCs w:val="28"/>
        </w:rPr>
      </w:pPr>
      <w:r w:rsidRPr="007259A0">
        <w:rPr>
          <w:rFonts w:ascii="Times New Roman" w:eastAsia="Times New Roman" w:hAnsi="Times New Roman"/>
          <w:sz w:val="28"/>
          <w:szCs w:val="28"/>
        </w:rPr>
        <w:t xml:space="preserve">- МБОУ СШ №4 – универсальный. </w:t>
      </w:r>
    </w:p>
    <w:p w:rsidR="00B05E44" w:rsidRPr="007259A0" w:rsidRDefault="00B05E44" w:rsidP="00B05E44">
      <w:pPr>
        <w:spacing w:after="0" w:line="240" w:lineRule="auto"/>
        <w:ind w:firstLine="709"/>
        <w:jc w:val="both"/>
        <w:rPr>
          <w:rFonts w:ascii="Times New Roman" w:eastAsia="Times New Roman" w:hAnsi="Times New Roman"/>
          <w:sz w:val="28"/>
          <w:szCs w:val="28"/>
        </w:rPr>
      </w:pPr>
      <w:r w:rsidRPr="007259A0">
        <w:rPr>
          <w:rFonts w:ascii="Times New Roman" w:eastAsia="Times New Roman" w:hAnsi="Times New Roman"/>
          <w:sz w:val="28"/>
          <w:szCs w:val="28"/>
        </w:rPr>
        <w:t xml:space="preserve">В целях организации занятости детей во внеурочное время на базе четырех городских и одной сельской школы  работают 10 (9) групп продленного дня с общей численностью детей 250 (225) чел.  </w:t>
      </w:r>
    </w:p>
    <w:p w:rsidR="00B05E44" w:rsidRPr="007259A0" w:rsidRDefault="00B05E44" w:rsidP="00B05E44">
      <w:pPr>
        <w:spacing w:after="0" w:line="240" w:lineRule="auto"/>
        <w:ind w:firstLine="709"/>
        <w:jc w:val="both"/>
        <w:rPr>
          <w:rFonts w:ascii="Times New Roman" w:eastAsia="Times New Roman" w:hAnsi="Times New Roman"/>
          <w:sz w:val="28"/>
          <w:szCs w:val="28"/>
        </w:rPr>
      </w:pPr>
      <w:r w:rsidRPr="007259A0">
        <w:rPr>
          <w:rFonts w:ascii="Times New Roman" w:eastAsia="Times New Roman" w:hAnsi="Times New Roman"/>
          <w:sz w:val="28"/>
          <w:szCs w:val="28"/>
        </w:rPr>
        <w:t>Две общеобразовательные организации - МБОУ «Средняя школа №1» и МБОУ «Средняя школа №2»  работают в две смены – 257 (214) чел.</w:t>
      </w:r>
    </w:p>
    <w:p w:rsidR="00B05E44" w:rsidRPr="007259A0" w:rsidRDefault="00B05E44" w:rsidP="00B05E44">
      <w:pPr>
        <w:spacing w:after="0" w:line="240" w:lineRule="auto"/>
        <w:ind w:firstLine="709"/>
        <w:jc w:val="both"/>
        <w:rPr>
          <w:rFonts w:ascii="Times New Roman" w:eastAsia="Times New Roman" w:hAnsi="Times New Roman"/>
          <w:sz w:val="28"/>
          <w:szCs w:val="28"/>
        </w:rPr>
      </w:pPr>
      <w:r w:rsidRPr="007259A0">
        <w:rPr>
          <w:rFonts w:ascii="Times New Roman" w:eastAsia="Times New Roman" w:hAnsi="Times New Roman"/>
          <w:sz w:val="28"/>
          <w:szCs w:val="28"/>
        </w:rPr>
        <w:t>Большое внимание уделяется инклюзивному образованию, количество детей, нуждающихся в специальных условиях обучения, значительно возросло.</w:t>
      </w:r>
    </w:p>
    <w:p w:rsidR="00B05E44" w:rsidRPr="007259A0" w:rsidRDefault="00B05E44" w:rsidP="00B05E44">
      <w:pPr>
        <w:spacing w:after="0" w:line="240" w:lineRule="auto"/>
        <w:ind w:firstLine="709"/>
        <w:jc w:val="both"/>
        <w:rPr>
          <w:rFonts w:ascii="Times New Roman" w:eastAsia="Times New Roman" w:hAnsi="Times New Roman"/>
          <w:sz w:val="28"/>
          <w:szCs w:val="28"/>
        </w:rPr>
      </w:pPr>
      <w:r w:rsidRPr="007259A0">
        <w:rPr>
          <w:rFonts w:ascii="Times New Roman" w:eastAsia="Times New Roman" w:hAnsi="Times New Roman"/>
          <w:sz w:val="28"/>
          <w:szCs w:val="28"/>
        </w:rPr>
        <w:t>В ОУ района обучается 52</w:t>
      </w:r>
      <w:r w:rsidR="00F4795C" w:rsidRPr="007259A0">
        <w:rPr>
          <w:rFonts w:ascii="Times New Roman" w:eastAsia="Times New Roman" w:hAnsi="Times New Roman"/>
          <w:sz w:val="28"/>
          <w:szCs w:val="28"/>
        </w:rPr>
        <w:t xml:space="preserve"> </w:t>
      </w:r>
      <w:r w:rsidRPr="007259A0">
        <w:rPr>
          <w:rFonts w:ascii="Times New Roman" w:eastAsia="Times New Roman" w:hAnsi="Times New Roman"/>
          <w:sz w:val="28"/>
          <w:szCs w:val="28"/>
        </w:rPr>
        <w:t>(в 2018 г - 49) обучающихся, имеющих справку ребенок - инвалид – 1,2% (1,1%), 41 (26) детей с ОВЗ- 0,9 % (0,6%).</w:t>
      </w:r>
    </w:p>
    <w:p w:rsidR="00783D36" w:rsidRPr="007259A0" w:rsidRDefault="00783D36" w:rsidP="00783D36">
      <w:pPr>
        <w:pStyle w:val="a9"/>
        <w:ind w:firstLine="709"/>
        <w:jc w:val="both"/>
        <w:rPr>
          <w:rFonts w:ascii="Times New Roman" w:hAnsi="Times New Roman"/>
          <w:sz w:val="28"/>
          <w:szCs w:val="28"/>
        </w:rPr>
      </w:pPr>
      <w:r w:rsidRPr="007259A0">
        <w:rPr>
          <w:rFonts w:ascii="Times New Roman" w:hAnsi="Times New Roman"/>
          <w:sz w:val="28"/>
          <w:szCs w:val="28"/>
        </w:rPr>
        <w:t xml:space="preserve">Продолжалась работа по созданию доступной среды для разных категорий обучающихся. </w:t>
      </w:r>
    </w:p>
    <w:p w:rsidR="00783D36" w:rsidRPr="007259A0" w:rsidRDefault="00783D36" w:rsidP="00783D36">
      <w:pPr>
        <w:pStyle w:val="a9"/>
        <w:ind w:firstLine="709"/>
        <w:jc w:val="both"/>
        <w:rPr>
          <w:rFonts w:ascii="Times New Roman" w:eastAsiaTheme="minorEastAsia" w:hAnsi="Times New Roman"/>
          <w:sz w:val="28"/>
          <w:szCs w:val="28"/>
        </w:rPr>
      </w:pPr>
      <w:r w:rsidRPr="007259A0">
        <w:rPr>
          <w:rFonts w:ascii="Times New Roman" w:hAnsi="Times New Roman"/>
          <w:sz w:val="28"/>
          <w:szCs w:val="28"/>
        </w:rPr>
        <w:lastRenderedPageBreak/>
        <w:t>Данное направление в целом реализовывалось как через освоение вариативных программ по обучению и воспитанию детей с ограниченными возможностями здоровья, так и через организацию совместного обучения детей в условиях, когда среда подстраивается под особенного ребенка.</w:t>
      </w:r>
      <w:r w:rsidRPr="007259A0">
        <w:rPr>
          <w:rFonts w:ascii="Times New Roman" w:eastAsiaTheme="minorEastAsia" w:hAnsi="Times New Roman"/>
          <w:sz w:val="28"/>
          <w:szCs w:val="28"/>
          <w:shd w:val="clear" w:color="auto" w:fill="FFFFFF"/>
        </w:rPr>
        <w:t xml:space="preserve"> Реализация </w:t>
      </w:r>
      <w:r w:rsidRPr="007259A0">
        <w:rPr>
          <w:rFonts w:ascii="Times New Roman" w:eastAsiaTheme="minorEastAsia" w:hAnsi="Times New Roman"/>
          <w:iCs/>
          <w:sz w:val="28"/>
          <w:szCs w:val="28"/>
          <w:shd w:val="clear" w:color="auto" w:fill="FFFFFF"/>
        </w:rPr>
        <w:t>инклюзивного образования</w:t>
      </w:r>
      <w:r w:rsidRPr="007259A0">
        <w:rPr>
          <w:rFonts w:ascii="Times New Roman" w:eastAsiaTheme="minorEastAsia" w:hAnsi="Times New Roman"/>
          <w:sz w:val="28"/>
          <w:szCs w:val="28"/>
          <w:shd w:val="clear" w:color="auto" w:fill="FFFFFF"/>
        </w:rPr>
        <w:t> поставила ряд новых задач.</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С целью обеспечения доступности получения образования независимо от места проживания на территории района был организован подвоз обучающихся и работников образования к месту получения образовательных услуг.</w:t>
      </w:r>
    </w:p>
    <w:p w:rsidR="00783D36" w:rsidRPr="007259A0" w:rsidRDefault="00783D36" w:rsidP="00783D36">
      <w:pPr>
        <w:spacing w:after="0" w:line="240" w:lineRule="auto"/>
        <w:ind w:firstLine="709"/>
        <w:jc w:val="both"/>
        <w:rPr>
          <w:rFonts w:ascii="Times New Roman" w:eastAsia="Times New Roman" w:hAnsi="Times New Roman" w:cs="Times New Roman"/>
        </w:rPr>
      </w:pPr>
      <w:r w:rsidRPr="007259A0">
        <w:rPr>
          <w:rFonts w:ascii="Times New Roman" w:eastAsia="Times New Roman" w:hAnsi="Times New Roman" w:cs="Times New Roman"/>
          <w:bCs/>
          <w:sz w:val="28"/>
          <w:szCs w:val="28"/>
        </w:rPr>
        <w:t>До места получения образовательных услуг  и проведения внеклассной деятельности был организован подвоз 47</w:t>
      </w:r>
      <w:r w:rsidR="008A7E49" w:rsidRPr="007259A0">
        <w:rPr>
          <w:rFonts w:ascii="Times New Roman" w:eastAsia="Times New Roman" w:hAnsi="Times New Roman" w:cs="Times New Roman"/>
          <w:bCs/>
          <w:sz w:val="28"/>
          <w:szCs w:val="28"/>
        </w:rPr>
        <w:t>0 (471 – в 2018 г.)</w:t>
      </w:r>
      <w:r w:rsidRPr="007259A0">
        <w:rPr>
          <w:rFonts w:ascii="Times New Roman" w:eastAsia="Times New Roman" w:hAnsi="Times New Roman" w:cs="Times New Roman"/>
          <w:bCs/>
          <w:sz w:val="28"/>
          <w:szCs w:val="28"/>
        </w:rPr>
        <w:t xml:space="preserve"> обучающихся, </w:t>
      </w:r>
      <w:r w:rsidRPr="007259A0">
        <w:rPr>
          <w:rFonts w:ascii="Times New Roman" w:eastAsia="Times New Roman" w:hAnsi="Times New Roman" w:cs="Times New Roman"/>
          <w:sz w:val="28"/>
          <w:szCs w:val="28"/>
        </w:rPr>
        <w:t xml:space="preserve">из которых </w:t>
      </w:r>
      <w:r w:rsidR="008A7E49" w:rsidRPr="007259A0">
        <w:rPr>
          <w:rFonts w:ascii="Times New Roman" w:eastAsia="Times New Roman" w:hAnsi="Times New Roman" w:cs="Times New Roman"/>
          <w:sz w:val="28"/>
          <w:szCs w:val="28"/>
        </w:rPr>
        <w:t>375 (</w:t>
      </w:r>
      <w:r w:rsidRPr="007259A0">
        <w:rPr>
          <w:rFonts w:ascii="Times New Roman" w:eastAsia="Times New Roman" w:hAnsi="Times New Roman" w:cs="Times New Roman"/>
          <w:sz w:val="28"/>
          <w:szCs w:val="28"/>
        </w:rPr>
        <w:t>390</w:t>
      </w:r>
      <w:r w:rsidR="008A7E49" w:rsidRPr="007259A0">
        <w:rPr>
          <w:rFonts w:ascii="Times New Roman" w:eastAsia="Times New Roman" w:hAnsi="Times New Roman" w:cs="Times New Roman"/>
          <w:sz w:val="28"/>
          <w:szCs w:val="28"/>
        </w:rPr>
        <w:t>)</w:t>
      </w:r>
      <w:r w:rsidRPr="007259A0">
        <w:rPr>
          <w:rFonts w:ascii="Times New Roman" w:eastAsia="Times New Roman" w:hAnsi="Times New Roman" w:cs="Times New Roman"/>
          <w:sz w:val="28"/>
          <w:szCs w:val="28"/>
        </w:rPr>
        <w:t xml:space="preserve"> подвозились с помощью </w:t>
      </w:r>
      <w:r w:rsidR="008A7E49" w:rsidRPr="007259A0">
        <w:rPr>
          <w:rFonts w:ascii="Times New Roman" w:eastAsia="Times New Roman" w:hAnsi="Times New Roman" w:cs="Times New Roman"/>
          <w:sz w:val="28"/>
          <w:szCs w:val="28"/>
        </w:rPr>
        <w:t>10</w:t>
      </w:r>
      <w:r w:rsidRPr="007259A0">
        <w:rPr>
          <w:rFonts w:ascii="Times New Roman" w:eastAsia="Times New Roman" w:hAnsi="Times New Roman" w:cs="Times New Roman"/>
          <w:sz w:val="28"/>
          <w:szCs w:val="28"/>
        </w:rPr>
        <w:t xml:space="preserve"> школьных автобусов.</w:t>
      </w:r>
      <w:r w:rsidR="008A7E49" w:rsidRPr="007259A0">
        <w:rPr>
          <w:rFonts w:ascii="Times New Roman" w:eastAsia="Times New Roman" w:hAnsi="Times New Roman" w:cs="Times New Roman"/>
          <w:sz w:val="28"/>
          <w:szCs w:val="28"/>
        </w:rPr>
        <w:t xml:space="preserve"> </w:t>
      </w:r>
      <w:r w:rsidRPr="007259A0">
        <w:rPr>
          <w:rFonts w:ascii="Times New Roman" w:eastAsia="Times New Roman" w:hAnsi="Times New Roman" w:cs="Times New Roman"/>
          <w:sz w:val="28"/>
          <w:szCs w:val="28"/>
        </w:rPr>
        <w:t>В 2018 году произведена замена школьного автобуса в МБОУ «Кармановская средняя школа», что позволило создать более комфортные условия для обучающихся во время подвоза их к месту получения образовательных услуг.</w:t>
      </w:r>
    </w:p>
    <w:p w:rsidR="00B05E44" w:rsidRPr="007259A0" w:rsidRDefault="00783D36" w:rsidP="00B05E44">
      <w:pPr>
        <w:spacing w:after="0" w:line="240" w:lineRule="auto"/>
        <w:ind w:firstLine="709"/>
        <w:jc w:val="both"/>
        <w:rPr>
          <w:rFonts w:ascii="Times New Roman" w:eastAsia="Times New Roman" w:hAnsi="Times New Roman"/>
          <w:sz w:val="28"/>
          <w:szCs w:val="28"/>
        </w:rPr>
      </w:pPr>
      <w:r w:rsidRPr="007259A0">
        <w:rPr>
          <w:rFonts w:ascii="Times New Roman" w:eastAsia="Times New Roman" w:hAnsi="Times New Roman" w:cs="Times New Roman"/>
          <w:sz w:val="28"/>
          <w:szCs w:val="28"/>
        </w:rPr>
        <w:t>На содержание школьных автобусов было израсходовано 4 832,9</w:t>
      </w:r>
      <w:r w:rsidR="00B05E44" w:rsidRPr="007259A0">
        <w:rPr>
          <w:rFonts w:ascii="Times New Roman" w:eastAsia="Times New Roman" w:hAnsi="Times New Roman" w:cs="Times New Roman"/>
          <w:sz w:val="28"/>
          <w:szCs w:val="28"/>
        </w:rPr>
        <w:t xml:space="preserve"> тысяч</w:t>
      </w:r>
      <w:r w:rsidR="00F4795C" w:rsidRPr="007259A0">
        <w:rPr>
          <w:rFonts w:ascii="Times New Roman" w:eastAsia="Times New Roman" w:hAnsi="Times New Roman" w:cs="Times New Roman"/>
          <w:sz w:val="28"/>
          <w:szCs w:val="28"/>
        </w:rPr>
        <w:t>и</w:t>
      </w:r>
      <w:r w:rsidR="00B05E44" w:rsidRPr="007259A0">
        <w:rPr>
          <w:rFonts w:ascii="Times New Roman" w:eastAsia="Times New Roman" w:hAnsi="Times New Roman" w:cs="Times New Roman"/>
          <w:sz w:val="28"/>
          <w:szCs w:val="28"/>
        </w:rPr>
        <w:t xml:space="preserve"> рублей. </w:t>
      </w:r>
      <w:r w:rsidRPr="007259A0">
        <w:rPr>
          <w:rFonts w:ascii="Times New Roman" w:eastAsia="Times New Roman" w:hAnsi="Times New Roman" w:cs="Times New Roman"/>
          <w:sz w:val="28"/>
          <w:szCs w:val="28"/>
        </w:rPr>
        <w:t xml:space="preserve"> </w:t>
      </w:r>
      <w:r w:rsidR="00B05E44" w:rsidRPr="007259A0">
        <w:rPr>
          <w:rFonts w:ascii="Times New Roman" w:eastAsia="Times New Roman" w:hAnsi="Times New Roman"/>
          <w:sz w:val="28"/>
          <w:szCs w:val="28"/>
        </w:rPr>
        <w:t xml:space="preserve">На содержание школьных автобусов было израсходовано 5584,9 тысячи рублей. </w:t>
      </w:r>
      <w:r w:rsidR="00B05E44" w:rsidRPr="007259A0">
        <w:rPr>
          <w:rFonts w:ascii="Times New Roman" w:eastAsia="Times New Roman" w:hAnsi="Times New Roman"/>
          <w:bCs/>
          <w:sz w:val="28"/>
          <w:szCs w:val="28"/>
        </w:rPr>
        <w:t>Подвоз обучающихся осуществлялся также автобусами автотранспортного предприятия</w:t>
      </w:r>
      <w:r w:rsidR="00BF233F" w:rsidRPr="007259A0">
        <w:rPr>
          <w:rFonts w:ascii="Times New Roman" w:eastAsia="Times New Roman" w:hAnsi="Times New Roman"/>
          <w:bCs/>
          <w:sz w:val="28"/>
          <w:szCs w:val="28"/>
        </w:rPr>
        <w:t xml:space="preserve"> </w:t>
      </w:r>
      <w:r w:rsidR="00B05E44" w:rsidRPr="007259A0">
        <w:rPr>
          <w:rFonts w:ascii="Times New Roman" w:eastAsia="Times New Roman" w:hAnsi="Times New Roman"/>
          <w:sz w:val="28"/>
          <w:szCs w:val="28"/>
        </w:rPr>
        <w:t>ООО «Бус-Лайн», на данные нужды было израсходовано 549,9 тыс. рублей.</w:t>
      </w:r>
      <w:r w:rsidR="00B05E44" w:rsidRPr="007259A0">
        <w:rPr>
          <w:rFonts w:ascii="Times New Roman" w:eastAsia="Times New Roman" w:hAnsi="Times New Roman"/>
          <w:sz w:val="28"/>
          <w:szCs w:val="20"/>
        </w:rPr>
        <w:t xml:space="preserve"> За 2019 год право льготного проезда было предоставлено 48 работникам образования. </w:t>
      </w:r>
      <w:r w:rsidR="00B05E44" w:rsidRPr="007259A0">
        <w:rPr>
          <w:rFonts w:ascii="Times New Roman" w:eastAsia="Times New Roman" w:hAnsi="Times New Roman"/>
          <w:sz w:val="28"/>
          <w:szCs w:val="28"/>
        </w:rPr>
        <w:t>Общая сумма, затраченная на возмещение расходов проезда работников образования</w:t>
      </w:r>
      <w:r w:rsidR="00BF233F" w:rsidRPr="007259A0">
        <w:rPr>
          <w:rFonts w:ascii="Times New Roman" w:eastAsia="Times New Roman" w:hAnsi="Times New Roman"/>
          <w:sz w:val="28"/>
          <w:szCs w:val="28"/>
        </w:rPr>
        <w:t>,</w:t>
      </w:r>
      <w:r w:rsidR="00B05E44" w:rsidRPr="007259A0">
        <w:rPr>
          <w:rFonts w:ascii="Times New Roman" w:eastAsia="Times New Roman" w:hAnsi="Times New Roman"/>
          <w:sz w:val="28"/>
          <w:szCs w:val="28"/>
        </w:rPr>
        <w:t xml:space="preserve"> составляет 550 тысяч рублей.</w:t>
      </w:r>
    </w:p>
    <w:p w:rsidR="00783D36" w:rsidRPr="007259A0" w:rsidRDefault="00783D36" w:rsidP="00B05E44">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С целью повышения доступности и качества дошкольного образования на территории муниципального образования «Гагаринский район» Смоленской области реализовывалась подпрограмма «Развитие дошкольного образования на территории муниципального образования «Гагаринский район» Смоленской области» на 2017 – 2021 годы муниципальной программы «Развитие образования на территории муниципального образования «Гагаринский район» Смоленской области» на 2017 – 2021 годы.</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Реализация подпрограммы была направлена на достижение главной цели - повышение доступности и качества дошкольного образования на территории муниципального образования «Гагаринский район» Смоленской области.</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Достижение поставленной цели осуществлялось посредством решения следующей задачи:</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обеспечение государственных гарантий доступности дошкольного образования.</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На реализацию данной программы израсходовано </w:t>
      </w:r>
      <w:r w:rsidRPr="007259A0">
        <w:rPr>
          <w:rFonts w:ascii="Times New Roman" w:eastAsia="Times New Roman" w:hAnsi="Times New Roman" w:cs="Times New Roman"/>
          <w:sz w:val="28"/>
          <w:szCs w:val="28"/>
          <w:u w:val="single"/>
        </w:rPr>
        <w:t>175 445,2</w:t>
      </w:r>
      <w:r w:rsidRPr="007259A0">
        <w:rPr>
          <w:rFonts w:ascii="Times New Roman" w:eastAsia="Times New Roman" w:hAnsi="Times New Roman" w:cs="Times New Roman"/>
          <w:sz w:val="28"/>
          <w:szCs w:val="28"/>
        </w:rPr>
        <w:t xml:space="preserve"> тыс. рублей бюджетных средств  и внебюджетных источников.</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На территории муниципального образования «Гагаринский район» Смоленской области функционирует:</w:t>
      </w:r>
    </w:p>
    <w:p w:rsidR="00B05E44" w:rsidRPr="007259A0" w:rsidRDefault="00B05E44" w:rsidP="00783D36">
      <w:pPr>
        <w:spacing w:after="0" w:line="240" w:lineRule="auto"/>
        <w:ind w:firstLine="709"/>
        <w:jc w:val="both"/>
        <w:rPr>
          <w:rFonts w:ascii="Times New Roman" w:eastAsia="Times New Roman" w:hAnsi="Times New Roman" w:cs="Times New Roman"/>
          <w:sz w:val="28"/>
          <w:szCs w:val="28"/>
        </w:rPr>
      </w:pPr>
    </w:p>
    <w:p w:rsidR="00B05E44" w:rsidRPr="007259A0" w:rsidRDefault="00B05E44" w:rsidP="00783D36">
      <w:pPr>
        <w:spacing w:after="0" w:line="240" w:lineRule="auto"/>
        <w:ind w:firstLine="709"/>
        <w:jc w:val="both"/>
        <w:rPr>
          <w:rFonts w:ascii="Times New Roman" w:eastAsia="Times New Roman" w:hAnsi="Times New Roman" w:cs="Times New Roman"/>
          <w:sz w:val="28"/>
          <w:szCs w:val="28"/>
        </w:rPr>
      </w:pPr>
    </w:p>
    <w:p w:rsidR="00783D36" w:rsidRPr="007259A0" w:rsidRDefault="00A61211" w:rsidP="00783D36">
      <w:pPr>
        <w:spacing w:after="0" w:line="240" w:lineRule="auto"/>
        <w:ind w:firstLine="709"/>
        <w:jc w:val="both"/>
        <w:rPr>
          <w:rFonts w:ascii="Times New Roman" w:eastAsia="Times New Roman" w:hAnsi="Times New Roman" w:cs="Times New Roman"/>
          <w:sz w:val="28"/>
          <w:szCs w:val="28"/>
        </w:rPr>
      </w:pPr>
      <w:r w:rsidRPr="00A61211">
        <w:rPr>
          <w:noProof/>
        </w:rPr>
        <w:lastRenderedPageBreak/>
        <w:pict>
          <v:rect id="Rectangle 2" o:spid="_x0000_s1026" style="position:absolute;left:0;text-align:left;margin-left:97.95pt;margin-top:1.75pt;width:267.75pt;height:3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HXKQIAAEgEAAAOAAAAZHJzL2Uyb0RvYy54bWysVFFv0zAQfkfiP1h+p2nTZmujptPUUYQ0&#10;YGLwAxzHSSwc25zdJuPXc3ay0gFPiDxYPt/583ff3WV7M3SKnAQ4aXRBF7M5JUJzU0ndFPTrl8Ob&#10;NSXOM10xZbQo6JNw9Gb3+tW2t7lITWtUJYAgiHZ5bwvaem/zJHG8FR1zM2OFRmdtoGMeTWiSCliP&#10;6J1K0vn8KukNVBYMF87h6d3opLuIX9eC+0917YQnqqDIzccV4lqGNdltWd4As63kEw32Dyw6JjU+&#10;eoa6Y56RI8g/oDrJwThT+xk3XWLqWnIRc8BsFvPfsnlsmRUxFxTH2bNM7v/B8o+nByCyKmi6pESz&#10;Dmv0GVVjulGCpEGf3rocwx7tA4QMnb03/Jsj2uxbjBK3AKZvBauQ1SLEJy8uBMPhVVL2H0yF6Ozo&#10;TZRqqKELgCgCGWJFns4VEYMnHA+Xq012dZ1RwtG33KwXqyw+wfLn2xacfydMR8KmoIDcIzo73Tsf&#10;2LD8OSSyN0pWB6lUNKAp9wrIiWF3HOI3obvLMKVJX9BNlmYR+YXPXULM4/c3iE56bHMlu4Kuz0Es&#10;D7K91VVsQs+kGvdIWelJxyDdWAI/lMNUjdJUT6gomLGdcfxw0xr4QUmPrVxQ9/3IQFCi3musymax&#10;WoXej8Yqu07RgEtPeelhmiNUQT0l43bvx3k5WpBNiy8togza3GIlaxlFDlUeWU28sV2j9tNohXm4&#10;tGPUrx/A7icAAAD//wMAUEsDBBQABgAIAAAAIQADTeeU3QAAAAkBAAAPAAAAZHJzL2Rvd25yZXYu&#10;eG1sTI/BTsMwEETvSPyDtUjcqN1UKmmIUyFQkTi26YXbJjZJ2ngdxU4b+HqWExxHM5p5k29n14uL&#10;HUPnScNyoUBYqr3pqNFwLHcPKYgQkQz2nqyGLxtgW9ze5JgZf6W9vRxiI7iEQoYa2hiHTMpQt9Zh&#10;WPjBEnuffnQYWY6NNCNeudz1MlFqLR12xAstDvaltfX5MDkNVZcc8Xtfvim32a3i+1yepo9Xre/v&#10;5ucnENHO8S8Mv/iMDgUzVX4iE0TPOtkwetSQPC5BcGCdqhWISkPKhixy+f9B8QMAAP//AwBQSwEC&#10;LQAUAAYACAAAACEAtoM4kv4AAADhAQAAEwAAAAAAAAAAAAAAAAAAAAAAW0NvbnRlbnRfVHlwZXNd&#10;LnhtbFBLAQItABQABgAIAAAAIQA4/SH/1gAAAJQBAAALAAAAAAAAAAAAAAAAAC8BAABfcmVscy8u&#10;cmVsc1BLAQItABQABgAIAAAAIQBnr5HXKQIAAEgEAAAOAAAAAAAAAAAAAAAAAC4CAABkcnMvZTJv&#10;RG9jLnhtbFBLAQItABQABgAIAAAAIQADTeeU3QAAAAkBAAAPAAAAAAAAAAAAAAAAAIMEAABkcnMv&#10;ZG93bnJldi54bWxQSwUGAAAAAAQABADzAAAAjQUAAAAA&#10;">
            <v:textbox>
              <w:txbxContent>
                <w:p w:rsidR="00773864" w:rsidRPr="00DF4764" w:rsidRDefault="00773864" w:rsidP="00783D36">
                  <w:pPr>
                    <w:jc w:val="center"/>
                    <w:rPr>
                      <w:rFonts w:ascii="Times New Roman" w:hAnsi="Times New Roman"/>
                      <w:sz w:val="26"/>
                      <w:szCs w:val="26"/>
                    </w:rPr>
                  </w:pPr>
                  <w:r w:rsidRPr="00DF4764">
                    <w:rPr>
                      <w:rFonts w:ascii="Times New Roman" w:hAnsi="Times New Roman"/>
                      <w:sz w:val="26"/>
                      <w:szCs w:val="26"/>
                    </w:rPr>
                    <w:t>Сеть дошкольного образования</w:t>
                  </w:r>
                </w:p>
              </w:txbxContent>
            </v:textbox>
          </v:rect>
        </w:pic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p>
    <w:p w:rsidR="00783D36" w:rsidRPr="007259A0" w:rsidRDefault="00A61211" w:rsidP="00783D36">
      <w:pPr>
        <w:spacing w:after="0" w:line="240" w:lineRule="auto"/>
        <w:ind w:firstLine="709"/>
        <w:jc w:val="both"/>
        <w:rPr>
          <w:rFonts w:ascii="Times New Roman" w:eastAsia="Times New Roman" w:hAnsi="Times New Roman" w:cs="Times New Roman"/>
          <w:sz w:val="28"/>
          <w:szCs w:val="28"/>
        </w:rPr>
      </w:pPr>
      <w:r w:rsidRPr="00A61211">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 o:spid="_x0000_s1031" type="#_x0000_t34" style="position:absolute;left:0;text-align:left;margin-left:209.25pt;margin-top:12.75pt;width:27.4pt;height:3.95pt;rotation:9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r0IwIAAD8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nwJQi&#10;PXD0vPc6lkaPYT+DcQWEVWprw4T0qF7Ni6bfHVK66ohqeQx+OxnIzUJG8i4lXJyBKrvhs2YQQwA/&#10;LuvY2D5AwhrQMXJyunHCjx5R+Jil2QyIo+CZztOHRaQsIcU111jnP3Hdo2CU2HlLRNv5SisF5Gub&#10;xUrk8OJ86IwU14RQWOmNkDJqQCo0lHgxnUxjgtNSsOAMYc62u0padCBBRfEXxwTPfZjVe8UiWMcJ&#10;W19sT4Q821BcqoAHs0E7F+sskx+LdLGer+f5KJ/M1qM8revR86bKR7NN9jitH+qqqrOfobUsLzrB&#10;GFehu6tks/zvJHF5PGex3UR7W0PyHj3uC5q9/semI7mBz7MydpqdtvZKOqg0Bl9eVHgG93ew79/9&#10;6hcAAAD//wMAUEsDBBQABgAIAAAAIQA9lkGV3wAAAAoBAAAPAAAAZHJzL2Rvd25yZXYueG1sTI9B&#10;T4NAEIXvJv6HzZh4MXahWARkaRoTDx5tm3jdsiOg7Cxhl4L99Y4nPU7el/e+KbeL7cUZR985UhCv&#10;IhBItTMdNQqOh5f7DIQPmozuHaGCb/Swra6vSl0YN9MbnvehEVxCvtAK2hCGQkpft2i1X7kBibMP&#10;N1od+BwbaUY9c7nt5TqKUml1R7zQ6gGfW6y/9pNVgH7axNEut83x9TLfva8vn/NwUOr2Ztk9gQi4&#10;hD8YfvVZHSp2OrmJjBe9giSNc0YVZNkDCAaSNNmAODH5mGcgq1L+f6H6AQAA//8DAFBLAQItABQA&#10;BgAIAAAAIQC2gziS/gAAAOEBAAATAAAAAAAAAAAAAAAAAAAAAABbQ29udGVudF9UeXBlc10ueG1s&#10;UEsBAi0AFAAGAAgAAAAhADj9If/WAAAAlAEAAAsAAAAAAAAAAAAAAAAALwEAAF9yZWxzLy5yZWxz&#10;UEsBAi0AFAAGAAgAAAAhAKvYKvQjAgAAPwQAAA4AAAAAAAAAAAAAAAAALgIAAGRycy9lMm9Eb2Mu&#10;eG1sUEsBAi0AFAAGAAgAAAAhAD2WQZXfAAAACgEAAA8AAAAAAAAAAAAAAAAAfQQAAGRycy9kb3du&#10;cmV2LnhtbFBLBQYAAAAABAAEAPMAAACJBQAAAAA=&#10;" adj=",-3920810,-212807"/>
        </w:pict>
      </w:r>
      <w:r w:rsidRPr="00A61211">
        <w:rPr>
          <w:noProof/>
        </w:rPr>
        <w:pict>
          <v:shape id="AutoShape 6" o:spid="_x0000_s1030" type="#_x0000_t34" style="position:absolute;left:0;text-align:left;margin-left:338.3pt;margin-top:1.05pt;width:23.95pt;height:17.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bGIgIAAEAEAAAOAAAAZHJzL2Uyb0RvYy54bWysU82O0zAQviPxDpbv3fyQdtuo6WqVtFwW&#10;qLTLA7i2k1gktmW7TSvEuzN20rILF4TIwRl7Zr755m/9cO47dOLGCiULnNzFGHFJFROyKfDXl91s&#10;iZF1RDLSKckLfOEWP2zev1sPOuepalXHuEEAIm0+6AK3zuk8iixteU/sndJcgrJWpicOrqaJmCED&#10;oPddlMbxIhqUYdooyq2F12pU4k3Ar2tO3Ze6ttyhrsDAzYXThPPgz2izJnljiG4FnWiQf2DREyEh&#10;6A2qIo6goxF/QPWCGmVV7e6o6iNV14LykANkk8S/ZfPcEs1DLlAcq29lsv8Pln4+7Q0SrMDpPUaS&#10;9NCjx6NTITRa+PoM2uZgVsq98RnSs3zWT4p+s0iqsiWy4cH45aLBN/Ee0RsXf7EaohyGT4qBDQH8&#10;UKxzbXoPCWVA59CTy60n/OwQhcd5skjnc4woqCbZRyD51Vkb6z5y1SMvFNg6Q0TTulJJCd1XJgmh&#10;yOnJutHx6uAjS7UTXQfvJO8kGgq8mqfz4GBVJ5hXep01zaHsDDoRP0bhC3mC5rWZUUfJAljLCdtO&#10;siOiG2Vg3UmPB8kBnUka5+T7Kl5tl9tlNsvSxXaWxVU1e9yV2WyxS+7n1YeqLKvkh6eWZHkrGOPS&#10;s7vObJL93UxM2zNO221qb2WI3qKHQgPZ6z+QDt31DR1H46DYZW98aX2jYUyD8bRSfg9e34PVr8Xf&#10;/AQAAP//AwBQSwMEFAAGAAgAAAAhAFJ1n+nfAAAACgEAAA8AAABkcnMvZG93bnJldi54bWxMj0FP&#10;g0AQhe8m/ofNmHgxdqGGUihL05h48GjbxOuWnQLKzhJ2Kdhf73iyx8m8vPd9xXa2nbjg4FtHCuJF&#10;BAKpcqalWsHx8Pa8BuGDJqM7R6jgBz1sy/u7QufGTfSBl32oBZeQz7WCJoQ+l9JXDVrtF65H4t/Z&#10;DVYHPodamkFPXG47uYyilbS6JV5odI+vDVbf+9EqQD8mcbTLbH18v05Pn8vr19QflHp8mHcbEAHn&#10;8B+GP3xGh5KZTm4k40WnIElTdgkKspQVOLBK1i8gTpxMsxhkWchbhfIXAAD//wMAUEsBAi0AFAAG&#10;AAgAAAAhALaDOJL+AAAA4QEAABMAAAAAAAAAAAAAAAAAAAAAAFtDb250ZW50X1R5cGVzXS54bWxQ&#10;SwECLQAUAAYACAAAACEAOP0h/9YAAACUAQAACwAAAAAAAAAAAAAAAAAvAQAAX3JlbHMvLnJlbHNQ&#10;SwECLQAUAAYACAAAACEAEQYGxiICAABABAAADgAAAAAAAAAAAAAAAAAuAgAAZHJzL2Uyb0RvYy54&#10;bWxQSwECLQAUAAYACAAAACEAUnWf6d8AAAAKAQAADwAAAAAAAAAAAAAAAAB8BAAAZHJzL2Rvd25y&#10;ZXYueG1sUEsFBgAAAAAEAAQA8wAAAIgFAAAAAA==&#10;" adj="10777,-897809,-353131"/>
        </w:pict>
      </w:r>
      <w:r w:rsidRPr="00A61211">
        <w:rPr>
          <w:noProof/>
        </w:rPr>
        <w:pict>
          <v:rect id="Rectangle 5" o:spid="_x0000_s1029" style="position:absolute;left:0;text-align:left;margin-left:362.25pt;margin-top:7.8pt;width:102pt;height:72.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5TKgIAAE8EAAAOAAAAZHJzL2Uyb0RvYy54bWysVNuO0zAQfUfiHyy/0yTdtuxGTVerLkVI&#10;C6xY+ADHcRIL3xi7TcvX79hpSxd4QuTB8mTGJ2fOGWd5u9eK7AR4aU1Fi0lOiTDcNtJ0Ff32dfPm&#10;mhIfmGmYskZU9CA8vV29frUcXCmmtreqEUAQxPhycBXtQ3BllnneC838xDphMNla0CxgCF3WABsQ&#10;XatsmueLbLDQOLBceI9v78ckXSX8thU8fG5bLwJRFUVuIa2Q1jqu2WrJyg6Y6yU/0mD/wEIzafCj&#10;Z6h7FhjZgvwDSksO1ts2TLjVmW1byUXqAbsp8t+6eeqZE6kXFMe7s0z+/8HyT7tHILKp6HRBiWEa&#10;PfqCqjHTKUHmUZ/B+RLLntwjxA69e7D8uyfGrnusEncAdugFa5BVEeuzFwdi4PEoqYePtkF0tg02&#10;SbVvQUdAFIHskyOHsyNiHwjHl8VscZXP0DiOuZv8apEnShkrT6cd+PBeWE3ipqKA3BM62z34ENmw&#10;8lSS2Fslm41UKgXQ1WsFZMdwOjbpSQ1gk5dlypABvz6fzhPyi5y/hMjT8zcILQOOuZK6otfnIlZG&#10;2d6ZJg1hYFKNe6SszFHHKN1oQdjX+9Gokym1bQ4oLNhxqvEW4qa38JOSASe6ov7HloGgRH0waM5N&#10;MYtKhhTM5m+nGMBlpr7MMMMRqqKBknG7DuO12TqQXY9fKpIaxt6hoa1MWkezR1ZH+ji1yYLjDYvX&#10;4jJOVb/+A6tnAAAA//8DAFBLAwQUAAYACAAAACEAu60kAt8AAAALAQAADwAAAGRycy9kb3ducmV2&#10;LnhtbEyPQU+DQBCF7yb+h82YeLOLkEqLLI3R1MRjSy+9DewKKDtL2KVFf73jqT1O3pf3vsk3s+3F&#10;yYy+c6TgcRGBMFQ73VGj4FBuH1YgfEDS2DsyCn6Mh01xe5Njpt2Zdua0D43gEvIZKmhDGDIpfd0a&#10;i37hBkOcfbrRYuBzbKQe8czltpdxFD1Jix3xQouDeW1N/b2frIKqiw/4uyvfI7veJuFjLr+m45tS&#10;93fzyzOIYOZwgeFfn9WhYKfKTaS96BUs43TNKAdpmoJgIl2uEhCVgoSXQRa5vP6h+AMAAP//AwBQ&#10;SwECLQAUAAYACAAAACEAtoM4kv4AAADhAQAAEwAAAAAAAAAAAAAAAAAAAAAAW0NvbnRlbnRfVHlw&#10;ZXNdLnhtbFBLAQItABQABgAIAAAAIQA4/SH/1gAAAJQBAAALAAAAAAAAAAAAAAAAAC8BAABfcmVs&#10;cy8ucmVsc1BLAQItABQABgAIAAAAIQANsY5TKgIAAE8EAAAOAAAAAAAAAAAAAAAAAC4CAABkcnMv&#10;ZTJvRG9jLnhtbFBLAQItABQABgAIAAAAIQC7rSQC3wAAAAsBAAAPAAAAAAAAAAAAAAAAAIQEAABk&#10;cnMvZG93bnJldi54bWxQSwUGAAAAAAQABADzAAAAkAUAAAAA&#10;">
            <v:textbox>
              <w:txbxContent>
                <w:p w:rsidR="00773864" w:rsidRPr="00DF4764" w:rsidRDefault="00773864" w:rsidP="00783D36">
                  <w:pPr>
                    <w:spacing w:line="240" w:lineRule="auto"/>
                    <w:rPr>
                      <w:rFonts w:ascii="Times New Roman" w:hAnsi="Times New Roman"/>
                      <w:sz w:val="26"/>
                      <w:szCs w:val="26"/>
                    </w:rPr>
                  </w:pPr>
                  <w:r w:rsidRPr="00DF4764">
                    <w:rPr>
                      <w:rFonts w:ascii="Times New Roman" w:hAnsi="Times New Roman"/>
                      <w:sz w:val="26"/>
                      <w:szCs w:val="26"/>
                    </w:rPr>
                    <w:t>9 дошкольных групп при 7 сельских школах</w:t>
                  </w:r>
                </w:p>
              </w:txbxContent>
            </v:textbox>
          </v:rect>
        </w:pict>
      </w:r>
      <w:r w:rsidRPr="00A61211">
        <w:rPr>
          <w:noProof/>
        </w:rPr>
        <w:pict>
          <v:shape id="AutoShape 8" o:spid="_x0000_s1032" type="#_x0000_t34" style="position:absolute;left:0;text-align:left;margin-left:75.25pt;margin-top:5.75pt;width:27.4pt;height:18pt;rotation:9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mH8KgIAAEoEAAAOAAAAZHJzL2Uyb0RvYy54bWysVMGO2jAQvVfqP1i+QwibsBARVqsE2sO2&#10;RdrtBxjbIVYd27K9BFT13zt2gC7tpaqagzOOZ968mXnO8uHYSXTg1gmtSpyOJxhxRTUTal/iry+b&#10;0Rwj54liRGrFS3ziDj+s3r9b9qbgU91qybhFAKJc0ZsSt96bIkkcbXlH3FgbruCw0bYjHrZ2nzBL&#10;ekDvZDKdTGZJry0zVlPuHHyth0O8ivhNw6n/0jSOeyRLDNx8XG1cd2FNVktS7C0xraBnGuQfWHRE&#10;KEh6haqJJ+jVij+gOkGtdrrxY6q7RDeNoDzWANWkk9+qeW6J4bEWaI4z1za5/wdLPx+2FglW4ukC&#10;I0U6mNHjq9cxNZqH/vTGFeBWqa0NFdKjejZPmn5zSOmqJWrPo/PLyUBsGiKSm5CwcQay7PpPmoEP&#10;AfzYrGNjO9RIYT6GwAAODUHHOJ3TdTr86BGFj/nd/TzLMaJwlKezaZ7HXKQIMCHYWOc/cN2hYJTY&#10;eUvEvvWVVgp0oO2QghyenA8kfwWEYKU3QsooB6lQX+JFPs0jJ6elYOEwuDm731XSogMJgorPmcWN&#10;m9WvikWwlhO2PtueCDnYkFyqgAfFAZ2zNSjm+2KyWM/X82yUTWfrUTap69HjpspGs016n9d3dVXV&#10;6Y9ALc2KVjDGVWB3UW+a/Z06zvdo0N1Vv9c2JLfosV9A9vKOpOOcw2gHkew0O23tZf4g2Oh8vlzh&#10;Rrzdg/32F7D6CQAA//8DAFBLAwQUAAYACAAAACEA8ND1G9wAAAAKAQAADwAAAGRycy9kb3ducmV2&#10;LnhtbExPQU7DMBC8I/EHa5G4UacImiaNU6FKRRxQJAq9u/GSBOJ1iN0k/X23p7KnGc1odiZbT7YV&#10;A/a+caRgPotAIJXONFQp+PrcPixB+KDJ6NYRKjihh3V+e5Pp1LiRPnDYhUpwCPlUK6hD6FIpfVmj&#10;1X7mOiTWvl1vdWDaV9L0euRw28rHKFpIqxviD7XucFNj+bs7WgV/FJ/2T3JY/hRFWLy+vVeExajU&#10;/d30sgIRcApXM1zqc3XIudPBHcl40TLnY6uCJOYJF0PyzODAIE7mIPNM/p+QnwEAAP//AwBQSwEC&#10;LQAUAAYACAAAACEAtoM4kv4AAADhAQAAEwAAAAAAAAAAAAAAAAAAAAAAW0NvbnRlbnRfVHlwZXNd&#10;LnhtbFBLAQItABQABgAIAAAAIQA4/SH/1gAAAJQBAAALAAAAAAAAAAAAAAAAAC8BAABfcmVscy8u&#10;cmVsc1BLAQItABQABgAIAAAAIQA2cmH8KgIAAEoEAAAOAAAAAAAAAAAAAAAAAC4CAABkcnMvZTJv&#10;RG9jLnhtbFBLAQItABQABgAIAAAAIQDw0PUb3AAAAAoBAAAPAAAAAAAAAAAAAAAAAIQEAABkcnMv&#10;ZG93bnJldi54bWxQSwUGAAAAAAQABADzAAAAjQUAAAAA&#10;" adj=",-860400,-144263"/>
        </w:pict>
      </w:r>
    </w:p>
    <w:p w:rsidR="00783D36" w:rsidRPr="007259A0" w:rsidRDefault="00A61211" w:rsidP="00783D36">
      <w:pPr>
        <w:spacing w:after="0" w:line="240" w:lineRule="auto"/>
        <w:ind w:firstLine="709"/>
        <w:jc w:val="both"/>
        <w:rPr>
          <w:rFonts w:ascii="Times New Roman" w:eastAsia="Times New Roman" w:hAnsi="Times New Roman" w:cs="Times New Roman"/>
          <w:sz w:val="28"/>
          <w:szCs w:val="28"/>
        </w:rPr>
      </w:pPr>
      <w:r w:rsidRPr="00A61211">
        <w:rPr>
          <w:noProof/>
        </w:rPr>
        <w:pict>
          <v:rect id="Rectangle 3" o:spid="_x0000_s1027" style="position:absolute;left:0;text-align:left;margin-left:27.25pt;margin-top:12.35pt;width:119.3pt;height:40.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meKwIAAE8EAAAOAAAAZHJzL2Uyb0RvYy54bWysVNuO0zAQfUfiHyy/01y2Kduo6WrVpQhp&#10;gRULH+A4TmLh2GbsNi1fz9jpdrvAEyIPliczPjlzzjirm8OgyF6Ak0ZXNJullAjNTSN1V9FvX7dv&#10;rilxnumGKaNFRY/C0Zv161er0ZYiN71RjQCCINqVo61o770tk8TxXgzMzYwVGpOtgYF5DKFLGmAj&#10;og8qydN0kYwGGguGC+fw7d2UpOuI37aC+89t64QnqqLIzccV4lqHNVmvWNkBs73kJxrsH1gMTGr8&#10;6BnqjnlGdiD/gBokB+NM62fcDIlpW8lF7AG7ydLfunnsmRWxFxTH2bNM7v/B8k/7ByCyqWg+p0Sz&#10;AT36gqox3SlBroI+o3Ullj3aBwgdOntv+HdHtNn0WCVuAczYC9YgqyzUJy8OhMDhUVKPH02D6Gzn&#10;TZTq0MIQAFEEcoiOHM+OiIMnHF9meVrkV2gcx9yiWBTLaFnCyqfTFpx/L8xAwqaigNwjOtvfOx/Y&#10;sPKpJLI3SjZbqVQMoKs3Csie4XRs4xMbwCYvy5QmY0WXRV5E5Bc5dwmRxudvEIP0OOZKDhW9Phex&#10;Msj2TjdxCD2TatojZaVPOgbpJgv8oT5Eo6LIQdbaNEcUFsw01XgLcdMb+EnJiBNdUfdjx0BQoj5o&#10;NGeZzefhCsRgXrzNMYDLTH2ZYZojVEU9JdN246drs7Mgux6/lEU1tLlFQ1sZtX5mdaKPUxstON2w&#10;cC0u41j1/B9Y/wIAAP//AwBQSwMEFAAGAAgAAAAhAIDHZVTfAAAACgEAAA8AAABkcnMvZG93bnJl&#10;di54bWxMj0FPg0AQhe8m/ofNmHizC1ilUpbGaGrisaUXbwO7BZSdJezSor/e8VRvb+a9vPkm38y2&#10;Fycz+s6RgngRgTBUO91Ro+BQbu9WIHxA0tg7Mgq+jYdNcX2VY6bdmXbmtA+N4BLyGSpoQxgyKX3d&#10;Got+4QZD7B3daDHwODZSj3jmctvLJIoepcWO+EKLg3lpTf21n6yCqksO+LMr3yL7tL0P73P5OX28&#10;KnV7Mz+vQQQzh0sY/vAZHQpmqtxE2oteQbJMOcn7NGXBgSRePoCoWKziGGSRy/8vFL8AAAD//wMA&#10;UEsBAi0AFAAGAAgAAAAhALaDOJL+AAAA4QEAABMAAAAAAAAAAAAAAAAAAAAAAFtDb250ZW50X1R5&#10;cGVzXS54bWxQSwECLQAUAAYACAAAACEAOP0h/9YAAACUAQAACwAAAAAAAAAAAAAAAAAvAQAAX3Jl&#10;bHMvLnJlbHNQSwECLQAUAAYACAAAACEAZarJnisCAABPBAAADgAAAAAAAAAAAAAAAAAuAgAAZHJz&#10;L2Uyb0RvYy54bWxQSwECLQAUAAYACAAAACEAgMdlVN8AAAAKAQAADwAAAAAAAAAAAAAAAACFBAAA&#10;ZHJzL2Rvd25yZXYueG1sUEsFBgAAAAAEAAQA8wAAAJEFAAAAAA==&#10;">
            <v:textbox>
              <w:txbxContent>
                <w:p w:rsidR="00773864" w:rsidRPr="00DF4764" w:rsidRDefault="00773864" w:rsidP="00783D36">
                  <w:pPr>
                    <w:rPr>
                      <w:rFonts w:ascii="Times New Roman" w:hAnsi="Times New Roman"/>
                      <w:sz w:val="26"/>
                      <w:szCs w:val="26"/>
                    </w:rPr>
                  </w:pPr>
                  <w:r w:rsidRPr="00DF4764">
                    <w:rPr>
                      <w:rFonts w:ascii="Times New Roman" w:hAnsi="Times New Roman"/>
                      <w:sz w:val="26"/>
                      <w:szCs w:val="26"/>
                    </w:rPr>
                    <w:t>8 ДОУ  в городе</w:t>
                  </w:r>
                </w:p>
              </w:txbxContent>
            </v:textbox>
          </v:rect>
        </w:pict>
      </w:r>
      <w:r w:rsidRPr="00A61211">
        <w:rPr>
          <w:noProof/>
        </w:rPr>
        <w:pict>
          <v:rect id="Rectangle 4" o:spid="_x0000_s1028" style="position:absolute;left:0;text-align:left;margin-left:184.5pt;margin-top:12.35pt;width:77.85pt;height:52.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YfKAIAAE8EAAAOAAAAZHJzL2Uyb0RvYy54bWysVNuO0zAQfUfiHyy/0zTdtrRR09WqSxHS&#10;AisWPsBxnMTCN8Zu0/L1O3baUi7iAZEHy5MZn5w5Z5zV7UErshfgpTUlzUdjSoThtpamLemXz9tX&#10;C0p8YKZmyhpR0qPw9Hb98sWqd4WY2M6qWgBBEOOL3pW0C8EVWeZ5JzTzI+uEwWRjQbOAIbRZDaxH&#10;dK2yyXg8z3oLtQPLhff49n5I0nXCbxrBw8em8SIQVVLkFtIKaa3imq1XrGiBuU7yEw32Dyw0kwY/&#10;eoG6Z4GRHcjfoLTkYL1twohbndmmkVykHrCbfPxLN08dcyL1guJ4d5HJ/z9Y/mH/CETWJZ3MKDFM&#10;o0efUDVmWiXINOrTO19g2ZN7hNihdw+Wf/XE2E2HVeIOwPadYDWyymN99tOBGHg8Sqr+va0Rne2C&#10;TVIdGtAREEUgh+TI8eKIOATC8WWeL27mUzSOY24+m8+WybKMFefTDnx4K6wmcVNSQO4Jne0ffIhs&#10;WHEuSeytkvVWKpUCaKuNArJnOB3b9KQGsMnrMmVIX9LlDBX6O8Q4PX+C0DLgmCupS7q4FLEiyvbG&#10;1GkIA5Nq2CNlZU46RukGC8KhOiSjbs6mVLY+orBgh6nGW4ibzsJ3Snqc6JL6bzsGghL1zqA5y3wa&#10;lQwpmM5eTzCA60x1nWGGI1RJAyXDdhOGa7NzINsOv5QnNYy9Q0MbmbSOZg+sTvRxapMFpxsWr8V1&#10;nKp+/AfWzwAAAP//AwBQSwMEFAAGAAgAAAAhANFC/frfAAAACgEAAA8AAABkcnMvZG93bnJldi54&#10;bWxMj8FOwzAMhu9IvENkJG4sXWHr1jWdEGhIHLfuws1tQtvROFWTboWnxzvB0f4//f6cbSfbibMZ&#10;fOtIwXwWgTBUOd1SreBY7B5WIHxA0tg5Mgq+jYdtfnuTYardhfbmfAi14BLyKSpoQuhTKX3VGIt+&#10;5npDnH26wWLgcailHvDC5baTcRQtpcWW+EKDvXlpTPV1GK2Cso2P+LMv3iK73j2G96k4jR+vSt3f&#10;Tc8bEMFM4Q+Gqz6rQ85OpRtJe9EpiJNVwigHyQIEA0/LxRxEyYs4WoPMM/n/hfwXAAD//wMAUEsB&#10;Ai0AFAAGAAgAAAAhALaDOJL+AAAA4QEAABMAAAAAAAAAAAAAAAAAAAAAAFtDb250ZW50X1R5cGVz&#10;XS54bWxQSwECLQAUAAYACAAAACEAOP0h/9YAAACUAQAACwAAAAAAAAAAAAAAAAAvAQAAX3JlbHMv&#10;LnJlbHNQSwECLQAUAAYACAAAACEAEgxmHygCAABPBAAADgAAAAAAAAAAAAAAAAAuAgAAZHJzL2Uy&#10;b0RvYy54bWxQSwECLQAUAAYACAAAACEA0UL9+t8AAAAKAQAADwAAAAAAAAAAAAAAAACCBAAAZHJz&#10;L2Rvd25yZXYueG1sUEsFBgAAAAAEAAQA8wAAAI4FAAAAAA==&#10;">
            <v:textbox>
              <w:txbxContent>
                <w:p w:rsidR="00773864" w:rsidRPr="00DF4764" w:rsidRDefault="00773864" w:rsidP="00783D36">
                  <w:pPr>
                    <w:jc w:val="center"/>
                    <w:rPr>
                      <w:rFonts w:ascii="Times New Roman" w:hAnsi="Times New Roman"/>
                      <w:sz w:val="26"/>
                      <w:szCs w:val="26"/>
                    </w:rPr>
                  </w:pPr>
                  <w:r w:rsidRPr="00DF4764">
                    <w:rPr>
                      <w:rFonts w:ascii="Times New Roman" w:hAnsi="Times New Roman"/>
                      <w:sz w:val="26"/>
                      <w:szCs w:val="26"/>
                    </w:rPr>
                    <w:t>1 ДОУ на селе</w:t>
                  </w:r>
                </w:p>
              </w:txbxContent>
            </v:textbox>
          </v:rect>
        </w:pic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Система дошкольного образования представляет собой многофункциональную сеть образовательных организаций, ориенти</w:t>
      </w:r>
      <w:r w:rsidR="00F4795C" w:rsidRPr="007259A0">
        <w:rPr>
          <w:rFonts w:ascii="Times New Roman" w:eastAsia="Times New Roman" w:hAnsi="Times New Roman" w:cs="Times New Roman"/>
          <w:sz w:val="28"/>
          <w:szCs w:val="28"/>
        </w:rPr>
        <w:t>рованную на потребности социума</w:t>
      </w:r>
      <w:r w:rsidRPr="007259A0">
        <w:rPr>
          <w:rFonts w:ascii="Times New Roman" w:eastAsia="Times New Roman" w:hAnsi="Times New Roman" w:cs="Times New Roman"/>
          <w:sz w:val="28"/>
          <w:szCs w:val="28"/>
        </w:rPr>
        <w:t xml:space="preserve"> и представляющую разнообразный спектр образовательных услуг с учётом возрастных и индивидуальных особенностей развития ребёнка.</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- 9 муниципальных бюджетных дошкольных образовательных учреждений, которые посещают 1860 воспитанников;</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- 9 дошкольных групп при сельских школах (Родомановской, </w:t>
      </w:r>
      <w:proofErr w:type="gramStart"/>
      <w:r w:rsidRPr="007259A0">
        <w:rPr>
          <w:rFonts w:ascii="Times New Roman" w:eastAsia="Times New Roman" w:hAnsi="Times New Roman" w:cs="Times New Roman"/>
          <w:sz w:val="28"/>
          <w:szCs w:val="28"/>
        </w:rPr>
        <w:t>Серго-Ивановской</w:t>
      </w:r>
      <w:proofErr w:type="gramEnd"/>
      <w:r w:rsidRPr="007259A0">
        <w:rPr>
          <w:rFonts w:ascii="Times New Roman" w:eastAsia="Times New Roman" w:hAnsi="Times New Roman" w:cs="Times New Roman"/>
          <w:sz w:val="28"/>
          <w:szCs w:val="28"/>
        </w:rPr>
        <w:t xml:space="preserve"> (2 группы), Никольской (2 группы), Пречистенской, Клушинской, Акатовской, Токаревской), которые посещают 170 воспитанников.</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Приоритетным направлением 2019 года являлось 100% обеспечение детей в возрасте от 1,5 до 7 лет местами в детских садах.</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 В 2019 году детям в возрасте от 1,5 до 3 лет предоставлено 270 мест, в 2018 году – 362 места. С сентября 2017 года все желающие обеспечиваются местами в детских садах.</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 В рамках реализации принципа доступности дошкольного образования большое внимание в 2019 году уделялось предоставлению дошкольного образования детям - инвалидам и детям с ограниченными возможностями здоровья. </w:t>
      </w:r>
      <w:proofErr w:type="gramStart"/>
      <w:r w:rsidRPr="007259A0">
        <w:rPr>
          <w:rFonts w:ascii="Times New Roman" w:eastAsia="Times New Roman" w:hAnsi="Times New Roman" w:cs="Times New Roman"/>
          <w:sz w:val="28"/>
          <w:szCs w:val="28"/>
        </w:rPr>
        <w:t xml:space="preserve">С этой целью в ДОУ создана безбарьерная среда - оборудованы пандусы в МБДОУ «Детский сад «Крепыш», МБДОУ «Детский сад «Звездочка», МБДОУ «Детский сад им. Ю.А. Гагарина», МБДОУ «Детский сад «Снежинка», МБДОУ «Детский сад «Колокольчик», МБДОУ «Детский сад «Лучик», МБДОУ «Детский сад «Рябинка». </w:t>
      </w:r>
      <w:proofErr w:type="gramEnd"/>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В целях повышения профессиональной компетенции педагогов ДОО в сфере организации образовательно-воспитательного процесса с детьми с ограниченными возможностями здоровья, организованы обучающие семинары по темам  «Организация тьюторского сопровождения детей с ОВЗ в условиях современного ОУ»,  «Методика работы с детьми дошкольного возраста в ДОО в современных условиях».</w:t>
      </w:r>
      <w:r w:rsidR="00B2770A" w:rsidRPr="007259A0">
        <w:rPr>
          <w:rFonts w:ascii="Times New Roman" w:eastAsia="Times New Roman" w:hAnsi="Times New Roman" w:cs="Times New Roman"/>
          <w:sz w:val="28"/>
          <w:szCs w:val="28"/>
        </w:rPr>
        <w:t xml:space="preserve"> </w:t>
      </w:r>
      <w:r w:rsidRPr="007259A0">
        <w:rPr>
          <w:rFonts w:ascii="Times New Roman" w:eastAsia="Times New Roman" w:hAnsi="Times New Roman" w:cs="Times New Roman"/>
          <w:sz w:val="28"/>
          <w:szCs w:val="28"/>
        </w:rPr>
        <w:t xml:space="preserve">Для данной категории детей в ДОУ разработаны и реализуются адаптированные образовательные программы на основании рекомендаций, указанных в заключении ПМПК и индивидуальной программы реабилитации и абилитации детей-инвалидов (ИПРА). </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 Всего в Д</w:t>
      </w:r>
      <w:r w:rsidR="00F4795C" w:rsidRPr="007259A0">
        <w:rPr>
          <w:rFonts w:ascii="Times New Roman" w:eastAsia="Times New Roman" w:hAnsi="Times New Roman" w:cs="Times New Roman"/>
          <w:sz w:val="28"/>
          <w:szCs w:val="28"/>
        </w:rPr>
        <w:t>ОУ обучалось</w:t>
      </w:r>
      <w:r w:rsidRPr="007259A0">
        <w:rPr>
          <w:rFonts w:ascii="Times New Roman" w:eastAsia="Times New Roman" w:hAnsi="Times New Roman" w:cs="Times New Roman"/>
          <w:sz w:val="28"/>
          <w:szCs w:val="28"/>
        </w:rPr>
        <w:t xml:space="preserve"> детей-инвалидов – 6 (2018 – 9) человек; детей с ОВЗ – 63 (2018 – 50) человек. </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В связи с  уменьшением общего количества детей, уменьшилось и количество детей в детских садах.</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lastRenderedPageBreak/>
        <w:t>Количество детей, зарегистрированных в АИС «Комплектование дошкольных учреждений», для дальнейшего получения места в д</w:t>
      </w:r>
      <w:r w:rsidR="00B44145" w:rsidRPr="007259A0">
        <w:rPr>
          <w:rFonts w:ascii="Times New Roman" w:eastAsia="Times New Roman" w:hAnsi="Times New Roman" w:cs="Times New Roman"/>
          <w:sz w:val="28"/>
          <w:szCs w:val="28"/>
        </w:rPr>
        <w:t>етском саду составило</w:t>
      </w:r>
      <w:r w:rsidRPr="007259A0">
        <w:rPr>
          <w:rFonts w:ascii="Times New Roman" w:eastAsia="Times New Roman" w:hAnsi="Times New Roman" w:cs="Times New Roman"/>
          <w:sz w:val="28"/>
          <w:szCs w:val="28"/>
        </w:rPr>
        <w:t xml:space="preserve"> 508 (2018 г – 494</w:t>
      </w:r>
      <w:r w:rsidR="00B44145" w:rsidRPr="007259A0">
        <w:rPr>
          <w:rFonts w:ascii="Times New Roman" w:eastAsia="Times New Roman" w:hAnsi="Times New Roman" w:cs="Times New Roman"/>
          <w:sz w:val="28"/>
          <w:szCs w:val="28"/>
        </w:rPr>
        <w:t>) человек</w:t>
      </w:r>
      <w:r w:rsidRPr="007259A0">
        <w:rPr>
          <w:rFonts w:ascii="Times New Roman" w:eastAsia="Times New Roman" w:hAnsi="Times New Roman" w:cs="Times New Roman"/>
          <w:sz w:val="28"/>
          <w:szCs w:val="28"/>
        </w:rPr>
        <w:t xml:space="preserve">. </w:t>
      </w:r>
    </w:p>
    <w:p w:rsidR="00783D36" w:rsidRPr="007259A0" w:rsidRDefault="00783D36" w:rsidP="00B2770A">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С 2017 года решается задача по созданию условий для раннего развития детей в возрасте до 3-х лет, оказание психолого-педагогической, методической и консультативной помощи родителям детей, получающих дошкольное образование в семье. С этой целью </w:t>
      </w:r>
      <w:r w:rsidRPr="007259A0">
        <w:rPr>
          <w:rFonts w:ascii="Times New Roman" w:eastAsia="Times New Roman" w:hAnsi="Times New Roman" w:cs="Times New Roman"/>
          <w:sz w:val="28"/>
          <w:szCs w:val="20"/>
        </w:rPr>
        <w:t xml:space="preserve">организовано функционирование консультационных центров при </w:t>
      </w:r>
      <w:r w:rsidRPr="007259A0">
        <w:rPr>
          <w:rFonts w:ascii="Times New Roman" w:eastAsia="Times New Roman" w:hAnsi="Times New Roman" w:cs="Times New Roman"/>
          <w:sz w:val="28"/>
          <w:szCs w:val="28"/>
        </w:rPr>
        <w:t>муниципальных образовательных организациях, реализующих образовательную программу дошкольного образования.</w:t>
      </w:r>
      <w:r w:rsidR="00B05E44" w:rsidRPr="007259A0">
        <w:rPr>
          <w:rFonts w:ascii="Times New Roman" w:eastAsia="Times New Roman" w:hAnsi="Times New Roman" w:cs="Times New Roman"/>
          <w:sz w:val="28"/>
          <w:szCs w:val="28"/>
        </w:rPr>
        <w:t xml:space="preserve"> </w:t>
      </w:r>
      <w:r w:rsidRPr="007259A0">
        <w:rPr>
          <w:rFonts w:ascii="Times New Roman" w:eastAsia="Times New Roman" w:hAnsi="Times New Roman" w:cs="Times New Roman"/>
          <w:sz w:val="28"/>
          <w:szCs w:val="28"/>
        </w:rPr>
        <w:t xml:space="preserve">В течение 2019 года одним из приоритетных направлений развития системы дошкольного образования являлось повышение качества дошкольного образования. </w:t>
      </w:r>
    </w:p>
    <w:p w:rsidR="00783D36" w:rsidRPr="007259A0" w:rsidRDefault="00783D36" w:rsidP="00B2770A">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Комитет по образованию организовывал работу над данной проблемой  по следующим направлениям:</w:t>
      </w:r>
    </w:p>
    <w:p w:rsidR="00783D36" w:rsidRPr="007259A0" w:rsidRDefault="00783D36" w:rsidP="00B2770A">
      <w:pPr>
        <w:numPr>
          <w:ilvl w:val="0"/>
          <w:numId w:val="18"/>
        </w:numPr>
        <w:spacing w:after="0" w:line="240" w:lineRule="auto"/>
        <w:ind w:left="0"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обновление содержания дошкольного образования в соответствии с современными тенденциями развития образования, с учетом федеральных государственных образовательных стандартов дошкольного образования (ФГОС </w:t>
      </w:r>
      <w:proofErr w:type="gramStart"/>
      <w:r w:rsidRPr="007259A0">
        <w:rPr>
          <w:rFonts w:ascii="Times New Roman" w:eastAsia="Times New Roman" w:hAnsi="Times New Roman" w:cs="Times New Roman"/>
          <w:sz w:val="28"/>
          <w:szCs w:val="28"/>
        </w:rPr>
        <w:t>ДО</w:t>
      </w:r>
      <w:proofErr w:type="gramEnd"/>
      <w:r w:rsidRPr="007259A0">
        <w:rPr>
          <w:rFonts w:ascii="Times New Roman" w:eastAsia="Times New Roman" w:hAnsi="Times New Roman" w:cs="Times New Roman"/>
          <w:sz w:val="28"/>
          <w:szCs w:val="28"/>
        </w:rPr>
        <w:t>);</w:t>
      </w:r>
    </w:p>
    <w:p w:rsidR="00783D36" w:rsidRPr="007259A0" w:rsidRDefault="00783D36" w:rsidP="00B2770A">
      <w:pPr>
        <w:numPr>
          <w:ilvl w:val="0"/>
          <w:numId w:val="18"/>
        </w:numPr>
        <w:spacing w:after="0" w:line="240" w:lineRule="auto"/>
        <w:ind w:left="0"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активизация творческого и личностного потенциала педагогов.</w:t>
      </w:r>
    </w:p>
    <w:p w:rsidR="00783D36" w:rsidRPr="007259A0" w:rsidRDefault="00783D36" w:rsidP="00B2770A">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Важнейшим инструментом, обеспечивающим регулирование процессов образования и воспитания, является образовательная программа. </w:t>
      </w:r>
      <w:proofErr w:type="gramStart"/>
      <w:r w:rsidRPr="007259A0">
        <w:rPr>
          <w:rFonts w:ascii="Times New Roman" w:eastAsia="Times New Roman" w:hAnsi="Times New Roman" w:cs="Times New Roman"/>
          <w:sz w:val="28"/>
          <w:szCs w:val="28"/>
        </w:rPr>
        <w:t>На основании ФГОС ДО в детских садах разработаны основные образовательные программы (ООП).</w:t>
      </w:r>
      <w:proofErr w:type="gramEnd"/>
      <w:r w:rsidRPr="007259A0">
        <w:rPr>
          <w:rFonts w:ascii="Times New Roman" w:eastAsia="Times New Roman" w:hAnsi="Times New Roman" w:cs="Times New Roman"/>
          <w:sz w:val="28"/>
          <w:szCs w:val="28"/>
        </w:rPr>
        <w:t xml:space="preserve"> Для успешной реализации ООП дошкольного образования созданы условия осуществления образовательной деятельности и повышения качества дошкольного образования:</w:t>
      </w:r>
    </w:p>
    <w:p w:rsidR="00783D36" w:rsidRPr="007259A0" w:rsidRDefault="00783D36" w:rsidP="00B2770A">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программн</w:t>
      </w:r>
      <w:r w:rsidR="00BF233F" w:rsidRPr="007259A0">
        <w:rPr>
          <w:rFonts w:ascii="Times New Roman" w:eastAsia="Times New Roman" w:hAnsi="Times New Roman" w:cs="Times New Roman"/>
          <w:sz w:val="28"/>
          <w:szCs w:val="28"/>
        </w:rPr>
        <w:t>о -</w:t>
      </w:r>
      <w:r w:rsidRPr="007259A0">
        <w:rPr>
          <w:rFonts w:ascii="Times New Roman" w:eastAsia="Times New Roman" w:hAnsi="Times New Roman" w:cs="Times New Roman"/>
          <w:sz w:val="28"/>
          <w:szCs w:val="28"/>
        </w:rPr>
        <w:t xml:space="preserve"> методическое обеспечение МБДОУ; </w:t>
      </w:r>
    </w:p>
    <w:p w:rsidR="00783D36" w:rsidRPr="007259A0" w:rsidRDefault="00783D36" w:rsidP="00B2770A">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кадровое обеспечение;</w:t>
      </w:r>
    </w:p>
    <w:p w:rsidR="00783D36" w:rsidRPr="007259A0" w:rsidRDefault="00783D36" w:rsidP="00B2770A">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материально-техническое обеспечение;</w:t>
      </w:r>
    </w:p>
    <w:p w:rsidR="00783D36" w:rsidRPr="007259A0" w:rsidRDefault="00783D36" w:rsidP="00B2770A">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предметно-пространственная развивающая среда;</w:t>
      </w:r>
    </w:p>
    <w:p w:rsidR="00783D36" w:rsidRPr="007259A0" w:rsidRDefault="00783D36" w:rsidP="00B2770A">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инновационная деятельность;</w:t>
      </w:r>
    </w:p>
    <w:p w:rsidR="00783D36" w:rsidRPr="007259A0" w:rsidRDefault="00783D36" w:rsidP="00B2770A">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 информационно-технологическое обеспечение деятельности МБДОУ. </w:t>
      </w:r>
    </w:p>
    <w:p w:rsidR="00783D36" w:rsidRPr="007259A0" w:rsidRDefault="00783D36" w:rsidP="00B2770A">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С 2018 года МБДОУ «Детский сад им.</w:t>
      </w:r>
      <w:r w:rsidR="00B05E44" w:rsidRPr="007259A0">
        <w:rPr>
          <w:rFonts w:ascii="Times New Roman" w:eastAsia="Times New Roman" w:hAnsi="Times New Roman" w:cs="Times New Roman"/>
          <w:sz w:val="28"/>
          <w:szCs w:val="28"/>
        </w:rPr>
        <w:t xml:space="preserve"> </w:t>
      </w:r>
      <w:r w:rsidRPr="007259A0">
        <w:rPr>
          <w:rFonts w:ascii="Times New Roman" w:eastAsia="Times New Roman" w:hAnsi="Times New Roman" w:cs="Times New Roman"/>
          <w:sz w:val="28"/>
          <w:szCs w:val="28"/>
        </w:rPr>
        <w:t>Ю.</w:t>
      </w:r>
      <w:r w:rsidR="00B05E44" w:rsidRPr="007259A0">
        <w:rPr>
          <w:rFonts w:ascii="Times New Roman" w:eastAsia="Times New Roman" w:hAnsi="Times New Roman" w:cs="Times New Roman"/>
          <w:sz w:val="28"/>
          <w:szCs w:val="28"/>
        </w:rPr>
        <w:t xml:space="preserve"> </w:t>
      </w:r>
      <w:r w:rsidRPr="007259A0">
        <w:rPr>
          <w:rFonts w:ascii="Times New Roman" w:eastAsia="Times New Roman" w:hAnsi="Times New Roman" w:cs="Times New Roman"/>
          <w:sz w:val="28"/>
          <w:szCs w:val="28"/>
        </w:rPr>
        <w:t>А.</w:t>
      </w:r>
      <w:r w:rsidR="00B05E44" w:rsidRPr="007259A0">
        <w:rPr>
          <w:rFonts w:ascii="Times New Roman" w:eastAsia="Times New Roman" w:hAnsi="Times New Roman" w:cs="Times New Roman"/>
          <w:sz w:val="28"/>
          <w:szCs w:val="28"/>
        </w:rPr>
        <w:t xml:space="preserve"> </w:t>
      </w:r>
      <w:r w:rsidRPr="007259A0">
        <w:rPr>
          <w:rFonts w:ascii="Times New Roman" w:eastAsia="Times New Roman" w:hAnsi="Times New Roman" w:cs="Times New Roman"/>
          <w:sz w:val="28"/>
          <w:szCs w:val="28"/>
        </w:rPr>
        <w:t>Гагарина», являясь единственной в области инновационной пилотной площадкой федерального государственного бюджетного научного учреждения «Институт изучения детства, семьи и воспитания Российской академии образования», продолжил работу по реализации учебно-методического комплекса «Мате: плюс. Математика в детском саду»,  направленного на модернизацию математического образования на дошкольном уровне общего  образования в соответствии с современными нормативно-правовыми требованиями и положениями Концепции математического образования в России.</w:t>
      </w:r>
    </w:p>
    <w:p w:rsidR="00783D36" w:rsidRPr="007259A0" w:rsidRDefault="00B05E44" w:rsidP="00B2770A">
      <w:pPr>
        <w:spacing w:after="0" w:line="240" w:lineRule="auto"/>
        <w:ind w:firstLine="709"/>
        <w:jc w:val="both"/>
        <w:rPr>
          <w:rFonts w:ascii="Times New Roman" w:eastAsia="Times New Roman" w:hAnsi="Times New Roman" w:cs="Times New Roman"/>
          <w:lang w:eastAsia="en-US"/>
        </w:rPr>
      </w:pPr>
      <w:r w:rsidRPr="007259A0">
        <w:rPr>
          <w:rFonts w:ascii="Times New Roman" w:eastAsia="Times New Roman" w:hAnsi="Times New Roman" w:cs="Times New Roman"/>
          <w:sz w:val="28"/>
          <w:szCs w:val="28"/>
          <w:lang w:eastAsia="en-US"/>
        </w:rPr>
        <w:t>В 2019 году</w:t>
      </w:r>
      <w:r w:rsidR="00783D36" w:rsidRPr="007259A0">
        <w:rPr>
          <w:rFonts w:ascii="Times New Roman" w:eastAsia="Times New Roman" w:hAnsi="Times New Roman" w:cs="Times New Roman"/>
          <w:sz w:val="28"/>
          <w:szCs w:val="28"/>
          <w:lang w:eastAsia="en-US"/>
        </w:rPr>
        <w:t xml:space="preserve"> все детские сады района участв</w:t>
      </w:r>
      <w:r w:rsidRPr="007259A0">
        <w:rPr>
          <w:rFonts w:ascii="Times New Roman" w:eastAsia="Times New Roman" w:hAnsi="Times New Roman" w:cs="Times New Roman"/>
          <w:sz w:val="28"/>
          <w:szCs w:val="28"/>
          <w:lang w:eastAsia="en-US"/>
        </w:rPr>
        <w:t>овали</w:t>
      </w:r>
      <w:r w:rsidR="00783D36" w:rsidRPr="007259A0">
        <w:rPr>
          <w:rFonts w:ascii="Times New Roman" w:eastAsia="Times New Roman" w:hAnsi="Times New Roman" w:cs="Times New Roman"/>
          <w:sz w:val="28"/>
          <w:szCs w:val="28"/>
          <w:lang w:eastAsia="en-US"/>
        </w:rPr>
        <w:t xml:space="preserve"> в федеральном пилотном проекте по апробации программно-методического комплекса «Мозаичный ПАРК». Главная цель данного комплекса - создание многогранного образовательного пространства, которое предполагает объединение педагогов, детей и их родителей в единое содружество, </w:t>
      </w:r>
      <w:r w:rsidR="00783D36" w:rsidRPr="007259A0">
        <w:rPr>
          <w:rFonts w:ascii="Times New Roman" w:eastAsia="Times New Roman" w:hAnsi="Times New Roman" w:cs="Times New Roman"/>
          <w:sz w:val="28"/>
          <w:szCs w:val="28"/>
          <w:lang w:eastAsia="en-US"/>
        </w:rPr>
        <w:lastRenderedPageBreak/>
        <w:t>предлагая широкий набор педагогических технологий для решения комплекса задач по построению индивидуальной образовательной траектории развития каждого ребёнка.</w:t>
      </w:r>
    </w:p>
    <w:p w:rsidR="00783D36" w:rsidRPr="007259A0" w:rsidRDefault="00783D36" w:rsidP="00B2770A">
      <w:pPr>
        <w:spacing w:after="0" w:line="240" w:lineRule="auto"/>
        <w:ind w:firstLine="709"/>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 xml:space="preserve">С </w:t>
      </w:r>
      <w:r w:rsidR="00B44145" w:rsidRPr="007259A0">
        <w:rPr>
          <w:rFonts w:ascii="Times New Roman" w:eastAsia="Calibri" w:hAnsi="Times New Roman" w:cs="Times New Roman"/>
          <w:sz w:val="28"/>
          <w:szCs w:val="28"/>
          <w:lang w:eastAsia="en-US"/>
        </w:rPr>
        <w:t xml:space="preserve">декабря 2018 г. </w:t>
      </w:r>
      <w:r w:rsidRPr="007259A0">
        <w:rPr>
          <w:rFonts w:ascii="Times New Roman" w:eastAsia="Calibri" w:hAnsi="Times New Roman" w:cs="Times New Roman"/>
          <w:sz w:val="28"/>
          <w:szCs w:val="28"/>
          <w:lang w:eastAsia="en-US"/>
        </w:rPr>
        <w:t xml:space="preserve">МБДОУ «Детский сад им. Ю.А.Гагарина», МБДОУ «Детский сад «Снежинка», МБДОУ «Детский сад «Лучик» начали свою деятельность в качестве  «опорной» площадки по реализации регионального проекта повышения финансовой грамотности обучающихся.  Данный проект ставит задачей формирование позитивных установок к различным видам труда, закладывание основ экономической и финансовой грамотности у детей дошкольного возраста, выработку навыков самообслуживания, а также первичных представлений о труде взрослых, его роли в обществе и жизни каждого человека. </w:t>
      </w:r>
    </w:p>
    <w:p w:rsidR="00783D36" w:rsidRPr="007259A0" w:rsidRDefault="00783D36" w:rsidP="00B2770A">
      <w:pPr>
        <w:spacing w:after="0" w:line="240" w:lineRule="auto"/>
        <w:ind w:firstLine="709"/>
        <w:jc w:val="both"/>
        <w:rPr>
          <w:rFonts w:ascii="Times New Roman" w:eastAsia="Times New Roman" w:hAnsi="Times New Roman" w:cs="Times New Roman"/>
          <w:sz w:val="28"/>
          <w:szCs w:val="28"/>
        </w:rPr>
      </w:pPr>
      <w:r w:rsidRPr="007259A0">
        <w:rPr>
          <w:rFonts w:ascii="Times New Roman" w:eastAsia="Calibri" w:hAnsi="Times New Roman" w:cs="Times New Roman"/>
          <w:sz w:val="28"/>
          <w:szCs w:val="28"/>
          <w:lang w:eastAsia="en-US"/>
        </w:rPr>
        <w:t>Организованное Комитетом по образованию совместно с ДОУ внедрение новых методов обучения и воспитания, образовательных технологий значительно повышает мотивацию к обучению, тем самым обеспечивая рост качества дошкольного образования.</w:t>
      </w:r>
    </w:p>
    <w:p w:rsidR="00783D36" w:rsidRPr="007259A0" w:rsidRDefault="00783D36" w:rsidP="00B2770A">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Проведена </w:t>
      </w:r>
      <w:r w:rsidRPr="007259A0">
        <w:rPr>
          <w:rFonts w:ascii="Times New Roman" w:eastAsia="Calibri" w:hAnsi="Times New Roman" w:cs="Times New Roman"/>
          <w:sz w:val="28"/>
          <w:szCs w:val="28"/>
          <w:lang w:eastAsia="en-US"/>
        </w:rPr>
        <w:t xml:space="preserve">большая работа по созданию эффективной системы выявления и развития творческих и интеллектуальных способностей обучающихся, направленную на самоопределение и профессиональную ориентацию обучающихся. Охват детей дополнительным образованием организован с раннего детского возраста. </w:t>
      </w:r>
      <w:r w:rsidRPr="007259A0">
        <w:rPr>
          <w:rFonts w:ascii="Times New Roman" w:eastAsia="Times New Roman" w:hAnsi="Times New Roman" w:cs="Times New Roman"/>
          <w:sz w:val="28"/>
          <w:szCs w:val="28"/>
        </w:rPr>
        <w:t xml:space="preserve">Дополнительное образование является составной частью образовательной системы детского сада, при этом его содержание выходит за пределы основной общеобразовательной программы. С этой целью в ДОУ района разработаны и реализуются дополнительные программы по различным направлениям (изобразительное искусство, физическая культура и спорт, естественнонаучное, туристко-краеведческое, социально-педагогическое). Дополнительные образовательные услуги способствуют повышению качества работы, выявлению и развитию одарённых детей, что вызывает большой интерес у родителей. Деятельность кружков расширяет возможность общения, способствует раскрытию творческих способностей, обогащению интеллектуальной, духовной сферы жизни детей, их физическому совершенствованию. </w:t>
      </w:r>
    </w:p>
    <w:p w:rsidR="00783D36" w:rsidRPr="007259A0" w:rsidRDefault="00783D36" w:rsidP="00B2770A">
      <w:pPr>
        <w:spacing w:after="0" w:line="240" w:lineRule="auto"/>
        <w:ind w:firstLine="709"/>
        <w:jc w:val="both"/>
        <w:rPr>
          <w:rFonts w:ascii="Times New Roman" w:eastAsia="Times New Roman" w:hAnsi="Times New Roman" w:cs="Times New Roman"/>
          <w:bCs/>
          <w:sz w:val="28"/>
          <w:szCs w:val="28"/>
        </w:rPr>
      </w:pPr>
      <w:r w:rsidRPr="007259A0">
        <w:rPr>
          <w:rFonts w:ascii="Times New Roman" w:eastAsia="Times New Roman" w:hAnsi="Times New Roman" w:cs="Times New Roman"/>
          <w:bCs/>
          <w:sz w:val="28"/>
          <w:szCs w:val="28"/>
        </w:rPr>
        <w:t>Выявление и поддержка талантливых детей, сопровождение процессов их творческой реализации  также является направлением деятельности по повышению качества образования. Данному направлению призвана способствовать система олимпиад, конкурсов, интеллектуальных игр.</w:t>
      </w:r>
    </w:p>
    <w:p w:rsidR="00B05E44" w:rsidRPr="007259A0" w:rsidRDefault="00783D36" w:rsidP="00B2770A">
      <w:pPr>
        <w:numPr>
          <w:ilvl w:val="0"/>
          <w:numId w:val="26"/>
        </w:numPr>
        <w:spacing w:after="0" w:line="240" w:lineRule="auto"/>
        <w:ind w:left="0" w:firstLine="709"/>
        <w:contextualSpacing/>
        <w:jc w:val="both"/>
        <w:rPr>
          <w:rFonts w:ascii="Times New Roman" w:hAnsi="Times New Roman"/>
          <w:sz w:val="28"/>
          <w:szCs w:val="28"/>
        </w:rPr>
      </w:pPr>
      <w:r w:rsidRPr="007259A0">
        <w:rPr>
          <w:rFonts w:ascii="Times New Roman" w:eastAsia="Times New Roman" w:hAnsi="Times New Roman" w:cs="Times New Roman"/>
          <w:sz w:val="28"/>
          <w:szCs w:val="28"/>
        </w:rPr>
        <w:t>Организовано участие более чем в 3</w:t>
      </w:r>
      <w:r w:rsidR="00B05E44" w:rsidRPr="007259A0">
        <w:rPr>
          <w:rFonts w:ascii="Times New Roman" w:eastAsia="Times New Roman" w:hAnsi="Times New Roman" w:cs="Times New Roman"/>
          <w:sz w:val="28"/>
          <w:szCs w:val="28"/>
        </w:rPr>
        <w:t>5</w:t>
      </w:r>
      <w:r w:rsidRPr="007259A0">
        <w:rPr>
          <w:rFonts w:ascii="Times New Roman" w:eastAsia="Times New Roman" w:hAnsi="Times New Roman" w:cs="Times New Roman"/>
          <w:sz w:val="28"/>
          <w:szCs w:val="28"/>
        </w:rPr>
        <w:t xml:space="preserve"> </w:t>
      </w:r>
      <w:r w:rsidR="00B05E44" w:rsidRPr="007259A0">
        <w:rPr>
          <w:rFonts w:ascii="Times New Roman" w:eastAsia="Times New Roman" w:hAnsi="Times New Roman" w:cs="Times New Roman"/>
          <w:sz w:val="28"/>
          <w:szCs w:val="28"/>
        </w:rPr>
        <w:t xml:space="preserve">всероссийских, </w:t>
      </w:r>
      <w:r w:rsidRPr="007259A0">
        <w:rPr>
          <w:rFonts w:ascii="Times New Roman" w:eastAsia="Times New Roman" w:hAnsi="Times New Roman" w:cs="Times New Roman"/>
          <w:sz w:val="28"/>
          <w:szCs w:val="28"/>
        </w:rPr>
        <w:t xml:space="preserve">областных конкурсах и акциях: </w:t>
      </w:r>
      <w:proofErr w:type="gramStart"/>
      <w:r w:rsidRPr="007259A0">
        <w:rPr>
          <w:rFonts w:ascii="Times New Roman" w:eastAsia="Times New Roman" w:hAnsi="Times New Roman" w:cs="Times New Roman"/>
          <w:sz w:val="28"/>
          <w:szCs w:val="28"/>
        </w:rPr>
        <w:t>«</w:t>
      </w:r>
      <w:r w:rsidR="00B05E44" w:rsidRPr="007259A0">
        <w:rPr>
          <w:rFonts w:ascii="Times New Roman" w:hAnsi="Times New Roman"/>
          <w:sz w:val="28"/>
          <w:szCs w:val="28"/>
        </w:rPr>
        <w:t xml:space="preserve">«Живая классика» (3 место), </w:t>
      </w:r>
      <w:r w:rsidR="00B05E44" w:rsidRPr="007259A0">
        <w:rPr>
          <w:rFonts w:ascii="Times New Roman" w:hAnsi="Times New Roman"/>
          <w:bCs/>
          <w:sz w:val="28"/>
          <w:szCs w:val="28"/>
        </w:rPr>
        <w:t>«Безопасное детство – гарантия будущего страны» (2 место), «Техностарт 2019» (2 диплома)</w:t>
      </w:r>
      <w:r w:rsidR="00B05E44" w:rsidRPr="007259A0">
        <w:rPr>
          <w:rFonts w:ascii="Times New Roman" w:hAnsi="Times New Roman"/>
          <w:sz w:val="28"/>
          <w:szCs w:val="28"/>
        </w:rPr>
        <w:t xml:space="preserve">, «Телефон доверия и я», «Знаете, каким он парнем был» (посвящен 85-летию со дня рождения Ю. А. Гагарина), «Мы – твои друзья», «Спасем жизнь вместе», «Мой прадед», «Экспедиция длинною в жизнь» (посвящен 180-летию со дня рождения Н. М. Пржевальского),  IV межрайонный патриотический  фестиваль-конкурс детско-юношеского  художественного </w:t>
      </w:r>
      <w:r w:rsidR="00B05E44" w:rsidRPr="007259A0">
        <w:rPr>
          <w:rFonts w:ascii="Times New Roman" w:hAnsi="Times New Roman"/>
          <w:sz w:val="28"/>
          <w:szCs w:val="28"/>
        </w:rPr>
        <w:lastRenderedPageBreak/>
        <w:t>творчества «Праздник</w:t>
      </w:r>
      <w:proofErr w:type="gramEnd"/>
      <w:r w:rsidR="00B05E44" w:rsidRPr="007259A0">
        <w:rPr>
          <w:rFonts w:ascii="Times New Roman" w:hAnsi="Times New Roman"/>
          <w:sz w:val="28"/>
          <w:szCs w:val="28"/>
        </w:rPr>
        <w:t xml:space="preserve"> </w:t>
      </w:r>
      <w:proofErr w:type="gramStart"/>
      <w:r w:rsidR="00B05E44" w:rsidRPr="007259A0">
        <w:rPr>
          <w:rFonts w:ascii="Times New Roman" w:hAnsi="Times New Roman"/>
          <w:sz w:val="28"/>
          <w:szCs w:val="28"/>
        </w:rPr>
        <w:t>Красного Знамени» (2 место), «Безопасное колесо – 2019», благотворительная новогодняя выставка - ярмарка «От сердца к сердцу», «Край мой Смоленский» (2 место), «Елка Эколят – Молодых защитников природы» (3 диплома),</w:t>
      </w:r>
      <w:r w:rsidR="00B2770A" w:rsidRPr="007259A0">
        <w:rPr>
          <w:rFonts w:ascii="Times New Roman" w:hAnsi="Times New Roman"/>
          <w:sz w:val="28"/>
          <w:szCs w:val="28"/>
        </w:rPr>
        <w:t xml:space="preserve"> </w:t>
      </w:r>
      <w:r w:rsidR="00B05E44" w:rsidRPr="007259A0">
        <w:rPr>
          <w:rFonts w:ascii="Times New Roman" w:hAnsi="Times New Roman"/>
          <w:sz w:val="28"/>
          <w:szCs w:val="28"/>
        </w:rPr>
        <w:t>«Зеленая планета 2019», «Если бы я был президентом», «Зеркало природы 2019»,    «Безопасность детей на дорогах», «Моя страна – моя Россия», «Стоп огонь», «Моя законотворческая инициатива», «Спорт – норма жизни», «Стиль жизни – здоровье!», «Отечество».</w:t>
      </w:r>
      <w:proofErr w:type="gramEnd"/>
    </w:p>
    <w:p w:rsidR="00783D36" w:rsidRPr="007259A0" w:rsidRDefault="00783D36" w:rsidP="00B05E44">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 Проведены муниципальные мероприятия: «День Земли», «Чистый берег», «Сдай макулатура - спаси дерево!», «Гагаринская весна», «Живая классика», «День матери» и др.</w:t>
      </w:r>
    </w:p>
    <w:p w:rsidR="00783D36" w:rsidRPr="007259A0" w:rsidRDefault="00783D36" w:rsidP="00783D36">
      <w:pPr>
        <w:spacing w:after="0" w:line="240" w:lineRule="auto"/>
        <w:ind w:firstLine="709"/>
        <w:jc w:val="both"/>
        <w:rPr>
          <w:rFonts w:ascii="Times New Roman" w:eastAsia="Times New Roman" w:hAnsi="Times New Roman" w:cs="Times New Roman"/>
          <w:bCs/>
          <w:sz w:val="28"/>
          <w:szCs w:val="28"/>
        </w:rPr>
      </w:pPr>
      <w:r w:rsidRPr="007259A0">
        <w:rPr>
          <w:rFonts w:ascii="Times New Roman" w:eastAsia="Times New Roman" w:hAnsi="Times New Roman" w:cs="Times New Roman"/>
          <w:bCs/>
          <w:sz w:val="28"/>
          <w:szCs w:val="28"/>
        </w:rPr>
        <w:t>Комитетом по образованию организовано участие школьников района в олимпиадном движении:</w:t>
      </w:r>
    </w:p>
    <w:p w:rsidR="00783D36" w:rsidRPr="007259A0" w:rsidRDefault="00783D36" w:rsidP="00783D36">
      <w:pPr>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региональный этап ВОШ - участвовали 14 человек (4 призера: по литературе, биологии, математике, праву);</w:t>
      </w:r>
    </w:p>
    <w:p w:rsidR="00783D36" w:rsidRPr="007259A0" w:rsidRDefault="00783D36" w:rsidP="00783D36">
      <w:pPr>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школьный и муниципальный этапы Всероссийской олимпиады школьников по всем общеобразовательным предметам: школьный этап - приняло участие 1648 человек, муниципальный этап - 694 человека (47 победителей, 124 призера);</w:t>
      </w:r>
    </w:p>
    <w:p w:rsidR="00783D36" w:rsidRPr="007259A0" w:rsidRDefault="00783D36" w:rsidP="00783D36">
      <w:pPr>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интернет</w:t>
      </w:r>
      <w:r w:rsidR="00B2770A" w:rsidRPr="007259A0">
        <w:rPr>
          <w:rFonts w:ascii="Times New Roman" w:eastAsia="Times New Roman" w:hAnsi="Times New Roman" w:cs="Times New Roman"/>
          <w:sz w:val="28"/>
          <w:szCs w:val="28"/>
        </w:rPr>
        <w:t xml:space="preserve"> </w:t>
      </w:r>
      <w:r w:rsidRPr="007259A0">
        <w:rPr>
          <w:rFonts w:ascii="Times New Roman" w:eastAsia="Times New Roman" w:hAnsi="Times New Roman" w:cs="Times New Roman"/>
          <w:sz w:val="28"/>
          <w:szCs w:val="28"/>
        </w:rPr>
        <w:t>-</w:t>
      </w:r>
      <w:r w:rsidR="00B2770A" w:rsidRPr="007259A0">
        <w:rPr>
          <w:rFonts w:ascii="Times New Roman" w:eastAsia="Times New Roman" w:hAnsi="Times New Roman" w:cs="Times New Roman"/>
          <w:sz w:val="28"/>
          <w:szCs w:val="28"/>
        </w:rPr>
        <w:t xml:space="preserve"> </w:t>
      </w:r>
      <w:r w:rsidRPr="007259A0">
        <w:rPr>
          <w:rFonts w:ascii="Times New Roman" w:eastAsia="Times New Roman" w:hAnsi="Times New Roman" w:cs="Times New Roman"/>
          <w:sz w:val="28"/>
          <w:szCs w:val="28"/>
        </w:rPr>
        <w:t>конкурсы и олимпиады:  «Олимпус» (357 чел.; олимпиады на портале УЧИ</w:t>
      </w:r>
      <w:proofErr w:type="gramStart"/>
      <w:r w:rsidRPr="007259A0">
        <w:rPr>
          <w:rFonts w:ascii="Times New Roman" w:eastAsia="Times New Roman" w:hAnsi="Times New Roman" w:cs="Times New Roman"/>
          <w:sz w:val="28"/>
          <w:szCs w:val="28"/>
        </w:rPr>
        <w:t>.Р</w:t>
      </w:r>
      <w:proofErr w:type="gramEnd"/>
      <w:r w:rsidRPr="007259A0">
        <w:rPr>
          <w:rFonts w:ascii="Times New Roman" w:eastAsia="Times New Roman" w:hAnsi="Times New Roman" w:cs="Times New Roman"/>
          <w:sz w:val="28"/>
          <w:szCs w:val="28"/>
        </w:rPr>
        <w:t>У (251);</w:t>
      </w:r>
      <w:r w:rsidR="00B2770A" w:rsidRPr="007259A0">
        <w:rPr>
          <w:rFonts w:ascii="Times New Roman" w:eastAsia="Times New Roman" w:hAnsi="Times New Roman" w:cs="Times New Roman"/>
          <w:sz w:val="28"/>
          <w:szCs w:val="28"/>
        </w:rPr>
        <w:t xml:space="preserve"> </w:t>
      </w:r>
      <w:r w:rsidRPr="007259A0">
        <w:rPr>
          <w:rFonts w:ascii="Times New Roman" w:eastAsia="Arial" w:hAnsi="Times New Roman" w:cs="Times New Roman"/>
          <w:sz w:val="28"/>
          <w:szCs w:val="28"/>
        </w:rPr>
        <w:t xml:space="preserve">«Альбус» (206); </w:t>
      </w:r>
      <w:r w:rsidRPr="007259A0">
        <w:rPr>
          <w:rFonts w:ascii="Times New Roman" w:eastAsia="Times New Roman" w:hAnsi="Times New Roman" w:cs="Times New Roman"/>
          <w:sz w:val="28"/>
          <w:szCs w:val="28"/>
        </w:rPr>
        <w:t xml:space="preserve"> литературный конкурс «Лето Господне» (27 чел.); конкурс «Живая классика» (87 чел.); «Умники России» - 34 чел.</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Для стимулирования познавательной деятельности учащихся организовано участие в интеллектуальных развивающих играх: </w:t>
      </w:r>
      <w:proofErr w:type="gramStart"/>
      <w:r w:rsidRPr="007259A0">
        <w:rPr>
          <w:rFonts w:ascii="Times New Roman" w:eastAsia="Times New Roman" w:hAnsi="Times New Roman" w:cs="Times New Roman"/>
          <w:sz w:val="28"/>
          <w:szCs w:val="28"/>
        </w:rPr>
        <w:t>«Политоринг» (725 чел.), «Золотое руно» (477чел.), «Человек и природа» (941 чел.), «Русский медвежонок» (484 чел.), «Британский бульдог» (176 чел.), «Пегас» (294 чел.) и другие.</w:t>
      </w:r>
      <w:proofErr w:type="gramEnd"/>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Calibri" w:hAnsi="Times New Roman" w:cs="Times New Roman"/>
          <w:sz w:val="28"/>
          <w:szCs w:val="28"/>
          <w:lang w:eastAsia="en-US"/>
        </w:rPr>
        <w:t>У</w:t>
      </w:r>
      <w:r w:rsidRPr="007259A0">
        <w:rPr>
          <w:rFonts w:ascii="Times New Roman" w:eastAsia="Times New Roman" w:hAnsi="Times New Roman" w:cs="Times New Roman"/>
          <w:sz w:val="28"/>
          <w:szCs w:val="28"/>
        </w:rPr>
        <w:t>деляется внимание материальной поддержке талантливых детей -  в рамках проведения Гагаринских чтений 1</w:t>
      </w:r>
      <w:r w:rsidR="00B2770A" w:rsidRPr="007259A0">
        <w:rPr>
          <w:rFonts w:ascii="Times New Roman" w:eastAsia="Times New Roman" w:hAnsi="Times New Roman" w:cs="Times New Roman"/>
          <w:sz w:val="28"/>
          <w:szCs w:val="28"/>
        </w:rPr>
        <w:t>4</w:t>
      </w:r>
      <w:r w:rsidRPr="007259A0">
        <w:rPr>
          <w:rFonts w:ascii="Times New Roman" w:eastAsia="Times New Roman" w:hAnsi="Times New Roman" w:cs="Times New Roman"/>
          <w:sz w:val="28"/>
          <w:szCs w:val="28"/>
        </w:rPr>
        <w:t xml:space="preserve"> обучающимся района,</w:t>
      </w:r>
      <w:r w:rsidRPr="007259A0">
        <w:rPr>
          <w:rFonts w:ascii="Times New Roman" w:eastAsia="Calibri" w:hAnsi="Times New Roman" w:cs="Times New Roman"/>
          <w:sz w:val="28"/>
          <w:szCs w:val="28"/>
          <w:lang w:eastAsia="en-US"/>
        </w:rPr>
        <w:t xml:space="preserve"> показавшим высокие достижения в учебной, творческой, спортивной деятельности</w:t>
      </w:r>
      <w:r w:rsidRPr="007259A0">
        <w:rPr>
          <w:rFonts w:ascii="Times New Roman" w:eastAsia="Times New Roman" w:hAnsi="Times New Roman" w:cs="Times New Roman"/>
          <w:sz w:val="28"/>
          <w:szCs w:val="28"/>
        </w:rPr>
        <w:t xml:space="preserve"> вручена премия им.</w:t>
      </w:r>
      <w:r w:rsidR="00B2770A" w:rsidRPr="007259A0">
        <w:rPr>
          <w:rFonts w:ascii="Times New Roman" w:eastAsia="Times New Roman" w:hAnsi="Times New Roman" w:cs="Times New Roman"/>
          <w:sz w:val="28"/>
          <w:szCs w:val="28"/>
        </w:rPr>
        <w:t xml:space="preserve"> </w:t>
      </w:r>
      <w:r w:rsidRPr="007259A0">
        <w:rPr>
          <w:rFonts w:ascii="Times New Roman" w:eastAsia="Times New Roman" w:hAnsi="Times New Roman" w:cs="Times New Roman"/>
          <w:sz w:val="28"/>
          <w:szCs w:val="28"/>
        </w:rPr>
        <w:t>Ю.</w:t>
      </w:r>
      <w:r w:rsidR="00B2770A" w:rsidRPr="007259A0">
        <w:rPr>
          <w:rFonts w:ascii="Times New Roman" w:eastAsia="Times New Roman" w:hAnsi="Times New Roman" w:cs="Times New Roman"/>
          <w:sz w:val="28"/>
          <w:szCs w:val="28"/>
        </w:rPr>
        <w:t xml:space="preserve"> </w:t>
      </w:r>
      <w:r w:rsidRPr="007259A0">
        <w:rPr>
          <w:rFonts w:ascii="Times New Roman" w:eastAsia="Times New Roman" w:hAnsi="Times New Roman" w:cs="Times New Roman"/>
          <w:sz w:val="28"/>
          <w:szCs w:val="28"/>
        </w:rPr>
        <w:t>А.</w:t>
      </w:r>
      <w:r w:rsidR="00B2770A" w:rsidRPr="007259A0">
        <w:rPr>
          <w:rFonts w:ascii="Times New Roman" w:eastAsia="Times New Roman" w:hAnsi="Times New Roman" w:cs="Times New Roman"/>
          <w:sz w:val="28"/>
          <w:szCs w:val="28"/>
        </w:rPr>
        <w:t xml:space="preserve"> </w:t>
      </w:r>
      <w:r w:rsidRPr="007259A0">
        <w:rPr>
          <w:rFonts w:ascii="Times New Roman" w:eastAsia="Times New Roman" w:hAnsi="Times New Roman" w:cs="Times New Roman"/>
          <w:sz w:val="28"/>
          <w:szCs w:val="28"/>
        </w:rPr>
        <w:t xml:space="preserve"> </w:t>
      </w:r>
    </w:p>
    <w:p w:rsidR="00783D36" w:rsidRPr="007259A0" w:rsidRDefault="00B2770A" w:rsidP="00783D36">
      <w:pPr>
        <w:tabs>
          <w:tab w:val="left" w:pos="4111"/>
        </w:tabs>
        <w:spacing w:after="0" w:line="240" w:lineRule="auto"/>
        <w:ind w:firstLine="709"/>
        <w:jc w:val="both"/>
        <w:rPr>
          <w:rFonts w:ascii="Times New Roman" w:eastAsia="Calibri" w:hAnsi="Times New Roman" w:cs="Times New Roman"/>
          <w:sz w:val="28"/>
          <w:szCs w:val="28"/>
          <w:lang w:eastAsia="en-US"/>
        </w:rPr>
      </w:pPr>
      <w:r w:rsidRPr="007259A0">
        <w:rPr>
          <w:rFonts w:ascii="Times New Roman" w:eastAsia="Times New Roman" w:hAnsi="Times New Roman"/>
          <w:sz w:val="28"/>
          <w:szCs w:val="28"/>
        </w:rPr>
        <w:t>26 июня 2019 года</w:t>
      </w:r>
      <w:r w:rsidRPr="007259A0">
        <w:rPr>
          <w:rFonts w:ascii="Times New Roman" w:eastAsia="Calibri" w:hAnsi="Times New Roman" w:cs="Times New Roman"/>
          <w:sz w:val="28"/>
          <w:szCs w:val="28"/>
          <w:lang w:eastAsia="en-US"/>
        </w:rPr>
        <w:t xml:space="preserve"> </w:t>
      </w:r>
      <w:r w:rsidR="00783D36" w:rsidRPr="007259A0">
        <w:rPr>
          <w:rFonts w:ascii="Times New Roman" w:eastAsia="Calibri" w:hAnsi="Times New Roman" w:cs="Times New Roman"/>
          <w:sz w:val="28"/>
          <w:szCs w:val="28"/>
          <w:lang w:eastAsia="en-US"/>
        </w:rPr>
        <w:t xml:space="preserve">в </w:t>
      </w:r>
      <w:proofErr w:type="gramStart"/>
      <w:r w:rsidR="00783D36" w:rsidRPr="007259A0">
        <w:rPr>
          <w:rFonts w:ascii="Times New Roman" w:eastAsia="Calibri" w:hAnsi="Times New Roman" w:cs="Times New Roman"/>
          <w:sz w:val="28"/>
          <w:szCs w:val="28"/>
          <w:lang w:eastAsia="en-US"/>
        </w:rPr>
        <w:t>г</w:t>
      </w:r>
      <w:proofErr w:type="gramEnd"/>
      <w:r w:rsidR="00783D36" w:rsidRPr="007259A0">
        <w:rPr>
          <w:rFonts w:ascii="Times New Roman" w:eastAsia="Calibri" w:hAnsi="Times New Roman" w:cs="Times New Roman"/>
          <w:sz w:val="28"/>
          <w:szCs w:val="28"/>
          <w:lang w:eastAsia="en-US"/>
        </w:rPr>
        <w:t>.</w:t>
      </w:r>
      <w:r w:rsidRPr="007259A0">
        <w:rPr>
          <w:rFonts w:ascii="Times New Roman" w:eastAsia="Calibri" w:hAnsi="Times New Roman" w:cs="Times New Roman"/>
          <w:sz w:val="28"/>
          <w:szCs w:val="28"/>
          <w:lang w:eastAsia="en-US"/>
        </w:rPr>
        <w:t xml:space="preserve"> </w:t>
      </w:r>
      <w:r w:rsidR="00783D36" w:rsidRPr="007259A0">
        <w:rPr>
          <w:rFonts w:ascii="Times New Roman" w:eastAsia="Calibri" w:hAnsi="Times New Roman" w:cs="Times New Roman"/>
          <w:sz w:val="28"/>
          <w:szCs w:val="28"/>
          <w:lang w:eastAsia="en-US"/>
        </w:rPr>
        <w:t>Гагарин на площадке ДК «Комсомолец» проведено районное торжественное  мероприятие  «Выпускной бал-201</w:t>
      </w:r>
      <w:r w:rsidRPr="007259A0">
        <w:rPr>
          <w:rFonts w:ascii="Times New Roman" w:eastAsia="Calibri" w:hAnsi="Times New Roman" w:cs="Times New Roman"/>
          <w:sz w:val="28"/>
          <w:szCs w:val="28"/>
          <w:lang w:eastAsia="en-US"/>
        </w:rPr>
        <w:t>9</w:t>
      </w:r>
      <w:r w:rsidR="00783D36" w:rsidRPr="007259A0">
        <w:rPr>
          <w:rFonts w:ascii="Times New Roman" w:eastAsia="Calibri" w:hAnsi="Times New Roman" w:cs="Times New Roman"/>
          <w:sz w:val="28"/>
          <w:szCs w:val="28"/>
          <w:lang w:eastAsia="en-US"/>
        </w:rPr>
        <w:t xml:space="preserve">». На данном мероприятии чествовали </w:t>
      </w:r>
      <w:r w:rsidRPr="007259A0">
        <w:rPr>
          <w:rFonts w:ascii="Times New Roman" w:eastAsia="Calibri" w:hAnsi="Times New Roman" w:cs="Times New Roman"/>
          <w:sz w:val="28"/>
          <w:szCs w:val="28"/>
          <w:lang w:eastAsia="en-US"/>
        </w:rPr>
        <w:t>11</w:t>
      </w:r>
      <w:r w:rsidR="00783D36" w:rsidRPr="007259A0">
        <w:rPr>
          <w:rFonts w:ascii="Times New Roman" w:eastAsia="Calibri" w:hAnsi="Times New Roman" w:cs="Times New Roman"/>
          <w:sz w:val="28"/>
          <w:szCs w:val="28"/>
          <w:lang w:eastAsia="en-US"/>
        </w:rPr>
        <w:t xml:space="preserve"> обучающихся, окончивших школу «на отлично», их родителей и классных руководителей.</w:t>
      </w:r>
    </w:p>
    <w:p w:rsidR="00783D36" w:rsidRPr="007259A0" w:rsidRDefault="00783D36" w:rsidP="00783D36">
      <w:pPr>
        <w:tabs>
          <w:tab w:val="left" w:pos="4111"/>
        </w:tabs>
        <w:spacing w:after="0" w:line="240" w:lineRule="auto"/>
        <w:ind w:firstLine="709"/>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Всего на территории муниципального образования «Гагаринский район» Смоленской области было проведено и организовано участие более чем в 1</w:t>
      </w:r>
      <w:r w:rsidR="00B2770A" w:rsidRPr="007259A0">
        <w:rPr>
          <w:rFonts w:ascii="Times New Roman" w:eastAsia="Calibri" w:hAnsi="Times New Roman" w:cs="Times New Roman"/>
          <w:sz w:val="28"/>
          <w:szCs w:val="28"/>
          <w:lang w:eastAsia="en-US"/>
        </w:rPr>
        <w:t xml:space="preserve">40 </w:t>
      </w:r>
      <w:r w:rsidRPr="007259A0">
        <w:rPr>
          <w:rFonts w:ascii="Times New Roman" w:eastAsia="Calibri" w:hAnsi="Times New Roman" w:cs="Times New Roman"/>
          <w:sz w:val="28"/>
          <w:szCs w:val="28"/>
          <w:lang w:eastAsia="en-US"/>
        </w:rPr>
        <w:t>мероприятиях муниципального, регионального и Всероссийского уровней. Всего в данных мероприятиях приняло участие 1</w:t>
      </w:r>
      <w:r w:rsidR="00B2770A" w:rsidRPr="007259A0">
        <w:rPr>
          <w:rFonts w:ascii="Times New Roman" w:eastAsia="Calibri" w:hAnsi="Times New Roman" w:cs="Times New Roman"/>
          <w:sz w:val="28"/>
          <w:szCs w:val="28"/>
          <w:lang w:eastAsia="en-US"/>
        </w:rPr>
        <w:t>860</w:t>
      </w:r>
      <w:r w:rsidRPr="007259A0">
        <w:rPr>
          <w:rFonts w:ascii="Times New Roman" w:eastAsia="Calibri" w:hAnsi="Times New Roman" w:cs="Times New Roman"/>
          <w:sz w:val="28"/>
          <w:szCs w:val="28"/>
          <w:lang w:eastAsia="en-US"/>
        </w:rPr>
        <w:t xml:space="preserve"> учащихся.</w:t>
      </w:r>
    </w:p>
    <w:p w:rsidR="00783D36" w:rsidRPr="007259A0" w:rsidRDefault="00783D36" w:rsidP="00783D36">
      <w:pPr>
        <w:tabs>
          <w:tab w:val="left" w:pos="4111"/>
        </w:tabs>
        <w:spacing w:after="0" w:line="240" w:lineRule="auto"/>
        <w:ind w:firstLine="709"/>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 xml:space="preserve">На проведение районных мероприятий и организацию участия </w:t>
      </w:r>
      <w:proofErr w:type="gramStart"/>
      <w:r w:rsidRPr="007259A0">
        <w:rPr>
          <w:rFonts w:ascii="Times New Roman" w:eastAsia="Calibri" w:hAnsi="Times New Roman" w:cs="Times New Roman"/>
          <w:sz w:val="28"/>
          <w:szCs w:val="28"/>
          <w:lang w:eastAsia="en-US"/>
        </w:rPr>
        <w:t>в</w:t>
      </w:r>
      <w:proofErr w:type="gramEnd"/>
      <w:r w:rsidRPr="007259A0">
        <w:rPr>
          <w:rFonts w:ascii="Times New Roman" w:eastAsia="Calibri" w:hAnsi="Times New Roman" w:cs="Times New Roman"/>
          <w:sz w:val="28"/>
          <w:szCs w:val="28"/>
          <w:lang w:eastAsia="en-US"/>
        </w:rPr>
        <w:t xml:space="preserve"> областных  израсходовано </w:t>
      </w:r>
      <w:r w:rsidR="00B2770A" w:rsidRPr="007259A0">
        <w:rPr>
          <w:rFonts w:ascii="Times New Roman" w:hAnsi="Times New Roman"/>
          <w:sz w:val="28"/>
          <w:szCs w:val="28"/>
        </w:rPr>
        <w:t xml:space="preserve">515,0 </w:t>
      </w:r>
      <w:r w:rsidR="00BF233F" w:rsidRPr="007259A0">
        <w:rPr>
          <w:rFonts w:ascii="Times New Roman" w:eastAsia="Calibri" w:hAnsi="Times New Roman" w:cs="Times New Roman"/>
          <w:sz w:val="28"/>
          <w:szCs w:val="28"/>
          <w:lang w:eastAsia="en-US"/>
        </w:rPr>
        <w:t>тысяч</w:t>
      </w:r>
      <w:r w:rsidRPr="007259A0">
        <w:rPr>
          <w:rFonts w:ascii="Times New Roman" w:eastAsia="Calibri" w:hAnsi="Times New Roman" w:cs="Times New Roman"/>
          <w:sz w:val="28"/>
          <w:szCs w:val="28"/>
          <w:lang w:eastAsia="en-US"/>
        </w:rPr>
        <w:t xml:space="preserve"> рублей. </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 xml:space="preserve">Дополнительное образование муниципального образования «Гагаринский район» Смоленской области представлено разнопрофильными </w:t>
      </w:r>
      <w:r w:rsidRPr="007259A0">
        <w:rPr>
          <w:rFonts w:ascii="Times New Roman" w:hAnsi="Times New Roman" w:cs="Times New Roman"/>
          <w:sz w:val="28"/>
          <w:szCs w:val="28"/>
        </w:rPr>
        <w:lastRenderedPageBreak/>
        <w:t xml:space="preserve">кружками и спортивными секциями, факультативами. Сеть учреждений дополнительного образования представляют: </w:t>
      </w:r>
    </w:p>
    <w:p w:rsidR="00783D36" w:rsidRPr="007259A0" w:rsidRDefault="00783D36" w:rsidP="00783D36">
      <w:pPr>
        <w:spacing w:after="0" w:line="240" w:lineRule="auto"/>
        <w:ind w:firstLine="709"/>
        <w:contextualSpacing/>
        <w:jc w:val="both"/>
        <w:rPr>
          <w:rFonts w:ascii="Times New Roman" w:hAnsi="Times New Roman" w:cs="Times New Roman"/>
          <w:sz w:val="28"/>
          <w:szCs w:val="28"/>
        </w:rPr>
      </w:pPr>
      <w:r w:rsidRPr="007259A0">
        <w:rPr>
          <w:rFonts w:ascii="Times New Roman" w:hAnsi="Times New Roman" w:cs="Times New Roman"/>
          <w:sz w:val="28"/>
          <w:szCs w:val="28"/>
        </w:rPr>
        <w:t>- МБУДО «Центр детского творчества», находящийся в ведомственном подчинении Комитета по образованию Администрации муниципального образования «Гагаринский район» Смоленской области;</w:t>
      </w:r>
    </w:p>
    <w:p w:rsidR="00783D36" w:rsidRPr="007259A0" w:rsidRDefault="00783D36" w:rsidP="00783D36">
      <w:pPr>
        <w:spacing w:after="0" w:line="240" w:lineRule="auto"/>
        <w:ind w:firstLine="709"/>
        <w:contextualSpacing/>
        <w:jc w:val="both"/>
        <w:rPr>
          <w:rFonts w:ascii="Times New Roman" w:hAnsi="Times New Roman" w:cs="Times New Roman"/>
          <w:sz w:val="28"/>
          <w:szCs w:val="28"/>
        </w:rPr>
      </w:pPr>
      <w:r w:rsidRPr="007259A0">
        <w:rPr>
          <w:rFonts w:ascii="Times New Roman" w:hAnsi="Times New Roman" w:cs="Times New Roman"/>
          <w:sz w:val="28"/>
          <w:szCs w:val="28"/>
        </w:rPr>
        <w:t>- МБУДОД «Детская музыкальная школа» и МБОУДОД «Детская художественная школа», находящиеся в ведомственном подчинении отдела по культуре Администрации муниципального образования «Гагаринский район» Смоленской области;</w:t>
      </w:r>
    </w:p>
    <w:p w:rsidR="00783D36" w:rsidRPr="007259A0" w:rsidRDefault="00783D36" w:rsidP="00783D36">
      <w:pPr>
        <w:spacing w:after="0" w:line="240" w:lineRule="auto"/>
        <w:ind w:firstLine="709"/>
        <w:contextualSpacing/>
        <w:jc w:val="both"/>
        <w:rPr>
          <w:rFonts w:ascii="Times New Roman" w:hAnsi="Times New Roman" w:cs="Times New Roman"/>
          <w:sz w:val="28"/>
          <w:szCs w:val="28"/>
        </w:rPr>
      </w:pPr>
      <w:r w:rsidRPr="007259A0">
        <w:rPr>
          <w:rFonts w:ascii="Times New Roman" w:hAnsi="Times New Roman" w:cs="Times New Roman"/>
          <w:sz w:val="28"/>
          <w:szCs w:val="28"/>
        </w:rPr>
        <w:t>- МБУ «</w:t>
      </w:r>
      <w:r w:rsidR="00B2770A" w:rsidRPr="007259A0">
        <w:rPr>
          <w:rFonts w:ascii="Times New Roman" w:hAnsi="Times New Roman" w:cs="Times New Roman"/>
          <w:sz w:val="28"/>
          <w:szCs w:val="28"/>
        </w:rPr>
        <w:t xml:space="preserve">Гагаринская спортивная школа </w:t>
      </w:r>
      <w:r w:rsidRPr="007259A0">
        <w:rPr>
          <w:rFonts w:ascii="Times New Roman" w:hAnsi="Times New Roman" w:cs="Times New Roman"/>
          <w:sz w:val="28"/>
          <w:szCs w:val="28"/>
        </w:rPr>
        <w:t>по плаванию» и МБУ</w:t>
      </w:r>
      <w:r w:rsidR="00B2770A" w:rsidRPr="007259A0">
        <w:rPr>
          <w:rFonts w:ascii="Times New Roman" w:hAnsi="Times New Roman" w:cs="Times New Roman"/>
          <w:sz w:val="28"/>
          <w:szCs w:val="28"/>
        </w:rPr>
        <w:t xml:space="preserve"> «Гагаринская спортивная школа</w:t>
      </w:r>
      <w:r w:rsidRPr="007259A0">
        <w:rPr>
          <w:rFonts w:ascii="Times New Roman" w:hAnsi="Times New Roman" w:cs="Times New Roman"/>
          <w:sz w:val="28"/>
          <w:szCs w:val="28"/>
        </w:rPr>
        <w:t>», находящиеся  в ведомственном подчинении Администрации муниципального образования «Гагаринский район» Смоленской области.</w:t>
      </w:r>
    </w:p>
    <w:p w:rsidR="00783D36" w:rsidRPr="007259A0" w:rsidRDefault="00783D36" w:rsidP="00783D36">
      <w:pPr>
        <w:autoSpaceDE w:val="0"/>
        <w:autoSpaceDN w:val="0"/>
        <w:adjustRightInd w:val="0"/>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 xml:space="preserve">Наблюдается  стабильный охват детей, занимающихся дополнительным образованием в учреждениях дополнительного образования – </w:t>
      </w:r>
      <w:r w:rsidR="00B2770A" w:rsidRPr="007259A0">
        <w:rPr>
          <w:rFonts w:ascii="Times New Roman" w:hAnsi="Times New Roman" w:cs="Times New Roman"/>
          <w:sz w:val="28"/>
          <w:szCs w:val="28"/>
        </w:rPr>
        <w:t>75</w:t>
      </w:r>
      <w:r w:rsidRPr="007259A0">
        <w:rPr>
          <w:rFonts w:ascii="Times New Roman" w:hAnsi="Times New Roman" w:cs="Times New Roman"/>
          <w:sz w:val="28"/>
          <w:szCs w:val="28"/>
        </w:rPr>
        <w:t>% .</w:t>
      </w:r>
    </w:p>
    <w:p w:rsidR="00783D36" w:rsidRPr="007259A0" w:rsidRDefault="0074467D" w:rsidP="00783D36">
      <w:pPr>
        <w:spacing w:after="0" w:line="240" w:lineRule="auto"/>
        <w:ind w:firstLine="709"/>
        <w:jc w:val="both"/>
        <w:rPr>
          <w:rFonts w:ascii="Times New Roman" w:hAnsi="Times New Roman" w:cs="Times New Roman"/>
          <w:sz w:val="28"/>
          <w:szCs w:val="28"/>
        </w:rPr>
      </w:pPr>
      <w:proofErr w:type="gramStart"/>
      <w:r w:rsidRPr="007259A0">
        <w:rPr>
          <w:rFonts w:ascii="Times New Roman" w:hAnsi="Times New Roman" w:cs="Times New Roman"/>
          <w:sz w:val="28"/>
          <w:szCs w:val="28"/>
        </w:rPr>
        <w:t>МБУ «Гагаринская спортивная школа»</w:t>
      </w:r>
      <w:r w:rsidR="00783D36" w:rsidRPr="007259A0">
        <w:rPr>
          <w:rFonts w:ascii="Times New Roman" w:hAnsi="Times New Roman" w:cs="Times New Roman"/>
          <w:sz w:val="28"/>
          <w:szCs w:val="28"/>
        </w:rPr>
        <w:t xml:space="preserve">  имеет следующие отделения по видам спорта: борьба, лыжные гонки, легкая атлетика, тяжелая атлетика, пауэрлифтинг, игровые виды спорта, шахматы, конный спорт, художественная гимнастика, где занимается </w:t>
      </w:r>
      <w:r w:rsidR="00B2770A" w:rsidRPr="007259A0">
        <w:rPr>
          <w:rFonts w:ascii="Times New Roman" w:hAnsi="Times New Roman" w:cs="Times New Roman"/>
          <w:sz w:val="28"/>
          <w:szCs w:val="28"/>
        </w:rPr>
        <w:t>782 (</w:t>
      </w:r>
      <w:r w:rsidR="00783D36" w:rsidRPr="007259A0">
        <w:rPr>
          <w:rFonts w:ascii="Times New Roman" w:hAnsi="Times New Roman" w:cs="Times New Roman"/>
          <w:sz w:val="28"/>
          <w:szCs w:val="28"/>
        </w:rPr>
        <w:t>931</w:t>
      </w:r>
      <w:r w:rsidR="00B2770A" w:rsidRPr="007259A0">
        <w:rPr>
          <w:rFonts w:ascii="Times New Roman" w:hAnsi="Times New Roman" w:cs="Times New Roman"/>
          <w:sz w:val="28"/>
          <w:szCs w:val="28"/>
        </w:rPr>
        <w:t>)</w:t>
      </w:r>
      <w:r w:rsidR="00783D36" w:rsidRPr="007259A0">
        <w:rPr>
          <w:rFonts w:ascii="Times New Roman" w:hAnsi="Times New Roman" w:cs="Times New Roman"/>
          <w:sz w:val="28"/>
          <w:szCs w:val="28"/>
        </w:rPr>
        <w:t xml:space="preserve"> </w:t>
      </w:r>
      <w:r w:rsidR="00B2770A" w:rsidRPr="007259A0">
        <w:rPr>
          <w:rFonts w:ascii="Times New Roman" w:hAnsi="Times New Roman" w:cs="Times New Roman"/>
          <w:sz w:val="28"/>
          <w:szCs w:val="28"/>
        </w:rPr>
        <w:t>воспитанника</w:t>
      </w:r>
      <w:r w:rsidR="00783D36" w:rsidRPr="007259A0">
        <w:rPr>
          <w:rFonts w:ascii="Times New Roman" w:hAnsi="Times New Roman" w:cs="Times New Roman"/>
          <w:sz w:val="28"/>
          <w:szCs w:val="28"/>
        </w:rPr>
        <w:t>.</w:t>
      </w:r>
      <w:proofErr w:type="gramEnd"/>
      <w:r w:rsidRPr="007259A0">
        <w:rPr>
          <w:rFonts w:ascii="Times New Roman" w:hAnsi="Times New Roman" w:cs="Times New Roman"/>
          <w:sz w:val="28"/>
          <w:szCs w:val="28"/>
        </w:rPr>
        <w:t xml:space="preserve"> Снижение количества воспитанников связано с переходом на программы спортивной подготовки. </w:t>
      </w:r>
    </w:p>
    <w:p w:rsidR="0074467D" w:rsidRPr="007259A0" w:rsidRDefault="00B44145" w:rsidP="0074467D">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В МБУ «Гагаринская</w:t>
      </w:r>
      <w:r w:rsidR="00783D36" w:rsidRPr="007259A0">
        <w:rPr>
          <w:rFonts w:ascii="Times New Roman" w:hAnsi="Times New Roman" w:cs="Times New Roman"/>
          <w:sz w:val="28"/>
          <w:szCs w:val="28"/>
        </w:rPr>
        <w:t xml:space="preserve"> спортивная школа по плаванию» занимались </w:t>
      </w:r>
      <w:r w:rsidR="0074467D" w:rsidRPr="007259A0">
        <w:rPr>
          <w:rFonts w:ascii="Times New Roman" w:hAnsi="Times New Roman" w:cs="Times New Roman"/>
          <w:sz w:val="28"/>
          <w:szCs w:val="28"/>
        </w:rPr>
        <w:t>534 (</w:t>
      </w:r>
      <w:r w:rsidR="00783D36" w:rsidRPr="007259A0">
        <w:rPr>
          <w:rFonts w:ascii="Times New Roman" w:hAnsi="Times New Roman" w:cs="Times New Roman"/>
          <w:sz w:val="28"/>
          <w:szCs w:val="28"/>
        </w:rPr>
        <w:t>658</w:t>
      </w:r>
      <w:r w:rsidR="0074467D" w:rsidRPr="007259A0">
        <w:rPr>
          <w:rFonts w:ascii="Times New Roman" w:hAnsi="Times New Roman" w:cs="Times New Roman"/>
          <w:sz w:val="28"/>
          <w:szCs w:val="28"/>
        </w:rPr>
        <w:t>)</w:t>
      </w:r>
      <w:r w:rsidR="00783D36" w:rsidRPr="007259A0">
        <w:rPr>
          <w:rFonts w:ascii="Times New Roman" w:hAnsi="Times New Roman" w:cs="Times New Roman"/>
          <w:sz w:val="28"/>
          <w:szCs w:val="28"/>
        </w:rPr>
        <w:t xml:space="preserve"> учащихся  со всех школ города и района, в том числе 2-классники  школ города проходили обучение плаванию на уроках физкультуры. </w:t>
      </w:r>
      <w:r w:rsidR="0074467D" w:rsidRPr="007259A0">
        <w:rPr>
          <w:rFonts w:ascii="Times New Roman" w:hAnsi="Times New Roman" w:cs="Times New Roman"/>
          <w:sz w:val="28"/>
          <w:szCs w:val="28"/>
        </w:rPr>
        <w:t xml:space="preserve">Снижение количества воспитанников связано с переходом на программы спортивной подготовки. </w:t>
      </w:r>
    </w:p>
    <w:p w:rsidR="00783D36" w:rsidRPr="007259A0" w:rsidRDefault="00783D36" w:rsidP="00783D36">
      <w:pPr>
        <w:pStyle w:val="a9"/>
        <w:ind w:firstLine="709"/>
        <w:jc w:val="both"/>
        <w:rPr>
          <w:rFonts w:ascii="Times New Roman" w:hAnsi="Times New Roman"/>
          <w:sz w:val="28"/>
          <w:szCs w:val="28"/>
        </w:rPr>
      </w:pPr>
      <w:r w:rsidRPr="007259A0">
        <w:rPr>
          <w:rFonts w:ascii="Times New Roman" w:hAnsi="Times New Roman"/>
          <w:sz w:val="28"/>
          <w:szCs w:val="28"/>
        </w:rPr>
        <w:t>В  МБУДОД «Детская музыкальная школа»  и в МБУДОД «Детская художественная школа» в 201</w:t>
      </w:r>
      <w:r w:rsidR="0074467D" w:rsidRPr="007259A0">
        <w:rPr>
          <w:rFonts w:ascii="Times New Roman" w:hAnsi="Times New Roman"/>
          <w:sz w:val="28"/>
          <w:szCs w:val="28"/>
        </w:rPr>
        <w:t>9</w:t>
      </w:r>
      <w:r w:rsidRPr="007259A0">
        <w:rPr>
          <w:rFonts w:ascii="Times New Roman" w:hAnsi="Times New Roman"/>
          <w:sz w:val="28"/>
          <w:szCs w:val="28"/>
        </w:rPr>
        <w:t xml:space="preserve"> году обучалось 443 учащихся. </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Учащимся сельских школ, посещающим муниципальные учреждения дополнительного образования, предоставляется бесплатный проезд.</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Большая работа в системе дополнительного образования ведется муниципальным бюджетным учреждением дополнительного образования «Центр детского творчества» (МБУДО ЦДТ). </w:t>
      </w:r>
    </w:p>
    <w:p w:rsidR="00783D36" w:rsidRPr="007259A0" w:rsidRDefault="00783D36" w:rsidP="00783D36">
      <w:pPr>
        <w:widowControl w:val="0"/>
        <w:suppressAutoHyphens/>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7259A0">
        <w:rPr>
          <w:rFonts w:ascii="Times New Roman" w:eastAsia="Times New Roman" w:hAnsi="Times New Roman" w:cs="Mangal"/>
          <w:kern w:val="3"/>
          <w:sz w:val="28"/>
          <w:szCs w:val="28"/>
          <w:lang w:bidi="hi-IN"/>
        </w:rPr>
        <w:t>В 201</w:t>
      </w:r>
      <w:r w:rsidR="0074467D" w:rsidRPr="007259A0">
        <w:rPr>
          <w:rFonts w:ascii="Times New Roman" w:eastAsia="Times New Roman" w:hAnsi="Times New Roman" w:cs="Mangal"/>
          <w:kern w:val="3"/>
          <w:sz w:val="28"/>
          <w:szCs w:val="28"/>
          <w:lang w:bidi="hi-IN"/>
        </w:rPr>
        <w:t>9</w:t>
      </w:r>
      <w:r w:rsidRPr="007259A0">
        <w:rPr>
          <w:rFonts w:ascii="Times New Roman" w:eastAsia="Times New Roman" w:hAnsi="Times New Roman" w:cs="Mangal"/>
          <w:kern w:val="3"/>
          <w:sz w:val="28"/>
          <w:szCs w:val="28"/>
          <w:lang w:bidi="hi-IN"/>
        </w:rPr>
        <w:t xml:space="preserve"> году в 3</w:t>
      </w:r>
      <w:r w:rsidR="0074467D" w:rsidRPr="007259A0">
        <w:rPr>
          <w:rFonts w:ascii="Times New Roman" w:eastAsia="Times New Roman" w:hAnsi="Times New Roman" w:cs="Mangal"/>
          <w:kern w:val="3"/>
          <w:sz w:val="28"/>
          <w:szCs w:val="28"/>
          <w:lang w:bidi="hi-IN"/>
        </w:rPr>
        <w:t>9 (37)</w:t>
      </w:r>
      <w:r w:rsidRPr="007259A0">
        <w:rPr>
          <w:rFonts w:ascii="Times New Roman" w:eastAsia="Times New Roman" w:hAnsi="Times New Roman" w:cs="Mangal"/>
          <w:kern w:val="3"/>
          <w:sz w:val="28"/>
          <w:szCs w:val="28"/>
          <w:lang w:bidi="hi-IN"/>
        </w:rPr>
        <w:t xml:space="preserve"> творческих объединениях занимались </w:t>
      </w:r>
      <w:r w:rsidR="0074467D" w:rsidRPr="007259A0">
        <w:rPr>
          <w:rFonts w:ascii="Times New Roman" w:eastAsia="Times New Roman" w:hAnsi="Times New Roman" w:cs="Mangal"/>
          <w:kern w:val="3"/>
          <w:sz w:val="28"/>
          <w:szCs w:val="28"/>
          <w:lang w:bidi="hi-IN"/>
        </w:rPr>
        <w:t>1359 (</w:t>
      </w:r>
      <w:r w:rsidRPr="007259A0">
        <w:rPr>
          <w:rFonts w:ascii="Times New Roman" w:eastAsia="Times New Roman" w:hAnsi="Times New Roman" w:cs="Mangal"/>
          <w:kern w:val="3"/>
          <w:sz w:val="28"/>
          <w:szCs w:val="28"/>
          <w:lang w:bidi="hi-IN"/>
        </w:rPr>
        <w:t>1207</w:t>
      </w:r>
      <w:r w:rsidR="0074467D" w:rsidRPr="007259A0">
        <w:rPr>
          <w:rFonts w:ascii="Times New Roman" w:eastAsia="Times New Roman" w:hAnsi="Times New Roman" w:cs="Mangal"/>
          <w:kern w:val="3"/>
          <w:sz w:val="28"/>
          <w:szCs w:val="28"/>
          <w:lang w:bidi="hi-IN"/>
        </w:rPr>
        <w:t>)</w:t>
      </w:r>
      <w:r w:rsidRPr="007259A0">
        <w:rPr>
          <w:rFonts w:ascii="Times New Roman" w:eastAsia="Times New Roman" w:hAnsi="Times New Roman" w:cs="Mangal"/>
          <w:kern w:val="3"/>
          <w:sz w:val="28"/>
          <w:szCs w:val="28"/>
          <w:lang w:bidi="hi-IN"/>
        </w:rPr>
        <w:t xml:space="preserve"> обучающихся, на базе Центра организованы творческие объединения, работающие на селе («Компьютерная грамота», «Художественная обработка древесины», «Юная мастерица», «Волшебный стежок» - 6 групп). Организованная таким образом работа позволяет обеспечить доступность дополнительного образования детей, в том числе в сельской местности.</w:t>
      </w:r>
    </w:p>
    <w:p w:rsidR="00783D36" w:rsidRPr="007259A0" w:rsidRDefault="00783D36" w:rsidP="00783D36">
      <w:pPr>
        <w:widowControl w:val="0"/>
        <w:suppressAutoHyphens/>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7259A0">
        <w:rPr>
          <w:rFonts w:ascii="Times New Roman" w:eastAsia="SimSun" w:hAnsi="Times New Roman" w:cs="Mangal"/>
          <w:kern w:val="3"/>
          <w:sz w:val="28"/>
          <w:szCs w:val="28"/>
          <w:lang w:eastAsia="zh-CN" w:bidi="hi-IN"/>
        </w:rPr>
        <w:t xml:space="preserve">Для обеспечения доступности для всех </w:t>
      </w:r>
      <w:proofErr w:type="gramStart"/>
      <w:r w:rsidRPr="007259A0">
        <w:rPr>
          <w:rFonts w:ascii="Times New Roman" w:eastAsia="SimSun" w:hAnsi="Times New Roman" w:cs="Mangal"/>
          <w:kern w:val="3"/>
          <w:sz w:val="28"/>
          <w:szCs w:val="28"/>
          <w:lang w:eastAsia="zh-CN" w:bidi="hi-IN"/>
        </w:rPr>
        <w:t>категорий</w:t>
      </w:r>
      <w:proofErr w:type="gramEnd"/>
      <w:r w:rsidRPr="007259A0">
        <w:rPr>
          <w:rFonts w:ascii="Times New Roman" w:eastAsia="SimSun" w:hAnsi="Times New Roman" w:cs="Mangal"/>
          <w:kern w:val="3"/>
          <w:sz w:val="28"/>
          <w:szCs w:val="28"/>
          <w:lang w:eastAsia="zh-CN" w:bidi="hi-IN"/>
        </w:rPr>
        <w:t xml:space="preserve"> обучающихся в центре создана безбарьерная среда - центральный вход здания оборудован пандусом и  поручнями, в здании работает подъемная платформа с закрытой кабиной, имеется специально оборудованная  туалетная комната, в которой установлены унитаз с поручнями, умывальник, электрическая сушилка для </w:t>
      </w:r>
      <w:r w:rsidRPr="007259A0">
        <w:rPr>
          <w:rFonts w:ascii="Times New Roman" w:eastAsia="SimSun" w:hAnsi="Times New Roman" w:cs="Mangal"/>
          <w:kern w:val="3"/>
          <w:sz w:val="28"/>
          <w:szCs w:val="28"/>
          <w:lang w:eastAsia="zh-CN" w:bidi="hi-IN"/>
        </w:rPr>
        <w:lastRenderedPageBreak/>
        <w:t>рук, зеркало. В 201</w:t>
      </w:r>
      <w:r w:rsidR="0074467D" w:rsidRPr="007259A0">
        <w:rPr>
          <w:rFonts w:ascii="Times New Roman" w:eastAsia="SimSun" w:hAnsi="Times New Roman" w:cs="Mangal"/>
          <w:kern w:val="3"/>
          <w:sz w:val="28"/>
          <w:szCs w:val="28"/>
          <w:lang w:eastAsia="zh-CN" w:bidi="hi-IN"/>
        </w:rPr>
        <w:t>9</w:t>
      </w:r>
      <w:r w:rsidRPr="007259A0">
        <w:rPr>
          <w:rFonts w:ascii="Times New Roman" w:eastAsia="SimSun" w:hAnsi="Times New Roman" w:cs="Mangal"/>
          <w:kern w:val="3"/>
          <w:sz w:val="28"/>
          <w:szCs w:val="28"/>
          <w:lang w:eastAsia="zh-CN" w:bidi="hi-IN"/>
        </w:rPr>
        <w:t xml:space="preserve"> году 3 </w:t>
      </w:r>
      <w:r w:rsidR="00BF233F" w:rsidRPr="007259A0">
        <w:rPr>
          <w:rFonts w:ascii="Times New Roman" w:eastAsia="SimSun" w:hAnsi="Times New Roman" w:cs="Mangal"/>
          <w:kern w:val="3"/>
          <w:sz w:val="28"/>
          <w:szCs w:val="28"/>
          <w:lang w:eastAsia="zh-CN" w:bidi="hi-IN"/>
        </w:rPr>
        <w:t>ребенка-инвалида,</w:t>
      </w:r>
      <w:r w:rsidRPr="007259A0">
        <w:rPr>
          <w:rFonts w:ascii="Times New Roman" w:eastAsia="SimSun" w:hAnsi="Times New Roman" w:cs="Mangal"/>
          <w:kern w:val="3"/>
          <w:sz w:val="28"/>
          <w:szCs w:val="28"/>
          <w:lang w:eastAsia="zh-CN" w:bidi="hi-IN"/>
        </w:rPr>
        <w:t xml:space="preserve"> в том числе с нарушением опорно-двигательных функций занимались в ЦДТ. </w:t>
      </w:r>
    </w:p>
    <w:p w:rsidR="00783D36" w:rsidRPr="007259A0" w:rsidRDefault="00783D36" w:rsidP="0074467D">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Одним из итогов реализации образовательных программ дополнительного образования можно считать высокие достижения в творческих конкурсах муниципального, регионального, Всероссийского, Международного уровней.</w:t>
      </w:r>
    </w:p>
    <w:p w:rsidR="0074467D" w:rsidRPr="007259A0" w:rsidRDefault="0074467D" w:rsidP="0074467D">
      <w:pPr>
        <w:spacing w:after="0" w:line="240" w:lineRule="auto"/>
        <w:ind w:firstLine="709"/>
        <w:jc w:val="both"/>
        <w:rPr>
          <w:rFonts w:ascii="Times New Roman" w:eastAsia="Times New Roman" w:hAnsi="Times New Roman"/>
          <w:sz w:val="28"/>
          <w:szCs w:val="28"/>
        </w:rPr>
      </w:pPr>
      <w:r w:rsidRPr="007259A0">
        <w:rPr>
          <w:rFonts w:ascii="Times New Roman" w:eastAsia="Times New Roman" w:hAnsi="Times New Roman"/>
          <w:sz w:val="28"/>
          <w:szCs w:val="28"/>
        </w:rPr>
        <w:t xml:space="preserve">В 2019 году 1182 обучающихся МБУДО ЦДТ стали участниками более 90 конкурсных мероприятий муниципального, регионального, Всероссийского и Международного уровней, из них победителями и призёрами – 389 человек (в 2018 году - 389 человек). </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На организацию предоставления дополнительного образования детям в МБУДО «Центр детского творчества» в 201</w:t>
      </w:r>
      <w:r w:rsidR="00773864">
        <w:rPr>
          <w:rFonts w:ascii="Times New Roman" w:eastAsia="Times New Roman" w:hAnsi="Times New Roman" w:cs="Times New Roman"/>
          <w:sz w:val="28"/>
          <w:szCs w:val="28"/>
        </w:rPr>
        <w:t>9</w:t>
      </w:r>
      <w:r w:rsidRPr="007259A0">
        <w:rPr>
          <w:rFonts w:ascii="Times New Roman" w:eastAsia="Times New Roman" w:hAnsi="Times New Roman" w:cs="Times New Roman"/>
          <w:sz w:val="28"/>
          <w:szCs w:val="28"/>
        </w:rPr>
        <w:t xml:space="preserve"> году израсходовано 19 201,1 тысяч рублей средств бюджета Смоленской области, МО «Гагаринский район» Смоленской области и средств от приносящей доход деятельности.</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Calibri" w:hAnsi="Times New Roman" w:cs="Times New Roman"/>
          <w:sz w:val="28"/>
          <w:szCs w:val="28"/>
          <w:lang w:eastAsia="en-US"/>
        </w:rPr>
        <w:t xml:space="preserve">Реализация  основных задач развития современного образования,  обновление  структуры и содержания образования невозможны без повышения педагогического мастерства педагогов, диссеминации передового педагогического и управленческого опыта. </w:t>
      </w:r>
      <w:r w:rsidRPr="007259A0">
        <w:rPr>
          <w:rFonts w:ascii="Times New Roman" w:eastAsia="Times New Roman" w:hAnsi="Times New Roman" w:cs="Times New Roman"/>
          <w:sz w:val="28"/>
          <w:szCs w:val="28"/>
        </w:rPr>
        <w:t xml:space="preserve">Педагоги и руководители школ по-прежнему играют главную роль в реализации образовательной политики государства. </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В 2019 году педагогический корпус района насчитывал 344 человека. </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Кадровое обеспечение общеобразовательных учреждений района представлено следующим образом:</w:t>
      </w:r>
    </w:p>
    <w:p w:rsidR="00783D36" w:rsidRPr="007259A0" w:rsidRDefault="00783D36" w:rsidP="00783D36">
      <w:pPr>
        <w:spacing w:after="0" w:line="240" w:lineRule="auto"/>
        <w:ind w:firstLine="709"/>
        <w:contextualSpacing/>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всего работников общеобразовательных учреждений района – 599 человек,</w:t>
      </w:r>
    </w:p>
    <w:p w:rsidR="00783D36" w:rsidRPr="007259A0" w:rsidRDefault="00783D36" w:rsidP="00783D36">
      <w:pPr>
        <w:spacing w:after="0" w:line="240" w:lineRule="auto"/>
        <w:ind w:firstLine="709"/>
        <w:contextualSpacing/>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 из них руководители  - 39 человека, </w:t>
      </w:r>
    </w:p>
    <w:p w:rsidR="00783D36" w:rsidRPr="007259A0" w:rsidRDefault="00783D36" w:rsidP="00783D36">
      <w:pPr>
        <w:spacing w:after="0" w:line="240" w:lineRule="auto"/>
        <w:ind w:firstLine="709"/>
        <w:contextualSpacing/>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педагогические работники – 344чел, из них учителя – 297 чел.</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 В 2019 году в районе работает 32 (44) педагога в возрасте до 35 лет, что составляет 10 %, (12,2) –  по сравнению с 2018 годом показатель уменьшился, так как в районе наблюдается повсеместное старение педагогических </w:t>
      </w:r>
      <w:r w:rsidR="00BF233F" w:rsidRPr="007259A0">
        <w:rPr>
          <w:rFonts w:ascii="Times New Roman" w:eastAsia="Times New Roman" w:hAnsi="Times New Roman" w:cs="Times New Roman"/>
          <w:sz w:val="28"/>
          <w:szCs w:val="28"/>
        </w:rPr>
        <w:t xml:space="preserve">кадров. </w:t>
      </w:r>
      <w:proofErr w:type="gramStart"/>
      <w:r w:rsidR="00BF233F" w:rsidRPr="007259A0">
        <w:rPr>
          <w:rFonts w:ascii="Times New Roman" w:eastAsia="Times New Roman" w:hAnsi="Times New Roman" w:cs="Times New Roman"/>
          <w:sz w:val="28"/>
          <w:szCs w:val="28"/>
        </w:rPr>
        <w:t>Для</w:t>
      </w:r>
      <w:r w:rsidRPr="007259A0">
        <w:rPr>
          <w:rFonts w:ascii="Times New Roman" w:eastAsia="Times New Roman" w:hAnsi="Times New Roman" w:cs="Times New Roman"/>
          <w:sz w:val="28"/>
          <w:szCs w:val="28"/>
        </w:rPr>
        <w:t xml:space="preserve"> привлечения молодых специалистов в районе реализовывалась муниципальная программа «Обеспечение квалифицированными специалистами учреждений социальной сферы на территории муниципального образования «Гагаринский район» Смоленской области», в рамках реализации которой осуществлялись меры социальной поддержки: молодым специалистам выплачивается единовременная денежная выплата в размере 30 тыс. руб., ежемесячное денежное пособие в размере 500 руб. за счет муниципального бюджета.</w:t>
      </w:r>
      <w:proofErr w:type="gramEnd"/>
      <w:r w:rsidR="0074467D" w:rsidRPr="007259A0">
        <w:rPr>
          <w:rFonts w:ascii="Times New Roman" w:eastAsia="Times New Roman" w:hAnsi="Times New Roman" w:cs="Times New Roman"/>
          <w:sz w:val="28"/>
          <w:szCs w:val="28"/>
        </w:rPr>
        <w:t xml:space="preserve"> </w:t>
      </w:r>
      <w:proofErr w:type="gramStart"/>
      <w:r w:rsidRPr="007259A0">
        <w:rPr>
          <w:rFonts w:ascii="Times New Roman" w:eastAsia="Times New Roman" w:hAnsi="Times New Roman" w:cs="Times New Roman"/>
          <w:sz w:val="28"/>
          <w:szCs w:val="28"/>
        </w:rPr>
        <w:t xml:space="preserve">В 2019 году единовременное пособие получили 7 молодых специалистов, 12 молодых педагогов получают ежемесячные выплаты в размере 500 руб. В соответствии с Положением о порядке предоставления субсидий автотранспортным предприятиям на возмещение затрат, связанных с осуществлением пассажирских перевозок отдельных категорий граждан по муниципальным маршрутам муниципального образования «Гагаринский </w:t>
      </w:r>
      <w:r w:rsidRPr="007259A0">
        <w:rPr>
          <w:rFonts w:ascii="Times New Roman" w:eastAsia="Times New Roman" w:hAnsi="Times New Roman" w:cs="Times New Roman"/>
          <w:sz w:val="28"/>
          <w:szCs w:val="28"/>
        </w:rPr>
        <w:lastRenderedPageBreak/>
        <w:t>район» Смоленской области, право льготного проезда к месту работу и обратно было предос</w:t>
      </w:r>
      <w:r w:rsidR="006A739B" w:rsidRPr="007259A0">
        <w:rPr>
          <w:rFonts w:ascii="Times New Roman" w:eastAsia="Times New Roman" w:hAnsi="Times New Roman" w:cs="Times New Roman"/>
          <w:sz w:val="28"/>
          <w:szCs w:val="28"/>
        </w:rPr>
        <w:t>тавлено 5</w:t>
      </w:r>
      <w:proofErr w:type="gramEnd"/>
      <w:r w:rsidR="006A739B" w:rsidRPr="007259A0">
        <w:rPr>
          <w:rFonts w:ascii="Times New Roman" w:eastAsia="Times New Roman" w:hAnsi="Times New Roman" w:cs="Times New Roman"/>
          <w:sz w:val="28"/>
          <w:szCs w:val="28"/>
        </w:rPr>
        <w:t xml:space="preserve"> молодым специалистам</w:t>
      </w:r>
      <w:r w:rsidRPr="007259A0">
        <w:rPr>
          <w:rFonts w:ascii="Times New Roman" w:eastAsia="Times New Roman" w:hAnsi="Times New Roman" w:cs="Times New Roman"/>
          <w:sz w:val="28"/>
          <w:szCs w:val="28"/>
        </w:rPr>
        <w:t>.</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Педагоги общеобразовательных организаций способны как реализовывать новые педагогические идеи, так и сохранять и передавать традиции системы образования. </w:t>
      </w:r>
    </w:p>
    <w:p w:rsidR="00783D36" w:rsidRPr="007259A0" w:rsidRDefault="00783D36" w:rsidP="00783D36">
      <w:pPr>
        <w:spacing w:after="0" w:line="240" w:lineRule="auto"/>
        <w:ind w:firstLine="709"/>
        <w:jc w:val="both"/>
        <w:rPr>
          <w:rFonts w:ascii="Times New Roman" w:eastAsia="Times New Roman" w:hAnsi="Times New Roman" w:cs="Times New Roman"/>
          <w:noProof/>
          <w:sz w:val="28"/>
          <w:szCs w:val="28"/>
        </w:rPr>
      </w:pPr>
      <w:r w:rsidRPr="007259A0">
        <w:rPr>
          <w:rFonts w:ascii="Times New Roman" w:eastAsia="Times New Roman" w:hAnsi="Times New Roman" w:cs="Times New Roman"/>
          <w:sz w:val="28"/>
          <w:szCs w:val="28"/>
        </w:rPr>
        <w:t xml:space="preserve">Этим процессам во многом способствует достаточно высокий уровень квалификации педагогических кадров: </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object w:dxaOrig="9601" w:dyaOrig="5401">
          <v:shape id="_x0000_i1026" type="#_x0000_t75" style="width:265.2pt;height:148.8pt" o:ole="">
            <v:imagedata r:id="rId8" o:title=""/>
          </v:shape>
          <o:OLEObject Type="Embed" ProgID="PowerPoint.Slide.12" ShapeID="_x0000_i1026" DrawAspect="Content" ObjectID="_1664711771" r:id="rId9"/>
        </w:objec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proofErr w:type="gramStart"/>
      <w:r w:rsidRPr="007259A0">
        <w:rPr>
          <w:rFonts w:ascii="Times New Roman" w:eastAsia="Times New Roman" w:hAnsi="Times New Roman" w:cs="Times New Roman"/>
          <w:sz w:val="28"/>
          <w:szCs w:val="28"/>
        </w:rPr>
        <w:t>В муниципальном образовании «Гагаринский район» проводится работа по совершенствованию педагогического корпуса и развитию творческого потенциала учительства, а также имеется ряд направлений эффективной методической деятельности</w:t>
      </w:r>
      <w:r w:rsidR="00CA2843" w:rsidRPr="007259A0">
        <w:rPr>
          <w:rFonts w:ascii="Times New Roman" w:eastAsia="Times New Roman" w:hAnsi="Times New Roman" w:cs="Times New Roman"/>
          <w:sz w:val="28"/>
          <w:szCs w:val="28"/>
        </w:rPr>
        <w:t>.</w:t>
      </w:r>
      <w:r w:rsidRPr="007259A0">
        <w:rPr>
          <w:rFonts w:ascii="Times New Roman" w:eastAsia="Times New Roman" w:hAnsi="Times New Roman" w:cs="Times New Roman"/>
          <w:sz w:val="28"/>
          <w:szCs w:val="28"/>
        </w:rPr>
        <w:t xml:space="preserve"> 30 районных методических объединений педагогов и руководителей  регулярно проводят заседания в различных формах: педагогических мастерских, методических и практико-ориентированных семинаров, мастер-классов, показов открытых уроков и мероприятий (в 2019 году – 82 заседания РМО);</w:t>
      </w:r>
      <w:proofErr w:type="gramEnd"/>
      <w:r w:rsidRPr="007259A0">
        <w:rPr>
          <w:rFonts w:ascii="Times New Roman" w:eastAsia="Times New Roman" w:hAnsi="Times New Roman" w:cs="Times New Roman"/>
          <w:sz w:val="28"/>
          <w:szCs w:val="28"/>
        </w:rPr>
        <w:t xml:space="preserve"> традиционно проводятся районные семинары и конференции на базе образовательных организаций на самые востребованные методические темы (в 2019 году состоялось 7 таких методических форумов на базе школ и детских садов); в</w:t>
      </w:r>
      <w:r w:rsidRPr="007259A0">
        <w:rPr>
          <w:rFonts w:ascii="Times New Roman" w:eastAsia="Calibri" w:hAnsi="Times New Roman" w:cs="Times New Roman"/>
          <w:sz w:val="28"/>
          <w:szCs w:val="28"/>
        </w:rPr>
        <w:t xml:space="preserve"> целях  выявления талантливых педагогических работников, их поддержки и поощрения</w:t>
      </w:r>
      <w:r w:rsidR="00BF233F" w:rsidRPr="007259A0">
        <w:rPr>
          <w:rFonts w:ascii="Times New Roman" w:eastAsia="Calibri" w:hAnsi="Times New Roman" w:cs="Times New Roman"/>
          <w:sz w:val="28"/>
          <w:szCs w:val="28"/>
        </w:rPr>
        <w:t xml:space="preserve"> </w:t>
      </w:r>
      <w:r w:rsidRPr="007259A0">
        <w:rPr>
          <w:rFonts w:ascii="Times New Roman" w:eastAsia="Times New Roman" w:hAnsi="Times New Roman" w:cs="Times New Roman"/>
          <w:sz w:val="28"/>
          <w:szCs w:val="28"/>
        </w:rPr>
        <w:t>ежегодно проводятся муниципальные конкурсы педагогического мастерства (в 2019 году в</w:t>
      </w:r>
      <w:r w:rsidRPr="007259A0">
        <w:rPr>
          <w:rFonts w:ascii="Times New Roman" w:eastAsia="Calibri" w:hAnsi="Times New Roman" w:cs="Times New Roman"/>
          <w:sz w:val="28"/>
          <w:szCs w:val="28"/>
        </w:rPr>
        <w:t xml:space="preserve"> конкурсе «Марафон педагогических открытий</w:t>
      </w:r>
      <w:r w:rsidRPr="007259A0">
        <w:rPr>
          <w:rFonts w:ascii="Times New Roman" w:eastAsia="Times New Roman" w:hAnsi="Times New Roman" w:cs="Times New Roman"/>
          <w:sz w:val="28"/>
          <w:szCs w:val="28"/>
        </w:rPr>
        <w:t>»</w:t>
      </w:r>
      <w:r w:rsidRPr="007259A0">
        <w:rPr>
          <w:rFonts w:ascii="Times New Roman" w:eastAsia="Calibri" w:hAnsi="Times New Roman" w:cs="Times New Roman"/>
          <w:sz w:val="28"/>
          <w:szCs w:val="28"/>
        </w:rPr>
        <w:t xml:space="preserve"> приняли участие 58 педагогов школ и детских садов района:  победителями стали 12 педагогов, </w:t>
      </w:r>
      <w:r w:rsidRPr="007259A0">
        <w:rPr>
          <w:rFonts w:ascii="Times New Roman" w:eastAsia="Times New Roman" w:hAnsi="Times New Roman" w:cs="Times New Roman"/>
          <w:sz w:val="28"/>
          <w:szCs w:val="28"/>
        </w:rPr>
        <w:t>лауреатами являются 13 педагогов).</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eastAsia="Times New Roman" w:hAnsi="Times New Roman" w:cs="Times New Roman"/>
          <w:sz w:val="28"/>
          <w:szCs w:val="28"/>
        </w:rPr>
        <w:t xml:space="preserve">Важнейшим направлением деятельности методической службы района является организация и проведение мероприятий по повышению уровня профессиональной компетентности педагогов и руководителей: это традиционные выездные курсовые мероприятия на базе района, дистанционные, а также  обучение в </w:t>
      </w:r>
      <w:proofErr w:type="gramStart"/>
      <w:r w:rsidRPr="007259A0">
        <w:rPr>
          <w:rFonts w:ascii="Times New Roman" w:eastAsia="Times New Roman" w:hAnsi="Times New Roman" w:cs="Times New Roman"/>
          <w:sz w:val="28"/>
          <w:szCs w:val="28"/>
        </w:rPr>
        <w:t>г</w:t>
      </w:r>
      <w:proofErr w:type="gramEnd"/>
      <w:r w:rsidRPr="007259A0">
        <w:rPr>
          <w:rFonts w:ascii="Times New Roman" w:eastAsia="Times New Roman" w:hAnsi="Times New Roman" w:cs="Times New Roman"/>
          <w:sz w:val="28"/>
          <w:szCs w:val="28"/>
        </w:rPr>
        <w:t>. Смоленск на базе ГАУ ДПО СОИРО</w:t>
      </w:r>
      <w:r w:rsidR="00BF233F" w:rsidRPr="007259A0">
        <w:rPr>
          <w:rFonts w:ascii="Times New Roman" w:eastAsia="Times New Roman" w:hAnsi="Times New Roman" w:cs="Times New Roman"/>
          <w:sz w:val="28"/>
          <w:szCs w:val="28"/>
        </w:rPr>
        <w:t>.</w:t>
      </w:r>
      <w:r w:rsidR="00BF233F" w:rsidRPr="007259A0">
        <w:rPr>
          <w:rFonts w:ascii="Times New Roman" w:eastAsia="Calibri" w:hAnsi="Times New Roman" w:cs="Times New Roman"/>
          <w:sz w:val="28"/>
          <w:szCs w:val="28"/>
        </w:rPr>
        <w:t xml:space="preserve"> </w:t>
      </w:r>
      <w:proofErr w:type="gramStart"/>
      <w:r w:rsidR="00BF233F" w:rsidRPr="007259A0">
        <w:rPr>
          <w:rFonts w:ascii="Times New Roman" w:eastAsia="Calibri" w:hAnsi="Times New Roman" w:cs="Times New Roman"/>
          <w:sz w:val="28"/>
          <w:szCs w:val="28"/>
        </w:rPr>
        <w:t>В</w:t>
      </w:r>
      <w:r w:rsidRPr="007259A0">
        <w:rPr>
          <w:rFonts w:ascii="Times New Roman" w:eastAsia="Calibri" w:hAnsi="Times New Roman" w:cs="Times New Roman"/>
          <w:sz w:val="28"/>
          <w:szCs w:val="28"/>
        </w:rPr>
        <w:t xml:space="preserve"> настоящее время 100 %  учителей-предметников</w:t>
      </w:r>
      <w:r w:rsidRPr="007259A0">
        <w:rPr>
          <w:rFonts w:ascii="Times New Roman" w:eastAsia="Times New Roman" w:hAnsi="Times New Roman" w:cs="Times New Roman"/>
          <w:sz w:val="28"/>
          <w:szCs w:val="28"/>
        </w:rPr>
        <w:t xml:space="preserve">, педагогов детских садов, руководителей и заместителей руководителей образовательных организаций </w:t>
      </w:r>
      <w:r w:rsidRPr="007259A0">
        <w:rPr>
          <w:rFonts w:ascii="Times New Roman" w:eastAsia="Calibri" w:hAnsi="Times New Roman" w:cs="Times New Roman"/>
          <w:sz w:val="28"/>
          <w:szCs w:val="28"/>
        </w:rPr>
        <w:t>прошли</w:t>
      </w:r>
      <w:r w:rsidR="00BF233F" w:rsidRPr="007259A0">
        <w:rPr>
          <w:rFonts w:ascii="Times New Roman" w:eastAsia="Calibri" w:hAnsi="Times New Roman" w:cs="Times New Roman"/>
          <w:sz w:val="28"/>
          <w:szCs w:val="28"/>
        </w:rPr>
        <w:t xml:space="preserve"> </w:t>
      </w:r>
      <w:r w:rsidRPr="007259A0">
        <w:rPr>
          <w:rFonts w:ascii="Times New Roman" w:eastAsia="Times New Roman" w:hAnsi="Times New Roman" w:cs="Times New Roman"/>
          <w:sz w:val="28"/>
          <w:szCs w:val="28"/>
        </w:rPr>
        <w:t>обучение по реализации</w:t>
      </w:r>
      <w:r w:rsidRPr="007259A0">
        <w:rPr>
          <w:rFonts w:ascii="Times New Roman" w:eastAsia="Calibri" w:hAnsi="Times New Roman" w:cs="Times New Roman"/>
          <w:sz w:val="28"/>
          <w:szCs w:val="28"/>
        </w:rPr>
        <w:t xml:space="preserve"> ФГОС</w:t>
      </w:r>
      <w:r w:rsidRPr="007259A0">
        <w:rPr>
          <w:rFonts w:ascii="Times New Roman" w:eastAsia="Times New Roman" w:hAnsi="Times New Roman" w:cs="Times New Roman"/>
          <w:sz w:val="28"/>
          <w:szCs w:val="28"/>
        </w:rPr>
        <w:t xml:space="preserve"> (в 2019 году прошли </w:t>
      </w:r>
      <w:r w:rsidRPr="007259A0">
        <w:rPr>
          <w:rFonts w:ascii="Times New Roman" w:hAnsi="Times New Roman" w:cs="Times New Roman"/>
          <w:sz w:val="28"/>
          <w:szCs w:val="28"/>
        </w:rPr>
        <w:t>выездные обучающие семинары:</w:t>
      </w:r>
      <w:proofErr w:type="gramEnd"/>
      <w:r w:rsidRPr="007259A0">
        <w:rPr>
          <w:rFonts w:ascii="Times New Roman" w:hAnsi="Times New Roman" w:cs="Times New Roman"/>
          <w:sz w:val="28"/>
          <w:szCs w:val="28"/>
        </w:rPr>
        <w:t xml:space="preserve"> «Профессиональная компетентность учителя географии в условиях цифровизации образования» (20 чел.); «Технология подготовки грантовых заявок на конкурсы духовно-нравственной и социальной направленности» (22 чел.); </w:t>
      </w:r>
      <w:proofErr w:type="gramStart"/>
      <w:r w:rsidRPr="007259A0">
        <w:rPr>
          <w:rFonts w:ascii="Times New Roman" w:hAnsi="Times New Roman" w:cs="Times New Roman"/>
          <w:sz w:val="28"/>
          <w:szCs w:val="28"/>
        </w:rPr>
        <w:t xml:space="preserve">за истекший период 56 педагогов ОО повысили квалификацию на базе ГАУ ДПО СОИРО по различной </w:t>
      </w:r>
      <w:r w:rsidRPr="007259A0">
        <w:rPr>
          <w:rFonts w:ascii="Times New Roman" w:hAnsi="Times New Roman" w:cs="Times New Roman"/>
          <w:sz w:val="28"/>
          <w:szCs w:val="28"/>
        </w:rPr>
        <w:lastRenderedPageBreak/>
        <w:t>направленности: дополнительному образованию, преподаванию обществознания, ОБЖ, технологии, родного языка и родной литературы, физики, русской литературы, организации библиотечной деятельности на базе ШИБЦ, по работе с одаренными детьми, по деятельности ОО с низкими образовательными результатами, по подготовке участников региональных конкурсов «Учитель года» и «Воспитатель года», по дефектологии</w:t>
      </w:r>
      <w:proofErr w:type="gramEnd"/>
      <w:r w:rsidRPr="007259A0">
        <w:rPr>
          <w:rFonts w:ascii="Times New Roman" w:hAnsi="Times New Roman" w:cs="Times New Roman"/>
          <w:sz w:val="28"/>
          <w:szCs w:val="28"/>
        </w:rPr>
        <w:t xml:space="preserve">, </w:t>
      </w:r>
      <w:proofErr w:type="gramStart"/>
      <w:r w:rsidRPr="007259A0">
        <w:rPr>
          <w:rFonts w:ascii="Times New Roman" w:hAnsi="Times New Roman" w:cs="Times New Roman"/>
          <w:sz w:val="28"/>
          <w:szCs w:val="28"/>
        </w:rPr>
        <w:t>культурологии, логопедии).</w:t>
      </w:r>
      <w:proofErr w:type="gramEnd"/>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eastAsia="Times New Roman" w:hAnsi="Times New Roman" w:cs="Times New Roman"/>
          <w:sz w:val="28"/>
          <w:szCs w:val="28"/>
        </w:rPr>
        <w:t xml:space="preserve">  Творческая активность, высокий уровень профессиональной компетентности педагогического сообщества Гагаринского района способствует активному участию педагогов в областных мероприятиях и диссеминации передового опыта на региональном уровне. </w:t>
      </w:r>
      <w:proofErr w:type="gramStart"/>
      <w:r w:rsidRPr="007259A0">
        <w:rPr>
          <w:rFonts w:ascii="Times New Roman" w:eastAsia="Times New Roman" w:hAnsi="Times New Roman" w:cs="Times New Roman"/>
          <w:sz w:val="28"/>
          <w:szCs w:val="28"/>
        </w:rPr>
        <w:t>В 2019 году 11  педагогических работников представили свой опыт на заседаниях региональных учебно-методических объединений, 10 педагогов являются членами бюро РУМО, более 50 учителей, воспитателей, руководителей ОО приняли участие  в региональных конкурсах педагогического мастерства различной направленности (методических разработок учебных и воспитательных занятий, инновационных программ и проектов, электронных образовательных ресурсов и др.). 6 педагогических работников опубликовали свои научные статьи в сборниках, изданных</w:t>
      </w:r>
      <w:proofErr w:type="gramEnd"/>
      <w:r w:rsidRPr="007259A0">
        <w:rPr>
          <w:rFonts w:ascii="Times New Roman" w:eastAsia="Times New Roman" w:hAnsi="Times New Roman" w:cs="Times New Roman"/>
          <w:sz w:val="28"/>
          <w:szCs w:val="28"/>
        </w:rPr>
        <w:t xml:space="preserve"> в </w:t>
      </w:r>
      <w:proofErr w:type="gramStart"/>
      <w:r w:rsidRPr="007259A0">
        <w:rPr>
          <w:rFonts w:ascii="Times New Roman" w:eastAsia="Times New Roman" w:hAnsi="Times New Roman" w:cs="Times New Roman"/>
          <w:sz w:val="28"/>
          <w:szCs w:val="28"/>
        </w:rPr>
        <w:t>г</w:t>
      </w:r>
      <w:proofErr w:type="gramEnd"/>
      <w:r w:rsidRPr="007259A0">
        <w:rPr>
          <w:rFonts w:ascii="Times New Roman" w:eastAsia="Times New Roman" w:hAnsi="Times New Roman" w:cs="Times New Roman"/>
          <w:sz w:val="28"/>
          <w:szCs w:val="28"/>
        </w:rPr>
        <w:t xml:space="preserve">. Смоленск на базе ГАУ ДПО СОИРО. Более 50 педагогов и руководителей ОО приняли участие в региональных, межрегиональных, общероссийских педагогических форумах, семинарах, конференциях,  14 из них представляли свой </w:t>
      </w:r>
      <w:r w:rsidR="00BF233F" w:rsidRPr="007259A0">
        <w:rPr>
          <w:rFonts w:ascii="Times New Roman" w:eastAsia="Times New Roman" w:hAnsi="Times New Roman" w:cs="Times New Roman"/>
          <w:sz w:val="28"/>
          <w:szCs w:val="28"/>
        </w:rPr>
        <w:t>опыт.</w:t>
      </w:r>
      <w:r w:rsidR="00BF233F" w:rsidRPr="007259A0">
        <w:rPr>
          <w:rFonts w:ascii="Times New Roman" w:hAnsi="Times New Roman" w:cs="Times New Roman"/>
          <w:sz w:val="28"/>
          <w:szCs w:val="28"/>
        </w:rPr>
        <w:t xml:space="preserve"> В</w:t>
      </w:r>
      <w:r w:rsidRPr="007259A0">
        <w:rPr>
          <w:rFonts w:ascii="Times New Roman" w:hAnsi="Times New Roman" w:cs="Times New Roman"/>
          <w:sz w:val="28"/>
          <w:szCs w:val="28"/>
        </w:rPr>
        <w:t xml:space="preserve"> 2019 году  были достигнуты высокие результаты: </w:t>
      </w:r>
    </w:p>
    <w:p w:rsidR="00783D36" w:rsidRPr="007259A0" w:rsidRDefault="00783D36" w:rsidP="00783D36">
      <w:pPr>
        <w:numPr>
          <w:ilvl w:val="0"/>
          <w:numId w:val="21"/>
        </w:numPr>
        <w:spacing w:after="0" w:line="240" w:lineRule="auto"/>
        <w:ind w:left="0" w:firstLine="709"/>
        <w:jc w:val="both"/>
        <w:rPr>
          <w:rFonts w:ascii="Times New Roman" w:hAnsi="Times New Roman" w:cs="Times New Roman"/>
          <w:sz w:val="28"/>
          <w:szCs w:val="28"/>
        </w:rPr>
      </w:pPr>
      <w:r w:rsidRPr="007259A0">
        <w:rPr>
          <w:rFonts w:ascii="Times New Roman" w:hAnsi="Times New Roman" w:cs="Times New Roman"/>
          <w:sz w:val="28"/>
          <w:szCs w:val="28"/>
        </w:rPr>
        <w:t xml:space="preserve">«Учитель года-2019»  –  победитель Александрова Л.М. (МБОУ «Кармановская средняя школа»);  </w:t>
      </w:r>
    </w:p>
    <w:p w:rsidR="00783D36" w:rsidRPr="007259A0" w:rsidRDefault="00783D36" w:rsidP="00783D36">
      <w:pPr>
        <w:numPr>
          <w:ilvl w:val="0"/>
          <w:numId w:val="21"/>
        </w:numPr>
        <w:spacing w:after="0" w:line="240" w:lineRule="auto"/>
        <w:ind w:left="0" w:firstLine="709"/>
        <w:jc w:val="both"/>
        <w:rPr>
          <w:rFonts w:ascii="Times New Roman" w:hAnsi="Times New Roman" w:cs="Times New Roman"/>
          <w:sz w:val="28"/>
          <w:szCs w:val="28"/>
        </w:rPr>
      </w:pPr>
      <w:r w:rsidRPr="007259A0">
        <w:rPr>
          <w:rFonts w:ascii="Times New Roman" w:hAnsi="Times New Roman" w:cs="Times New Roman"/>
          <w:sz w:val="28"/>
          <w:szCs w:val="28"/>
        </w:rPr>
        <w:t>«За нравственный подвиг учителя»  –  призер Лисина Н.А. (МБОУ «</w:t>
      </w:r>
      <w:proofErr w:type="gramStart"/>
      <w:r w:rsidRPr="007259A0">
        <w:rPr>
          <w:rFonts w:ascii="Times New Roman" w:hAnsi="Times New Roman" w:cs="Times New Roman"/>
          <w:sz w:val="28"/>
          <w:szCs w:val="28"/>
        </w:rPr>
        <w:t>Серго-Ивановская</w:t>
      </w:r>
      <w:proofErr w:type="gramEnd"/>
      <w:r w:rsidRPr="007259A0">
        <w:rPr>
          <w:rFonts w:ascii="Times New Roman" w:hAnsi="Times New Roman" w:cs="Times New Roman"/>
          <w:sz w:val="28"/>
          <w:szCs w:val="28"/>
        </w:rPr>
        <w:t xml:space="preserve"> основная  школа»);</w:t>
      </w:r>
    </w:p>
    <w:p w:rsidR="00783D36" w:rsidRPr="007259A0" w:rsidRDefault="00783D36" w:rsidP="00783D36">
      <w:pPr>
        <w:numPr>
          <w:ilvl w:val="0"/>
          <w:numId w:val="21"/>
        </w:numPr>
        <w:spacing w:after="0" w:line="240" w:lineRule="auto"/>
        <w:ind w:left="0" w:firstLine="709"/>
        <w:jc w:val="both"/>
        <w:rPr>
          <w:rFonts w:ascii="Times New Roman" w:hAnsi="Times New Roman" w:cs="Times New Roman"/>
          <w:sz w:val="28"/>
          <w:szCs w:val="28"/>
        </w:rPr>
      </w:pPr>
      <w:r w:rsidRPr="007259A0">
        <w:rPr>
          <w:rFonts w:ascii="Times New Roman" w:hAnsi="Times New Roman" w:cs="Times New Roman"/>
          <w:sz w:val="28"/>
          <w:szCs w:val="28"/>
        </w:rPr>
        <w:t>конкурс  по развитию предпосылок детской одаренности в дошкольном возрасте – победитель коллектив педагогов МБДОУ «Детский сад им. Ю.А. Гагарина»;</w:t>
      </w:r>
    </w:p>
    <w:p w:rsidR="00783D36" w:rsidRPr="007259A0" w:rsidRDefault="00783D36" w:rsidP="00783D36">
      <w:pPr>
        <w:numPr>
          <w:ilvl w:val="0"/>
          <w:numId w:val="21"/>
        </w:numPr>
        <w:spacing w:after="0" w:line="240" w:lineRule="auto"/>
        <w:ind w:left="0" w:firstLine="709"/>
        <w:jc w:val="both"/>
        <w:rPr>
          <w:rFonts w:ascii="Times New Roman" w:hAnsi="Times New Roman" w:cs="Times New Roman"/>
          <w:sz w:val="28"/>
          <w:szCs w:val="28"/>
        </w:rPr>
      </w:pPr>
      <w:r w:rsidRPr="007259A0">
        <w:rPr>
          <w:rFonts w:ascii="Times New Roman" w:hAnsi="Times New Roman" w:cs="Times New Roman"/>
          <w:sz w:val="28"/>
          <w:szCs w:val="28"/>
        </w:rPr>
        <w:t xml:space="preserve"> конкурс на лучшую методическую разработку по предмету ПКЗС «Пишем учебник вместе!» - победитель Черепанова Н.В.  (МБОУ «Токаревская средняя школа»);</w:t>
      </w:r>
    </w:p>
    <w:p w:rsidR="00783D36" w:rsidRPr="007259A0" w:rsidRDefault="00783D36" w:rsidP="00783D36">
      <w:pPr>
        <w:numPr>
          <w:ilvl w:val="0"/>
          <w:numId w:val="21"/>
        </w:numPr>
        <w:spacing w:after="0" w:line="240" w:lineRule="auto"/>
        <w:ind w:left="0" w:firstLine="709"/>
        <w:jc w:val="both"/>
        <w:rPr>
          <w:rFonts w:ascii="Times New Roman" w:hAnsi="Times New Roman" w:cs="Times New Roman"/>
          <w:sz w:val="28"/>
          <w:szCs w:val="28"/>
        </w:rPr>
      </w:pPr>
      <w:r w:rsidRPr="007259A0">
        <w:rPr>
          <w:rFonts w:ascii="Times New Roman" w:hAnsi="Times New Roman" w:cs="Times New Roman"/>
          <w:sz w:val="28"/>
          <w:szCs w:val="28"/>
        </w:rPr>
        <w:t>конкурс «Лучшие практики реализации ФГОС ДОО» - лауреат Бородина Н.М. (МБДОУ «Детский сад им. Ю.А. Гагарина»);</w:t>
      </w:r>
    </w:p>
    <w:p w:rsidR="00783D36" w:rsidRPr="007259A0" w:rsidRDefault="00783D36" w:rsidP="00783D36">
      <w:pPr>
        <w:numPr>
          <w:ilvl w:val="0"/>
          <w:numId w:val="21"/>
        </w:numPr>
        <w:spacing w:after="0" w:line="240" w:lineRule="auto"/>
        <w:ind w:left="0" w:firstLine="709"/>
        <w:jc w:val="both"/>
        <w:rPr>
          <w:rFonts w:ascii="Times New Roman" w:hAnsi="Times New Roman" w:cs="Times New Roman"/>
          <w:sz w:val="28"/>
          <w:szCs w:val="28"/>
        </w:rPr>
      </w:pPr>
      <w:proofErr w:type="gramStart"/>
      <w:r w:rsidRPr="007259A0">
        <w:rPr>
          <w:rFonts w:ascii="Times New Roman" w:hAnsi="Times New Roman" w:cs="Times New Roman"/>
          <w:sz w:val="28"/>
          <w:szCs w:val="28"/>
        </w:rPr>
        <w:t>конкурс методических разработок «Уроки Победы» (победители Воробьева Л.П., (МБОУ «Токаревская средняя школа»),  Заболотнева Е.С., (МБОУ «Средняя школа №1»), Чернышова У.Н., (МБОУ «Баскаковская средняя школа»),  призер Швыдкина Н.А., (МБОУ «Средняя школа №1»).</w:t>
      </w:r>
      <w:proofErr w:type="gramEnd"/>
    </w:p>
    <w:p w:rsidR="00783D36" w:rsidRPr="007259A0" w:rsidRDefault="00783D36" w:rsidP="00783D36">
      <w:pPr>
        <w:numPr>
          <w:ilvl w:val="0"/>
          <w:numId w:val="21"/>
        </w:numPr>
        <w:spacing w:after="0" w:line="240" w:lineRule="auto"/>
        <w:ind w:left="0" w:firstLine="709"/>
        <w:jc w:val="both"/>
        <w:rPr>
          <w:rFonts w:ascii="Times New Roman" w:hAnsi="Times New Roman" w:cs="Times New Roman"/>
        </w:rPr>
      </w:pPr>
      <w:r w:rsidRPr="007259A0">
        <w:rPr>
          <w:rFonts w:ascii="Times New Roman" w:hAnsi="Times New Roman" w:cs="Times New Roman"/>
          <w:sz w:val="28"/>
          <w:szCs w:val="28"/>
        </w:rPr>
        <w:t>Коллектив педагогов  МБДОУ «Детский сад «Колокольчик» одержал победу во Всероссийском конкурсе «Лучшая творческая работа «Наш снегирь» среди ДОО (ПМК «Мозаичный ПАРК»).</w:t>
      </w:r>
    </w:p>
    <w:p w:rsidR="00783D36" w:rsidRPr="007259A0" w:rsidRDefault="00783D36" w:rsidP="00783D36">
      <w:pPr>
        <w:spacing w:after="0" w:line="240" w:lineRule="auto"/>
        <w:ind w:firstLine="709"/>
        <w:jc w:val="both"/>
        <w:rPr>
          <w:rFonts w:ascii="Times New Roman" w:hAnsi="Times New Roman" w:cs="Times New Roman"/>
          <w:sz w:val="28"/>
          <w:szCs w:val="28"/>
        </w:rPr>
      </w:pPr>
    </w:p>
    <w:p w:rsidR="00783D36" w:rsidRPr="007259A0" w:rsidRDefault="00783D36" w:rsidP="0075019E">
      <w:pPr>
        <w:spacing w:after="0" w:line="240" w:lineRule="auto"/>
        <w:ind w:firstLine="709"/>
        <w:jc w:val="both"/>
        <w:rPr>
          <w:rFonts w:ascii="Times New Roman" w:hAnsi="Times New Roman" w:cs="Times New Roman"/>
          <w:sz w:val="28"/>
          <w:szCs w:val="28"/>
        </w:rPr>
      </w:pPr>
      <w:r w:rsidRPr="007259A0">
        <w:rPr>
          <w:rFonts w:ascii="Times New Roman" w:eastAsia="Times New Roman" w:hAnsi="Times New Roman" w:cs="Times New Roman"/>
          <w:sz w:val="28"/>
          <w:szCs w:val="28"/>
        </w:rPr>
        <w:lastRenderedPageBreak/>
        <w:t>В 201</w:t>
      </w:r>
      <w:r w:rsidR="0075019E" w:rsidRPr="007259A0">
        <w:rPr>
          <w:rFonts w:ascii="Times New Roman" w:eastAsia="Times New Roman" w:hAnsi="Times New Roman" w:cs="Times New Roman"/>
          <w:sz w:val="28"/>
          <w:szCs w:val="28"/>
        </w:rPr>
        <w:t>9</w:t>
      </w:r>
      <w:r w:rsidRPr="007259A0">
        <w:rPr>
          <w:rFonts w:ascii="Times New Roman" w:eastAsia="Times New Roman" w:hAnsi="Times New Roman" w:cs="Times New Roman"/>
          <w:sz w:val="28"/>
          <w:szCs w:val="28"/>
        </w:rPr>
        <w:t xml:space="preserve"> году все школы и детские сады района работают в инновационном режиме. С </w:t>
      </w:r>
      <w:r w:rsidRPr="007259A0">
        <w:rPr>
          <w:rFonts w:ascii="Times New Roman" w:eastAsia="Calibri" w:hAnsi="Times New Roman" w:cs="Times New Roman"/>
          <w:sz w:val="28"/>
          <w:szCs w:val="28"/>
          <w:lang w:eastAsia="en-US"/>
        </w:rPr>
        <w:t>2017 года  МБОУ «Средняя школа №1 им. Ю.А.Гагарина» работает в качестве региональной инновационной (экспериментальной) площадки «Индивидуальная проектно-исследовательская деятельность».</w:t>
      </w:r>
      <w:r w:rsidR="001E08C6" w:rsidRPr="007259A0">
        <w:rPr>
          <w:rFonts w:ascii="Times New Roman" w:eastAsia="Calibri" w:hAnsi="Times New Roman" w:cs="Times New Roman"/>
          <w:sz w:val="28"/>
          <w:szCs w:val="28"/>
          <w:lang w:eastAsia="en-US"/>
        </w:rPr>
        <w:t xml:space="preserve"> </w:t>
      </w:r>
      <w:r w:rsidRPr="007259A0">
        <w:rPr>
          <w:rFonts w:ascii="Times New Roman" w:eastAsia="Calibri" w:hAnsi="Times New Roman" w:cs="Times New Roman"/>
          <w:sz w:val="28"/>
          <w:szCs w:val="28"/>
        </w:rPr>
        <w:t>В</w:t>
      </w:r>
      <w:r w:rsidRPr="007259A0">
        <w:rPr>
          <w:rFonts w:ascii="Times New Roman" w:eastAsia="Times New Roman" w:hAnsi="Times New Roman" w:cs="Times New Roman"/>
          <w:sz w:val="28"/>
          <w:szCs w:val="28"/>
        </w:rPr>
        <w:t xml:space="preserve">се ДОО вступили в </w:t>
      </w:r>
      <w:r w:rsidRPr="007259A0">
        <w:rPr>
          <w:rFonts w:ascii="Times New Roman" w:eastAsia="Calibri" w:hAnsi="Times New Roman" w:cs="Times New Roman"/>
          <w:sz w:val="28"/>
          <w:szCs w:val="28"/>
        </w:rPr>
        <w:t>федеральную пилотную площадку</w:t>
      </w:r>
      <w:r w:rsidR="00BF233F" w:rsidRPr="007259A0">
        <w:rPr>
          <w:rFonts w:ascii="Times New Roman" w:eastAsia="Calibri" w:hAnsi="Times New Roman" w:cs="Times New Roman"/>
          <w:sz w:val="28"/>
          <w:szCs w:val="28"/>
        </w:rPr>
        <w:t xml:space="preserve"> </w:t>
      </w:r>
      <w:r w:rsidRPr="007259A0">
        <w:rPr>
          <w:rFonts w:ascii="Times New Roman" w:eastAsia="Calibri" w:hAnsi="Times New Roman" w:cs="Times New Roman"/>
          <w:sz w:val="28"/>
          <w:szCs w:val="28"/>
        </w:rPr>
        <w:t>по апробации программно-методического комплекса дошкольного образования «Мозаичный ПАРК»</w:t>
      </w:r>
      <w:r w:rsidRPr="007259A0">
        <w:rPr>
          <w:rFonts w:ascii="Times New Roman" w:eastAsia="Times New Roman" w:hAnsi="Times New Roman" w:cs="Times New Roman"/>
          <w:sz w:val="28"/>
          <w:szCs w:val="28"/>
        </w:rPr>
        <w:t xml:space="preserve">, детский сад им. Ю.А.Гагарина имеет статус федеральной инновационной  площадки </w:t>
      </w:r>
      <w:r w:rsidRPr="007259A0">
        <w:rPr>
          <w:rFonts w:ascii="Times New Roman" w:eastAsia="Times New Roman" w:hAnsi="Times New Roman" w:cs="Times New Roman"/>
          <w:bCs/>
          <w:sz w:val="28"/>
          <w:szCs w:val="28"/>
        </w:rPr>
        <w:t>«Модернизация математического образования на дошкольном уровне на основе комплексной программы математического развития «Мате</w:t>
      </w:r>
      <w:r w:rsidR="00BF233F" w:rsidRPr="007259A0">
        <w:rPr>
          <w:rFonts w:ascii="Times New Roman" w:eastAsia="Times New Roman" w:hAnsi="Times New Roman" w:cs="Times New Roman"/>
          <w:bCs/>
          <w:sz w:val="28"/>
          <w:szCs w:val="28"/>
        </w:rPr>
        <w:t>:</w:t>
      </w:r>
      <w:r w:rsidR="00BF233F" w:rsidRPr="007259A0">
        <w:rPr>
          <w:rFonts w:ascii="Times New Roman" w:eastAsia="Times New Roman" w:hAnsi="Times New Roman" w:cs="Times New Roman"/>
          <w:sz w:val="28"/>
          <w:szCs w:val="28"/>
        </w:rPr>
        <w:t xml:space="preserve"> п</w:t>
      </w:r>
      <w:r w:rsidRPr="007259A0">
        <w:rPr>
          <w:rFonts w:ascii="Times New Roman" w:eastAsia="Times New Roman" w:hAnsi="Times New Roman" w:cs="Times New Roman"/>
          <w:sz w:val="28"/>
          <w:szCs w:val="28"/>
        </w:rPr>
        <w:t xml:space="preserve">люс», обеспечивающей преемственность между уровнями общего образования». </w:t>
      </w:r>
      <w:proofErr w:type="gramStart"/>
      <w:r w:rsidRPr="007259A0">
        <w:rPr>
          <w:rFonts w:ascii="Times New Roman" w:hAnsi="Times New Roman" w:cs="Times New Roman"/>
          <w:sz w:val="28"/>
          <w:szCs w:val="28"/>
        </w:rPr>
        <w:t>МБДОУ «Детский сад им. Ю.А. Гагарина», «Детский сад «Снежинка», «Детский сад «Лучик», МБОУ «Средняя школа №1» являются опорными площадками по реализации регионального проекта повышения финансовой грамотности воспитанников.</w:t>
      </w:r>
      <w:r w:rsidRPr="007259A0">
        <w:rPr>
          <w:rFonts w:ascii="Times New Roman" w:eastAsia="Times New Roman" w:hAnsi="Times New Roman" w:cs="Times New Roman"/>
          <w:sz w:val="28"/>
          <w:szCs w:val="28"/>
        </w:rPr>
        <w:t>15 муниципальных бюджетных общеобразовательных учреждений подвели итоги деятельности в качестве региональных пилотных площадок по духовно-нравственному воспитанию в рамках внеурочной деятельности во 2-8 классах (2015-2019 г.г.).</w:t>
      </w:r>
      <w:proofErr w:type="gramEnd"/>
    </w:p>
    <w:p w:rsidR="00783D36" w:rsidRPr="007259A0" w:rsidRDefault="00783D36" w:rsidP="0075019E">
      <w:pPr>
        <w:spacing w:after="0" w:line="240" w:lineRule="auto"/>
        <w:ind w:firstLine="709"/>
        <w:jc w:val="both"/>
        <w:rPr>
          <w:rFonts w:ascii="Times New Roman" w:eastAsia="Calibri" w:hAnsi="Times New Roman" w:cs="Times New Roman"/>
          <w:sz w:val="28"/>
          <w:szCs w:val="28"/>
          <w:lang w:eastAsia="en-US"/>
        </w:rPr>
      </w:pPr>
      <w:r w:rsidRPr="007259A0">
        <w:rPr>
          <w:rFonts w:ascii="Times New Roman" w:eastAsia="Calibri" w:hAnsi="Times New Roman" w:cs="Times New Roman"/>
          <w:bCs/>
          <w:sz w:val="28"/>
          <w:szCs w:val="28"/>
          <w:lang w:eastAsia="en-US"/>
        </w:rPr>
        <w:t>В муниципальном образовании «Гагаринский район» созданы все условия для непрерывного повышения уровня профессиональной компетентности педагогов,</w:t>
      </w:r>
      <w:r w:rsidRPr="007259A0">
        <w:rPr>
          <w:rFonts w:ascii="Times New Roman" w:eastAsia="Times New Roman" w:hAnsi="Times New Roman" w:cs="Times New Roman"/>
          <w:sz w:val="28"/>
          <w:szCs w:val="28"/>
        </w:rPr>
        <w:t xml:space="preserve"> инновационного развития образовательных организаций</w:t>
      </w:r>
      <w:r w:rsidRPr="007259A0">
        <w:rPr>
          <w:rFonts w:ascii="Times New Roman" w:eastAsia="Calibri" w:hAnsi="Times New Roman" w:cs="Times New Roman"/>
          <w:sz w:val="28"/>
          <w:szCs w:val="28"/>
          <w:lang w:eastAsia="en-US"/>
        </w:rPr>
        <w:t xml:space="preserve">, обогащения  </w:t>
      </w:r>
      <w:r w:rsidRPr="007259A0">
        <w:rPr>
          <w:rFonts w:ascii="Times New Roman" w:eastAsia="Arial Unicode MS" w:hAnsi="Times New Roman" w:cs="Times New Roman"/>
          <w:sz w:val="28"/>
          <w:szCs w:val="28"/>
          <w:lang w:eastAsia="en-US"/>
        </w:rPr>
        <w:t>единого образовательного</w:t>
      </w:r>
      <w:r w:rsidR="001E08C6" w:rsidRPr="007259A0">
        <w:rPr>
          <w:rFonts w:ascii="Times New Roman" w:eastAsia="Arial Unicode MS" w:hAnsi="Times New Roman" w:cs="Times New Roman"/>
          <w:sz w:val="28"/>
          <w:szCs w:val="28"/>
          <w:lang w:eastAsia="en-US"/>
        </w:rPr>
        <w:t xml:space="preserve"> </w:t>
      </w:r>
      <w:r w:rsidRPr="007259A0">
        <w:rPr>
          <w:rFonts w:ascii="Times New Roman" w:eastAsia="Arial Unicode MS" w:hAnsi="Times New Roman" w:cs="Times New Roman"/>
          <w:sz w:val="28"/>
          <w:szCs w:val="28"/>
          <w:lang w:eastAsia="en-US"/>
        </w:rPr>
        <w:t>пространства</w:t>
      </w:r>
      <w:r w:rsidR="001E08C6" w:rsidRPr="007259A0">
        <w:rPr>
          <w:rFonts w:ascii="Times New Roman" w:eastAsia="Arial Unicode MS" w:hAnsi="Times New Roman" w:cs="Times New Roman"/>
          <w:sz w:val="28"/>
          <w:szCs w:val="28"/>
          <w:lang w:eastAsia="en-US"/>
        </w:rPr>
        <w:t xml:space="preserve"> </w:t>
      </w:r>
      <w:r w:rsidRPr="007259A0">
        <w:rPr>
          <w:rFonts w:ascii="Times New Roman" w:eastAsia="Calibri" w:hAnsi="Times New Roman" w:cs="Times New Roman"/>
          <w:sz w:val="28"/>
          <w:szCs w:val="28"/>
          <w:lang w:eastAsia="en-US"/>
        </w:rPr>
        <w:t>и</w:t>
      </w:r>
      <w:r w:rsidR="001E08C6" w:rsidRPr="007259A0">
        <w:rPr>
          <w:rFonts w:ascii="Times New Roman" w:eastAsia="Calibri" w:hAnsi="Times New Roman" w:cs="Times New Roman"/>
          <w:sz w:val="28"/>
          <w:szCs w:val="28"/>
          <w:lang w:eastAsia="en-US"/>
        </w:rPr>
        <w:t xml:space="preserve"> </w:t>
      </w:r>
      <w:r w:rsidRPr="007259A0">
        <w:rPr>
          <w:rFonts w:ascii="Times New Roman" w:eastAsia="Calibri" w:hAnsi="Times New Roman" w:cs="Times New Roman"/>
          <w:sz w:val="28"/>
          <w:szCs w:val="28"/>
          <w:lang w:eastAsia="en-US"/>
        </w:rPr>
        <w:t>усилению культурно-образовательной среды.</w:t>
      </w:r>
    </w:p>
    <w:p w:rsidR="0075019E" w:rsidRPr="007259A0" w:rsidRDefault="0075019E" w:rsidP="0075019E">
      <w:pPr>
        <w:spacing w:after="0" w:line="240" w:lineRule="auto"/>
        <w:ind w:firstLine="709"/>
        <w:jc w:val="both"/>
        <w:rPr>
          <w:rFonts w:ascii="Times New Roman" w:eastAsia="Times New Roman" w:hAnsi="Times New Roman"/>
          <w:sz w:val="28"/>
          <w:szCs w:val="28"/>
        </w:rPr>
      </w:pPr>
      <w:r w:rsidRPr="007259A0">
        <w:rPr>
          <w:rFonts w:ascii="Times New Roman" w:eastAsia="Times New Roman" w:hAnsi="Times New Roman"/>
          <w:sz w:val="28"/>
          <w:szCs w:val="28"/>
        </w:rPr>
        <w:t>В целях создания современной материально-технической  базы  образовательных учреждений Комитетом по образованию проводились текущие и капитальные ремонты в летний период. Всего на подготовку объектов образования к работе в осенне-зимний период 2019-2020 выделено из бюджета муниципального образования «Гагаринский район» Смоленской области 16 970 000 рублей.</w:t>
      </w:r>
    </w:p>
    <w:p w:rsidR="0075019E" w:rsidRPr="007259A0" w:rsidRDefault="0075019E" w:rsidP="0075019E">
      <w:pPr>
        <w:spacing w:after="0" w:line="240" w:lineRule="auto"/>
        <w:ind w:firstLine="709"/>
        <w:jc w:val="both"/>
        <w:rPr>
          <w:rFonts w:ascii="Times New Roman" w:eastAsia="Times New Roman" w:hAnsi="Times New Roman"/>
          <w:bCs/>
          <w:sz w:val="28"/>
          <w:szCs w:val="28"/>
        </w:rPr>
      </w:pPr>
      <w:r w:rsidRPr="007259A0">
        <w:rPr>
          <w:rFonts w:ascii="Times New Roman" w:eastAsia="Times New Roman" w:hAnsi="Times New Roman"/>
          <w:bCs/>
          <w:sz w:val="28"/>
          <w:szCs w:val="28"/>
        </w:rPr>
        <w:t>Значительные средства предусмотрены на ремонт кровель и ремонт спортивных залов сельских школ.</w:t>
      </w:r>
    </w:p>
    <w:p w:rsidR="0075019E" w:rsidRPr="007259A0" w:rsidRDefault="0075019E" w:rsidP="0075019E">
      <w:pPr>
        <w:spacing w:after="0" w:line="240" w:lineRule="auto"/>
        <w:ind w:firstLine="709"/>
        <w:jc w:val="both"/>
        <w:rPr>
          <w:rFonts w:ascii="Times New Roman" w:eastAsia="Times New Roman" w:hAnsi="Times New Roman"/>
          <w:sz w:val="28"/>
          <w:szCs w:val="28"/>
        </w:rPr>
      </w:pPr>
      <w:proofErr w:type="gramStart"/>
      <w:r w:rsidRPr="007259A0">
        <w:rPr>
          <w:rFonts w:ascii="Times New Roman" w:eastAsia="Times New Roman" w:hAnsi="Times New Roman"/>
          <w:bCs/>
          <w:sz w:val="28"/>
          <w:szCs w:val="28"/>
        </w:rPr>
        <w:t xml:space="preserve">Отремонтированы кровли </w:t>
      </w:r>
      <w:r w:rsidRPr="007259A0">
        <w:rPr>
          <w:rFonts w:ascii="Times New Roman" w:eastAsia="Times New Roman" w:hAnsi="Times New Roman"/>
          <w:sz w:val="28"/>
          <w:szCs w:val="28"/>
        </w:rPr>
        <w:t>МБОУ «Ашковская основная школа» (4100000 рублей -</w:t>
      </w:r>
      <w:r w:rsidRPr="007259A0">
        <w:rPr>
          <w:rFonts w:ascii="Times New Roman" w:eastAsia="Times New Roman" w:hAnsi="Times New Roman"/>
          <w:bCs/>
          <w:sz w:val="28"/>
          <w:szCs w:val="28"/>
        </w:rPr>
        <w:t xml:space="preserve"> средства МО)</w:t>
      </w:r>
      <w:r w:rsidRPr="007259A0">
        <w:rPr>
          <w:rFonts w:ascii="Times New Roman" w:eastAsia="Times New Roman" w:hAnsi="Times New Roman"/>
          <w:sz w:val="28"/>
          <w:szCs w:val="28"/>
        </w:rPr>
        <w:t>, МБОУ «Токарёвская  средняя школа» (1711830,98</w:t>
      </w:r>
      <w:r w:rsidR="00B44145" w:rsidRPr="007259A0">
        <w:rPr>
          <w:rFonts w:ascii="Times New Roman" w:eastAsia="Times New Roman" w:hAnsi="Times New Roman"/>
          <w:sz w:val="28"/>
          <w:szCs w:val="28"/>
        </w:rPr>
        <w:t xml:space="preserve"> </w:t>
      </w:r>
      <w:r w:rsidRPr="007259A0">
        <w:rPr>
          <w:rFonts w:ascii="Times New Roman" w:eastAsia="Times New Roman" w:hAnsi="Times New Roman"/>
          <w:bCs/>
          <w:sz w:val="28"/>
          <w:szCs w:val="28"/>
        </w:rPr>
        <w:t xml:space="preserve">рублей – средства резервного фонда Администрации Смоленской области, </w:t>
      </w:r>
      <w:r w:rsidRPr="007259A0">
        <w:rPr>
          <w:rFonts w:ascii="Times New Roman" w:eastAsia="Times New Roman" w:hAnsi="Times New Roman"/>
          <w:sz w:val="28"/>
          <w:szCs w:val="28"/>
        </w:rPr>
        <w:t xml:space="preserve">128847,50 рубля - средства МО), </w:t>
      </w:r>
      <w:r w:rsidRPr="007259A0">
        <w:rPr>
          <w:rFonts w:ascii="Times New Roman" w:eastAsia="Times New Roman" w:hAnsi="Times New Roman"/>
          <w:bCs/>
          <w:sz w:val="28"/>
          <w:szCs w:val="28"/>
        </w:rPr>
        <w:t>МБДОУ «Детский сад им. Ю. А. Гагарина» (2 135 518 рубля -  средства МО), МБДОУ «Детский сад «Снежинка» (2 129 633 рубля – средства МО), спортивный зал МБОУ «Пречистенская средняя школа» (</w:t>
      </w:r>
      <w:r w:rsidRPr="007259A0">
        <w:rPr>
          <w:rFonts w:ascii="Times New Roman" w:eastAsia="Times New Roman" w:hAnsi="Times New Roman"/>
          <w:sz w:val="28"/>
          <w:szCs w:val="28"/>
        </w:rPr>
        <w:t>1 896 000 рублей – средства</w:t>
      </w:r>
      <w:proofErr w:type="gramEnd"/>
      <w:r w:rsidR="00773864">
        <w:rPr>
          <w:rFonts w:ascii="Times New Roman" w:eastAsia="Times New Roman" w:hAnsi="Times New Roman"/>
          <w:sz w:val="28"/>
          <w:szCs w:val="28"/>
        </w:rPr>
        <w:t xml:space="preserve"> </w:t>
      </w:r>
      <w:proofErr w:type="gramStart"/>
      <w:r w:rsidRPr="007259A0">
        <w:rPr>
          <w:rFonts w:ascii="Times New Roman" w:eastAsia="Times New Roman" w:hAnsi="Times New Roman"/>
          <w:sz w:val="28"/>
          <w:szCs w:val="28"/>
        </w:rPr>
        <w:t>МО).</w:t>
      </w:r>
      <w:proofErr w:type="gramEnd"/>
    </w:p>
    <w:p w:rsidR="0075019E" w:rsidRPr="007259A0" w:rsidRDefault="0075019E" w:rsidP="0075019E">
      <w:pPr>
        <w:spacing w:after="0" w:line="240" w:lineRule="auto"/>
        <w:ind w:firstLine="709"/>
        <w:jc w:val="both"/>
        <w:rPr>
          <w:rFonts w:ascii="Times New Roman" w:eastAsia="Times New Roman" w:hAnsi="Times New Roman"/>
          <w:sz w:val="28"/>
          <w:szCs w:val="28"/>
        </w:rPr>
      </w:pPr>
      <w:r w:rsidRPr="007259A0">
        <w:rPr>
          <w:rFonts w:ascii="Times New Roman" w:eastAsia="Times New Roman" w:hAnsi="Times New Roman"/>
          <w:sz w:val="28"/>
          <w:szCs w:val="28"/>
        </w:rPr>
        <w:t xml:space="preserve">Построены спортивные площадки в МБОУ «Никольская </w:t>
      </w:r>
      <w:proofErr w:type="spellStart"/>
      <w:r w:rsidRPr="007259A0">
        <w:rPr>
          <w:rFonts w:ascii="Times New Roman" w:eastAsia="Times New Roman" w:hAnsi="Times New Roman"/>
          <w:sz w:val="28"/>
          <w:szCs w:val="28"/>
        </w:rPr>
        <w:t>сш</w:t>
      </w:r>
      <w:proofErr w:type="spellEnd"/>
      <w:r w:rsidRPr="007259A0">
        <w:rPr>
          <w:rFonts w:ascii="Times New Roman" w:eastAsia="Times New Roman" w:hAnsi="Times New Roman"/>
          <w:sz w:val="28"/>
          <w:szCs w:val="28"/>
        </w:rPr>
        <w:t>» (стоимостью 10 073,7 тыс</w:t>
      </w:r>
      <w:proofErr w:type="gramStart"/>
      <w:r w:rsidRPr="007259A0">
        <w:rPr>
          <w:rFonts w:ascii="Times New Roman" w:eastAsia="Times New Roman" w:hAnsi="Times New Roman"/>
          <w:sz w:val="28"/>
          <w:szCs w:val="28"/>
        </w:rPr>
        <w:t>.р</w:t>
      </w:r>
      <w:proofErr w:type="gramEnd"/>
      <w:r w:rsidRPr="007259A0">
        <w:rPr>
          <w:rFonts w:ascii="Times New Roman" w:eastAsia="Times New Roman" w:hAnsi="Times New Roman"/>
          <w:sz w:val="28"/>
          <w:szCs w:val="28"/>
        </w:rPr>
        <w:t>ублей, из них 9570,0 тыс.рублей – средства регионального бюджета и 503,7 тыс.рублей – средства муниципального бюджета),</w:t>
      </w:r>
      <w:r w:rsidRPr="007259A0">
        <w:rPr>
          <w:rFonts w:ascii="Times New Roman" w:hAnsi="Times New Roman"/>
          <w:szCs w:val="28"/>
        </w:rPr>
        <w:t xml:space="preserve">В </w:t>
      </w:r>
      <w:r w:rsidRPr="007259A0">
        <w:rPr>
          <w:rFonts w:ascii="Times New Roman" w:hAnsi="Times New Roman"/>
          <w:sz w:val="28"/>
          <w:szCs w:val="28"/>
        </w:rPr>
        <w:t xml:space="preserve">результате организации государственно-частного партнерства в 2019 году была построена и оснащена современным оборудованием спортивная площадка </w:t>
      </w:r>
      <w:r w:rsidRPr="007259A0">
        <w:rPr>
          <w:rFonts w:ascii="Times New Roman" w:eastAsia="Times New Roman" w:hAnsi="Times New Roman"/>
          <w:sz w:val="28"/>
          <w:szCs w:val="28"/>
        </w:rPr>
        <w:t>в МБОУ «</w:t>
      </w:r>
      <w:proofErr w:type="spellStart"/>
      <w:r w:rsidRPr="007259A0">
        <w:rPr>
          <w:rFonts w:ascii="Times New Roman" w:eastAsia="Times New Roman" w:hAnsi="Times New Roman"/>
          <w:sz w:val="28"/>
          <w:szCs w:val="28"/>
        </w:rPr>
        <w:t>Кармановская</w:t>
      </w:r>
      <w:proofErr w:type="spellEnd"/>
      <w:r w:rsidR="00773864">
        <w:rPr>
          <w:rFonts w:ascii="Times New Roman" w:eastAsia="Times New Roman" w:hAnsi="Times New Roman"/>
          <w:sz w:val="28"/>
          <w:szCs w:val="28"/>
        </w:rPr>
        <w:t xml:space="preserve"> средняя школа</w:t>
      </w:r>
      <w:r w:rsidRPr="007259A0">
        <w:rPr>
          <w:rFonts w:ascii="Times New Roman" w:eastAsia="Times New Roman" w:hAnsi="Times New Roman"/>
          <w:sz w:val="28"/>
          <w:szCs w:val="28"/>
        </w:rPr>
        <w:t>».</w:t>
      </w:r>
    </w:p>
    <w:p w:rsidR="0075019E" w:rsidRPr="007259A0" w:rsidRDefault="0075019E" w:rsidP="0075019E">
      <w:pPr>
        <w:spacing w:after="0" w:line="240" w:lineRule="auto"/>
        <w:ind w:firstLine="709"/>
        <w:jc w:val="both"/>
        <w:rPr>
          <w:rFonts w:ascii="Times New Roman" w:hAnsi="Times New Roman"/>
          <w:sz w:val="28"/>
          <w:szCs w:val="28"/>
        </w:rPr>
      </w:pPr>
      <w:r w:rsidRPr="007259A0">
        <w:rPr>
          <w:rFonts w:ascii="Times New Roman" w:hAnsi="Times New Roman"/>
          <w:sz w:val="28"/>
          <w:szCs w:val="28"/>
        </w:rPr>
        <w:lastRenderedPageBreak/>
        <w:t xml:space="preserve">В результате проводимых мероприятий по обновлению материально-техническая база для занятий физической культурой и спортом в сельских школах 56% сельских детей обучаются по обновленным программам по предмету «Физическая культура», а также дополнительным общеобразовательным программам, реализуемых во внеурочное время.   </w:t>
      </w:r>
    </w:p>
    <w:p w:rsidR="0075019E" w:rsidRPr="007259A0" w:rsidRDefault="0075019E" w:rsidP="0075019E">
      <w:pPr>
        <w:spacing w:after="0" w:line="240" w:lineRule="auto"/>
        <w:ind w:firstLine="709"/>
        <w:jc w:val="both"/>
        <w:rPr>
          <w:rFonts w:ascii="Times New Roman" w:eastAsia="Times New Roman" w:hAnsi="Times New Roman"/>
          <w:bCs/>
          <w:sz w:val="28"/>
          <w:szCs w:val="28"/>
        </w:rPr>
      </w:pPr>
      <w:r w:rsidRPr="007259A0">
        <w:rPr>
          <w:rFonts w:ascii="Times New Roman" w:eastAsia="Times New Roman" w:hAnsi="Times New Roman"/>
          <w:bCs/>
          <w:sz w:val="28"/>
          <w:szCs w:val="28"/>
        </w:rPr>
        <w:t>Заменены деревянные  оконные блоки на блоки ПВХ в МБДОУ «Детский сад «Звёздочка», МБДОУ «Детский сад «Снежинка» (1 482 000 рубля), во всех ДОО установлено видеонаблюдение (2000, 0 тыс.</w:t>
      </w:r>
      <w:r w:rsidR="00B44145" w:rsidRPr="007259A0">
        <w:rPr>
          <w:rFonts w:ascii="Times New Roman" w:eastAsia="Times New Roman" w:hAnsi="Times New Roman"/>
          <w:bCs/>
          <w:sz w:val="28"/>
          <w:szCs w:val="28"/>
        </w:rPr>
        <w:t xml:space="preserve"> </w:t>
      </w:r>
      <w:r w:rsidRPr="007259A0">
        <w:rPr>
          <w:rFonts w:ascii="Times New Roman" w:eastAsia="Times New Roman" w:hAnsi="Times New Roman"/>
          <w:bCs/>
          <w:sz w:val="28"/>
          <w:szCs w:val="28"/>
        </w:rPr>
        <w:t xml:space="preserve">рублей). </w:t>
      </w:r>
    </w:p>
    <w:p w:rsidR="0075019E" w:rsidRPr="007259A0" w:rsidRDefault="0075019E" w:rsidP="00783D36">
      <w:pPr>
        <w:spacing w:after="0" w:line="240" w:lineRule="auto"/>
        <w:ind w:firstLine="709"/>
        <w:jc w:val="both"/>
        <w:rPr>
          <w:rFonts w:ascii="Times New Roman" w:eastAsia="Calibri" w:hAnsi="Times New Roman" w:cs="Times New Roman"/>
          <w:sz w:val="28"/>
          <w:szCs w:val="28"/>
          <w:lang w:eastAsia="en-US"/>
        </w:rPr>
      </w:pPr>
    </w:p>
    <w:p w:rsidR="00455ED7" w:rsidRPr="007259A0" w:rsidRDefault="00455ED7" w:rsidP="00783D36">
      <w:pPr>
        <w:spacing w:after="0" w:line="240" w:lineRule="auto"/>
        <w:ind w:firstLine="709"/>
        <w:jc w:val="both"/>
        <w:rPr>
          <w:rStyle w:val="FontStyle33"/>
        </w:rPr>
      </w:pPr>
    </w:p>
    <w:p w:rsidR="00783D36" w:rsidRPr="007259A0" w:rsidRDefault="00783D36" w:rsidP="00783D36">
      <w:pPr>
        <w:spacing w:after="0" w:line="240" w:lineRule="auto"/>
        <w:ind w:firstLine="709"/>
        <w:jc w:val="both"/>
        <w:rPr>
          <w:rStyle w:val="FontStyle33"/>
          <w:rFonts w:cstheme="minorBidi"/>
          <w:b w:val="0"/>
          <w:bCs w:val="0"/>
          <w:spacing w:val="0"/>
          <w:sz w:val="28"/>
          <w:szCs w:val="28"/>
        </w:rPr>
      </w:pPr>
      <w:r w:rsidRPr="007259A0">
        <w:rPr>
          <w:rStyle w:val="FontStyle33"/>
        </w:rPr>
        <w:t>Показатели мониторинга системы образования</w:t>
      </w:r>
    </w:p>
    <w:p w:rsidR="00783D36" w:rsidRPr="007259A0" w:rsidRDefault="00783D36" w:rsidP="00783D36">
      <w:pPr>
        <w:spacing w:after="0" w:line="240" w:lineRule="auto"/>
        <w:ind w:firstLine="709"/>
        <w:jc w:val="both"/>
        <w:rPr>
          <w:sz w:val="2"/>
          <w:szCs w:val="2"/>
        </w:rPr>
      </w:pPr>
    </w:p>
    <w:tbl>
      <w:tblPr>
        <w:tblW w:w="9923" w:type="dxa"/>
        <w:tblInd w:w="-527" w:type="dxa"/>
        <w:tblLayout w:type="fixed"/>
        <w:tblCellMar>
          <w:left w:w="40" w:type="dxa"/>
          <w:right w:w="40" w:type="dxa"/>
        </w:tblCellMar>
        <w:tblLook w:val="0000"/>
      </w:tblPr>
      <w:tblGrid>
        <w:gridCol w:w="8755"/>
        <w:gridCol w:w="10"/>
        <w:gridCol w:w="1158"/>
      </w:tblGrid>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Раздел/подраздел/показатель</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FA4FC2">
            <w:pPr>
              <w:pStyle w:val="Style20"/>
              <w:widowControl/>
              <w:spacing w:line="240" w:lineRule="auto"/>
              <w:rPr>
                <w:rStyle w:val="FontStyle38"/>
              </w:rPr>
            </w:pPr>
            <w:r w:rsidRPr="007259A0">
              <w:rPr>
                <w:rStyle w:val="FontStyle38"/>
              </w:rPr>
              <w:t>Единица измерения</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numPr>
                <w:ilvl w:val="0"/>
                <w:numId w:val="7"/>
              </w:numPr>
              <w:spacing w:line="240" w:lineRule="auto"/>
              <w:ind w:left="0" w:firstLine="709"/>
              <w:rPr>
                <w:rStyle w:val="FontStyle38"/>
              </w:rPr>
            </w:pPr>
            <w:r w:rsidRPr="007259A0">
              <w:rPr>
                <w:rStyle w:val="FontStyle38"/>
              </w:rPr>
              <w:t>Общее образование</w:t>
            </w:r>
          </w:p>
          <w:p w:rsidR="00783D36" w:rsidRPr="007259A0" w:rsidRDefault="00783D36" w:rsidP="00783D36">
            <w:pPr>
              <w:pStyle w:val="Style20"/>
              <w:widowControl/>
              <w:spacing w:line="240" w:lineRule="auto"/>
              <w:ind w:firstLine="709"/>
              <w:rPr>
                <w:rStyle w:val="FontStyle38"/>
              </w:rPr>
            </w:pP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numPr>
                <w:ilvl w:val="0"/>
                <w:numId w:val="8"/>
              </w:numPr>
              <w:spacing w:line="240" w:lineRule="auto"/>
              <w:ind w:left="0" w:firstLine="709"/>
              <w:rPr>
                <w:rStyle w:val="FontStyle38"/>
              </w:rPr>
            </w:pPr>
            <w:r w:rsidRPr="007259A0">
              <w:rPr>
                <w:rStyle w:val="FontStyle38"/>
              </w:rPr>
              <w:t>Сведения о развитии дошкольного образования</w:t>
            </w:r>
          </w:p>
          <w:p w:rsidR="00783D36" w:rsidRPr="007259A0" w:rsidRDefault="00783D36" w:rsidP="00783D36">
            <w:pPr>
              <w:pStyle w:val="Style20"/>
              <w:widowControl/>
              <w:spacing w:line="240" w:lineRule="auto"/>
              <w:ind w:firstLine="709"/>
              <w:rPr>
                <w:rStyle w:val="FontStyle38"/>
              </w:rPr>
            </w:pP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1.1. Уровень доступности дошкольного образования и численность населения, получающего дошкольное образование:</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 xml:space="preserve">1.1.1. </w:t>
            </w:r>
            <w:proofErr w:type="gramStart"/>
            <w:r w:rsidRPr="007259A0">
              <w:rPr>
                <w:rStyle w:val="FontStyle37"/>
              </w:rPr>
              <w:t>Доступность дошкольного образования (отношение численности детей в возрасте от 3 до 7 лет, получивших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roofErr w:type="gramEnd"/>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p>
          <w:p w:rsidR="00783D36" w:rsidRPr="007259A0" w:rsidRDefault="00783D36" w:rsidP="006A739B">
            <w:pPr>
              <w:pStyle w:val="Style21"/>
              <w:widowControl/>
              <w:spacing w:line="240" w:lineRule="auto"/>
              <w:rPr>
                <w:rStyle w:val="FontStyle37"/>
              </w:rPr>
            </w:pPr>
            <w:r w:rsidRPr="007259A0">
              <w:rPr>
                <w:rStyle w:val="FontStyle37"/>
              </w:rPr>
              <w:t>100%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1.1.2. Охват детей дошкольными образовательными организациями (отношение численности детей, посещающих дошкольные образовательные организации, к численности детей в возрасте от 2 месяцев до 7 лет включительно, скорректированной на численность детей соответствующих возрастов, обучающихся в общеобразовательных организациях).</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p>
          <w:p w:rsidR="00783D36" w:rsidRPr="007259A0" w:rsidRDefault="00783D36" w:rsidP="006A739B">
            <w:pPr>
              <w:pStyle w:val="Style21"/>
              <w:widowControl/>
              <w:spacing w:line="240" w:lineRule="auto"/>
              <w:rPr>
                <w:rStyle w:val="FontStyle37"/>
              </w:rPr>
            </w:pPr>
            <w:r w:rsidRPr="007259A0">
              <w:rPr>
                <w:rStyle w:val="FontStyle37"/>
              </w:rPr>
              <w:t>7</w:t>
            </w:r>
            <w:r w:rsidR="004F5A8A">
              <w:rPr>
                <w:rStyle w:val="FontStyle37"/>
              </w:rPr>
              <w:t>4,1</w:t>
            </w:r>
            <w:r w:rsidRPr="007259A0">
              <w:rPr>
                <w:rStyle w:val="FontStyle37"/>
              </w:rPr>
              <w:t>%</w:t>
            </w:r>
          </w:p>
          <w:p w:rsidR="00783D36" w:rsidRPr="007259A0" w:rsidRDefault="00783D36" w:rsidP="00783D36">
            <w:pPr>
              <w:pStyle w:val="Style21"/>
              <w:widowControl/>
              <w:spacing w:line="240" w:lineRule="auto"/>
              <w:ind w:firstLine="709"/>
              <w:rPr>
                <w:rStyle w:val="FontStyle37"/>
              </w:rPr>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1.1.3. Удельный вес численности воспитанников частных дошкольных образовательных организаций в общей численности воспитанников дошкольных 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1.2. Содержание образовательной деятельности и организация образовательного процесса по образовательным программам дошкольного образования</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1.2.1. Удельный вес численности детей, обучающихся в группах кратковременного пребывания, в общей численности воспитанников дошкольных 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1.3. Кадровое обеспечение дошкольных образовательных организаций и оценка уровня заработной платы педагогических работников</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1.3.1. Численность воспитанников организаций дошкольного образования в расчете на 1 педагогического работника.</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11,3</w:t>
            </w:r>
          </w:p>
          <w:p w:rsidR="00783D36" w:rsidRPr="007259A0" w:rsidRDefault="00783D36" w:rsidP="006A739B">
            <w:pPr>
              <w:pStyle w:val="Style21"/>
              <w:widowControl/>
              <w:spacing w:line="240" w:lineRule="auto"/>
              <w:rPr>
                <w:rStyle w:val="FontStyle37"/>
              </w:rPr>
            </w:pPr>
            <w:r w:rsidRPr="007259A0">
              <w:rPr>
                <w:rStyle w:val="FontStyle37"/>
              </w:rPr>
              <w:t>человек</w:t>
            </w:r>
          </w:p>
        </w:tc>
      </w:tr>
      <w:tr w:rsidR="00783D36" w:rsidRPr="007259A0" w:rsidTr="00783D36">
        <w:trPr>
          <w:trHeight w:val="1096"/>
        </w:trPr>
        <w:tc>
          <w:tcPr>
            <w:tcW w:w="8765" w:type="dxa"/>
            <w:gridSpan w:val="2"/>
            <w:tcBorders>
              <w:top w:val="single" w:sz="6" w:space="0" w:color="auto"/>
              <w:left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 xml:space="preserve">1.3.2. Отношение среднемесячной заработной платы педагогических работников дошкольных образовательных организаций к среднемесячной заработной плате </w:t>
            </w:r>
            <w:proofErr w:type="gramStart"/>
            <w:r w:rsidRPr="007259A0">
              <w:rPr>
                <w:rStyle w:val="FontStyle37"/>
              </w:rPr>
              <w:t>в</w:t>
            </w:r>
            <w:proofErr w:type="gramEnd"/>
          </w:p>
          <w:p w:rsidR="00783D36" w:rsidRPr="007259A0" w:rsidRDefault="00783D36" w:rsidP="00783D36">
            <w:pPr>
              <w:pStyle w:val="Style23"/>
              <w:spacing w:line="240" w:lineRule="auto"/>
              <w:ind w:firstLine="709"/>
              <w:jc w:val="both"/>
              <w:rPr>
                <w:rStyle w:val="FontStyle37"/>
              </w:rPr>
            </w:pPr>
            <w:r w:rsidRPr="007259A0">
              <w:rPr>
                <w:rStyle w:val="FontStyle37"/>
              </w:rPr>
              <w:t>сфере общего образования в субъекте Российской Федерации (по государственным и муниципальным образовательным организациям).</w:t>
            </w:r>
          </w:p>
        </w:tc>
        <w:tc>
          <w:tcPr>
            <w:tcW w:w="1158" w:type="dxa"/>
            <w:tcBorders>
              <w:top w:val="single" w:sz="6" w:space="0" w:color="auto"/>
              <w:left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108%</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4"/>
              <w:widowControl/>
              <w:spacing w:line="240" w:lineRule="auto"/>
              <w:ind w:firstLine="709"/>
              <w:jc w:val="both"/>
              <w:rPr>
                <w:rStyle w:val="FontStyle38"/>
              </w:rPr>
            </w:pPr>
            <w:r w:rsidRPr="007259A0">
              <w:rPr>
                <w:rStyle w:val="FontStyle38"/>
              </w:rPr>
              <w:t>1.4. Материально-техническое и информационное обеспечение дошкольных 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3"/>
              <w:widowControl/>
              <w:spacing w:line="240" w:lineRule="auto"/>
              <w:ind w:firstLine="709"/>
              <w:jc w:val="both"/>
              <w:rPr>
                <w:rStyle w:val="FontStyle37"/>
              </w:rPr>
            </w:pPr>
            <w:r w:rsidRPr="007259A0">
              <w:rPr>
                <w:rStyle w:val="FontStyle37"/>
              </w:rPr>
              <w:t>1.4.1. Площадь помещений, используемых непосредственно для нужд дошкольных образовательных организаций, в расчете на одного воспитанника.</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4F5A8A" w:rsidP="006A739B">
            <w:pPr>
              <w:pStyle w:val="Style23"/>
              <w:widowControl/>
              <w:spacing w:line="240" w:lineRule="auto"/>
              <w:jc w:val="both"/>
              <w:rPr>
                <w:rStyle w:val="FontStyle37"/>
                <w:vertAlign w:val="superscript"/>
              </w:rPr>
            </w:pPr>
            <w:r>
              <w:rPr>
                <w:rStyle w:val="FontStyle37"/>
              </w:rPr>
              <w:t>8,2</w:t>
            </w:r>
            <w:r w:rsidR="006A739B" w:rsidRPr="007259A0">
              <w:rPr>
                <w:rStyle w:val="FontStyle37"/>
              </w:rPr>
              <w:t>м</w:t>
            </w:r>
            <w:proofErr w:type="gramStart"/>
            <w:r w:rsidR="006A739B" w:rsidRPr="007259A0">
              <w:rPr>
                <w:rStyle w:val="FontStyle37"/>
                <w:vertAlign w:val="superscript"/>
              </w:rPr>
              <w:t>2</w:t>
            </w:r>
            <w:proofErr w:type="gramEnd"/>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3"/>
              <w:widowControl/>
              <w:spacing w:line="240" w:lineRule="auto"/>
              <w:ind w:firstLine="709"/>
              <w:jc w:val="both"/>
              <w:rPr>
                <w:rStyle w:val="FontStyle37"/>
              </w:rPr>
            </w:pPr>
            <w:r w:rsidRPr="007259A0">
              <w:rPr>
                <w:rStyle w:val="FontStyle37"/>
              </w:rPr>
              <w:t>1.4.2. Удельный вес числа организаций, имеющих водоснабжение,  центральное отопление,   канализацию,   в   общем   числе   дошкольных   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3"/>
              <w:widowControl/>
              <w:spacing w:line="240" w:lineRule="auto"/>
              <w:ind w:firstLine="709"/>
              <w:jc w:val="both"/>
              <w:rPr>
                <w:rStyle w:val="FontStyle37"/>
              </w:rPr>
            </w:pPr>
            <w:r w:rsidRPr="007259A0">
              <w:rPr>
                <w:rStyle w:val="FontStyle37"/>
              </w:rPr>
              <w:t>водоснабжение;</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3"/>
              <w:widowControl/>
              <w:spacing w:line="240" w:lineRule="auto"/>
              <w:jc w:val="both"/>
              <w:rPr>
                <w:rStyle w:val="FontStyle37"/>
              </w:rPr>
            </w:pPr>
            <w:r w:rsidRPr="007259A0">
              <w:rPr>
                <w:rStyle w:val="FontStyle37"/>
              </w:rPr>
              <w:t>100%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3"/>
              <w:widowControl/>
              <w:spacing w:line="240" w:lineRule="auto"/>
              <w:ind w:firstLine="709"/>
              <w:jc w:val="both"/>
              <w:rPr>
                <w:rStyle w:val="FontStyle37"/>
              </w:rPr>
            </w:pPr>
            <w:r w:rsidRPr="007259A0">
              <w:rPr>
                <w:rStyle w:val="FontStyle37"/>
              </w:rPr>
              <w:lastRenderedPageBreak/>
              <w:t>центральное отопление;</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3"/>
              <w:widowControl/>
              <w:spacing w:line="240" w:lineRule="auto"/>
              <w:jc w:val="both"/>
              <w:rPr>
                <w:rStyle w:val="FontStyle37"/>
              </w:rPr>
            </w:pPr>
            <w:r w:rsidRPr="007259A0">
              <w:rPr>
                <w:rStyle w:val="FontStyle37"/>
              </w:rPr>
              <w:t>100%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3"/>
              <w:widowControl/>
              <w:spacing w:line="240" w:lineRule="auto"/>
              <w:ind w:firstLine="709"/>
              <w:jc w:val="both"/>
              <w:rPr>
                <w:rStyle w:val="FontStyle37"/>
              </w:rPr>
            </w:pPr>
            <w:r w:rsidRPr="007259A0">
              <w:rPr>
                <w:rStyle w:val="FontStyle37"/>
              </w:rPr>
              <w:t>канализацию.</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3"/>
              <w:widowControl/>
              <w:spacing w:line="240" w:lineRule="auto"/>
              <w:jc w:val="both"/>
              <w:rPr>
                <w:rStyle w:val="FontStyle37"/>
              </w:rPr>
            </w:pPr>
            <w:r w:rsidRPr="007259A0">
              <w:rPr>
                <w:rStyle w:val="FontStyle37"/>
              </w:rPr>
              <w:t>100%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3"/>
              <w:widowControl/>
              <w:spacing w:line="240" w:lineRule="auto"/>
              <w:ind w:firstLine="709"/>
              <w:jc w:val="both"/>
              <w:rPr>
                <w:rStyle w:val="FontStyle37"/>
              </w:rPr>
            </w:pPr>
            <w:r w:rsidRPr="007259A0">
              <w:rPr>
                <w:rStyle w:val="FontStyle37"/>
              </w:rPr>
              <w:t>1.4.3. Удельный вес числа организаций, имеющих физкультурные залы, в общем числе дошкольных 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3"/>
              <w:widowControl/>
              <w:spacing w:line="240" w:lineRule="auto"/>
              <w:jc w:val="both"/>
              <w:rPr>
                <w:rStyle w:val="FontStyle37"/>
              </w:rPr>
            </w:pPr>
            <w:r w:rsidRPr="007259A0">
              <w:rPr>
                <w:rStyle w:val="FontStyle37"/>
              </w:rPr>
              <w:t>78%</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3"/>
              <w:widowControl/>
              <w:spacing w:line="240" w:lineRule="auto"/>
              <w:ind w:firstLine="709"/>
              <w:jc w:val="both"/>
              <w:rPr>
                <w:rStyle w:val="FontStyle37"/>
              </w:rPr>
            </w:pPr>
            <w:r w:rsidRPr="007259A0">
              <w:rPr>
                <w:rStyle w:val="FontStyle37"/>
              </w:rPr>
              <w:t>1.4.4. Удельный вес числа организаций, имеющих закрытые плавательные бассейны, в общем числе дошкольных 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3"/>
              <w:widowControl/>
              <w:spacing w:line="240" w:lineRule="auto"/>
              <w:jc w:val="both"/>
              <w:rPr>
                <w:rStyle w:val="FontStyle37"/>
              </w:rPr>
            </w:pPr>
            <w:r w:rsidRPr="007259A0">
              <w:rPr>
                <w:rStyle w:val="FontStyle37"/>
              </w:rPr>
              <w:t>11,1%</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3"/>
              <w:widowControl/>
              <w:spacing w:line="240" w:lineRule="auto"/>
              <w:ind w:firstLine="709"/>
              <w:jc w:val="both"/>
              <w:rPr>
                <w:rStyle w:val="FontStyle37"/>
              </w:rPr>
            </w:pPr>
            <w:r w:rsidRPr="007259A0">
              <w:rPr>
                <w:rStyle w:val="FontStyle37"/>
              </w:rPr>
              <w:t>1.4.5. Число персональных компьютеров, доступных для использования детьми, в расчете на 100 воспитанников дошкольных 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3"/>
              <w:widowControl/>
              <w:spacing w:line="240" w:lineRule="auto"/>
              <w:jc w:val="both"/>
              <w:rPr>
                <w:rStyle w:val="FontStyle37"/>
              </w:rPr>
            </w:pPr>
            <w:r w:rsidRPr="007259A0">
              <w:rPr>
                <w:rStyle w:val="FontStyle37"/>
              </w:rPr>
              <w:t>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4"/>
              <w:widowControl/>
              <w:spacing w:line="240" w:lineRule="auto"/>
              <w:ind w:firstLine="709"/>
              <w:jc w:val="both"/>
              <w:rPr>
                <w:rStyle w:val="FontStyle38"/>
              </w:rPr>
            </w:pPr>
            <w:r w:rsidRPr="007259A0">
              <w:rPr>
                <w:rStyle w:val="FontStyle38"/>
              </w:rPr>
              <w:t>1.5. Условия получения дошкольного образования лицами с ограниченными возможностями здоровья и инвалидами</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3"/>
              <w:widowControl/>
              <w:spacing w:line="240" w:lineRule="auto"/>
              <w:ind w:firstLine="709"/>
              <w:jc w:val="both"/>
              <w:rPr>
                <w:rStyle w:val="FontStyle37"/>
              </w:rPr>
            </w:pPr>
            <w:r w:rsidRPr="007259A0">
              <w:rPr>
                <w:rStyle w:val="FontStyle37"/>
              </w:rPr>
              <w:t>1.5.1. Удельный вес численности детей с ограниченными возможностями здоровья в общей численности воспитанников дошкольных 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4F5A8A" w:rsidP="006A739B">
            <w:pPr>
              <w:pStyle w:val="Style23"/>
              <w:widowControl/>
              <w:spacing w:line="240" w:lineRule="auto"/>
              <w:jc w:val="both"/>
              <w:rPr>
                <w:rStyle w:val="FontStyle37"/>
              </w:rPr>
            </w:pPr>
            <w:r>
              <w:rPr>
                <w:rStyle w:val="FontStyle37"/>
              </w:rPr>
              <w:t>3,1</w:t>
            </w:r>
            <w:r w:rsidR="00773864">
              <w:rPr>
                <w:rStyle w:val="FontStyle37"/>
              </w:rPr>
              <w:t xml:space="preserve"> </w:t>
            </w:r>
            <w:r w:rsidR="00783D36" w:rsidRPr="007259A0">
              <w:rPr>
                <w:rStyle w:val="FontStyle37"/>
              </w:rPr>
              <w:t>%</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3"/>
              <w:widowControl/>
              <w:spacing w:line="240" w:lineRule="auto"/>
              <w:ind w:firstLine="709"/>
              <w:jc w:val="both"/>
              <w:rPr>
                <w:rStyle w:val="FontStyle37"/>
              </w:rPr>
            </w:pPr>
            <w:r w:rsidRPr="007259A0">
              <w:rPr>
                <w:rStyle w:val="FontStyle37"/>
              </w:rPr>
              <w:t>1.5.2.  Удельный  вес  численности  детей-инвалидов  в  общей  численности воспитанников дошкольных 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3"/>
              <w:widowControl/>
              <w:spacing w:line="240" w:lineRule="auto"/>
              <w:jc w:val="both"/>
              <w:rPr>
                <w:rStyle w:val="FontStyle37"/>
              </w:rPr>
            </w:pPr>
            <w:r w:rsidRPr="007259A0">
              <w:rPr>
                <w:rStyle w:val="FontStyle37"/>
              </w:rPr>
              <w:t>0,3</w:t>
            </w:r>
            <w:r w:rsidR="00773864">
              <w:rPr>
                <w:rStyle w:val="FontStyle37"/>
              </w:rPr>
              <w:t xml:space="preserve"> </w:t>
            </w:r>
            <w:r w:rsidRPr="007259A0">
              <w:rPr>
                <w:rStyle w:val="FontStyle37"/>
              </w:rPr>
              <w:t>%</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4"/>
              <w:widowControl/>
              <w:spacing w:line="240" w:lineRule="auto"/>
              <w:ind w:firstLine="709"/>
              <w:jc w:val="both"/>
              <w:rPr>
                <w:rStyle w:val="FontStyle38"/>
              </w:rPr>
            </w:pPr>
            <w:r w:rsidRPr="007259A0">
              <w:rPr>
                <w:rStyle w:val="FontStyle38"/>
              </w:rPr>
              <w:t>1.6. Состояние здоровья лиц, обучающихся по программам дошкольного образования</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3"/>
              <w:widowControl/>
              <w:spacing w:line="240" w:lineRule="auto"/>
              <w:ind w:firstLine="709"/>
              <w:jc w:val="both"/>
              <w:rPr>
                <w:rStyle w:val="FontStyle37"/>
              </w:rPr>
            </w:pPr>
            <w:r w:rsidRPr="007259A0">
              <w:rPr>
                <w:rStyle w:val="FontStyle37"/>
              </w:rPr>
              <w:t>1.6.1. Пропущено дней по болезни одним ребенком в дошкольной образовательной организации в год.</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3"/>
              <w:widowControl/>
              <w:spacing w:line="240" w:lineRule="auto"/>
              <w:jc w:val="both"/>
              <w:rPr>
                <w:rStyle w:val="FontStyle37"/>
              </w:rPr>
            </w:pPr>
            <w:r w:rsidRPr="007259A0">
              <w:rPr>
                <w:rStyle w:val="FontStyle37"/>
              </w:rPr>
              <w:t>18</w:t>
            </w:r>
            <w:r w:rsidR="006A739B" w:rsidRPr="007259A0">
              <w:rPr>
                <w:rStyle w:val="FontStyle37"/>
              </w:rPr>
              <w:t xml:space="preserve"> </w:t>
            </w:r>
            <w:r w:rsidRPr="007259A0">
              <w:rPr>
                <w:rStyle w:val="FontStyle37"/>
              </w:rPr>
              <w:t>дней</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4"/>
              <w:widowControl/>
              <w:spacing w:line="240" w:lineRule="auto"/>
              <w:ind w:firstLine="709"/>
              <w:jc w:val="both"/>
              <w:rPr>
                <w:rStyle w:val="FontStyle38"/>
              </w:rPr>
            </w:pPr>
            <w:r w:rsidRPr="007259A0">
              <w:rPr>
                <w:rStyle w:val="FontStyle37"/>
              </w:rPr>
              <w:t xml:space="preserve">1.7. </w:t>
            </w:r>
            <w:r w:rsidRPr="007259A0">
              <w:rPr>
                <w:rStyle w:val="FontStyle38"/>
              </w:rPr>
              <w:t>Изменение сети дошкольных образовательных организаций (в том числе ликвидация      и      реорганизация      организаций,      осуществляющих образовательную деятельность)</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3"/>
              <w:widowControl/>
              <w:spacing w:line="240" w:lineRule="auto"/>
              <w:ind w:firstLine="709"/>
              <w:jc w:val="both"/>
              <w:rPr>
                <w:rStyle w:val="FontStyle37"/>
              </w:rPr>
            </w:pPr>
            <w:r w:rsidRPr="007259A0">
              <w:rPr>
                <w:rStyle w:val="FontStyle37"/>
              </w:rPr>
              <w:t>1.7.1. Темп роста числа дошкольных 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3"/>
              <w:widowControl/>
              <w:spacing w:line="240" w:lineRule="auto"/>
              <w:jc w:val="both"/>
              <w:rPr>
                <w:rStyle w:val="FontStyle37"/>
              </w:rPr>
            </w:pPr>
            <w:r w:rsidRPr="007259A0">
              <w:rPr>
                <w:rStyle w:val="FontStyle37"/>
              </w:rPr>
              <w:t>100%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1.8. Финансово-экономическая деятельность дошкольных 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1.8.1. Общий объем финансовых средств, поступивших в дошкольные образовательные организации, в расчете на одного воспитанника.</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87,4</w:t>
            </w:r>
            <w:r w:rsidR="006A739B" w:rsidRPr="007259A0">
              <w:rPr>
                <w:rStyle w:val="FontStyle37"/>
              </w:rPr>
              <w:t xml:space="preserve"> </w:t>
            </w:r>
            <w:r w:rsidRPr="007259A0">
              <w:rPr>
                <w:rStyle w:val="FontStyle37"/>
              </w:rPr>
              <w:t>тыс</w:t>
            </w:r>
            <w:proofErr w:type="gramStart"/>
            <w:r w:rsidRPr="007259A0">
              <w:rPr>
                <w:rStyle w:val="FontStyle37"/>
              </w:rPr>
              <w:t>.р</w:t>
            </w:r>
            <w:proofErr w:type="gramEnd"/>
            <w:r w:rsidRPr="007259A0">
              <w:rPr>
                <w:rStyle w:val="FontStyle37"/>
              </w:rPr>
              <w:t>уб.</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1.8.2. Удельный вес финансовых средств от приносящей доход деятельности в общем объеме финансовых средств дошкольных 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73864" w:rsidP="006A739B">
            <w:pPr>
              <w:pStyle w:val="Style21"/>
              <w:widowControl/>
              <w:spacing w:line="240" w:lineRule="auto"/>
              <w:rPr>
                <w:rStyle w:val="FontStyle37"/>
              </w:rPr>
            </w:pPr>
            <w:r>
              <w:rPr>
                <w:rStyle w:val="FontStyle37"/>
              </w:rPr>
              <w:t>16,8</w:t>
            </w:r>
            <w:r w:rsidR="00783D36" w:rsidRPr="007259A0">
              <w:rPr>
                <w:rStyle w:val="FontStyle37"/>
              </w:rPr>
              <w:t>%</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1.9. Создание безопасных условий при организации образовательного процесса в дошкольных образовательных организациях</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1.9.1. Удельный вес числа организаций, здания которых находятся в аварийном состоянии, в общем числе дошкольных 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1.9.2. Удельный вес числа организаций, здания которых требуют капитального ремонта, в общем числе дошкольных 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numPr>
                <w:ilvl w:val="0"/>
                <w:numId w:val="8"/>
              </w:numPr>
              <w:spacing w:line="240" w:lineRule="auto"/>
              <w:ind w:left="0" w:firstLine="709"/>
              <w:rPr>
                <w:rStyle w:val="FontStyle38"/>
              </w:rPr>
            </w:pPr>
            <w:r w:rsidRPr="007259A0">
              <w:rPr>
                <w:rStyle w:val="FontStyle38"/>
              </w:rPr>
              <w:t>Сведения о развитии начального общего образования, основного общего образования и среднего общего образования</w:t>
            </w:r>
          </w:p>
          <w:p w:rsidR="00783D36" w:rsidRPr="007259A0" w:rsidRDefault="00783D36" w:rsidP="00783D36">
            <w:pPr>
              <w:pStyle w:val="Style20"/>
              <w:widowControl/>
              <w:spacing w:line="240" w:lineRule="auto"/>
              <w:ind w:firstLine="709"/>
              <w:rPr>
                <w:rStyle w:val="FontStyle38"/>
              </w:rPr>
            </w:pPr>
          </w:p>
          <w:p w:rsidR="00783D36" w:rsidRPr="007259A0" w:rsidRDefault="00783D36" w:rsidP="00783D36">
            <w:pPr>
              <w:pStyle w:val="Style20"/>
              <w:widowControl/>
              <w:spacing w:line="240" w:lineRule="auto"/>
              <w:ind w:firstLine="709"/>
              <w:rPr>
                <w:rStyle w:val="FontStyle38"/>
              </w:rPr>
            </w:pP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2.1. Уровень доступности начального общего образования, основного общего образования и среднего общего образования и численность населения, получающего начальное общее, основное общее и среднее общее образование</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2.1.1. Охват детей начальным общим, основным общим и средним общим образованием (отношение численности учащихся, осваивающих образовательные программы начального общего, основного общего или среднего общего образования, к численности детей в возрасте 7-17 лет).</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99,9%</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2:1.2. Удельный вес численности учащихся общеобразовательных организаций, обучающихся в соответствии с федеральным государственным образовательным стандартом, в общей численности учащихся общеобразовательных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6A739B" w:rsidP="006A739B">
            <w:pPr>
              <w:pStyle w:val="Style21"/>
              <w:widowControl/>
              <w:spacing w:line="240" w:lineRule="auto"/>
              <w:rPr>
                <w:rStyle w:val="FontStyle37"/>
              </w:rPr>
            </w:pPr>
            <w:r w:rsidRPr="007259A0">
              <w:rPr>
                <w:rStyle w:val="FontStyle37"/>
              </w:rPr>
              <w:t>100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2.1.3. Оценка родителями учащихся общеобразовательных организаций возможности выбора общеобразовательной организации (оценка удельного веса численности родителей учащихся, отдавших своих детей в конкретную школу по причине отсутствия других вариантов для выбора, в общей численности родителей учащихся общеобразовательных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39,</w:t>
            </w:r>
            <w:r w:rsidR="006A739B" w:rsidRPr="007259A0">
              <w:rPr>
                <w:rStyle w:val="FontStyle37"/>
              </w:rPr>
              <w:t>4</w:t>
            </w:r>
            <w:r w:rsidRPr="007259A0">
              <w:rPr>
                <w:rStyle w:val="FontStyle37"/>
              </w:rPr>
              <w:t>%</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2.2.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и среднего общего образования</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lastRenderedPageBreak/>
              <w:t>2.2.1. Удельный вес численности лиц, занимающихся во вторую или третью смены, в общей численности учащихся общеобразовательных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5,</w:t>
            </w:r>
            <w:r w:rsidR="006A739B" w:rsidRPr="007259A0">
              <w:rPr>
                <w:rStyle w:val="FontStyle37"/>
              </w:rPr>
              <w:t>6</w:t>
            </w:r>
            <w:r w:rsidRPr="007259A0">
              <w:rPr>
                <w:rStyle w:val="FontStyle37"/>
              </w:rPr>
              <w:t>%</w:t>
            </w:r>
          </w:p>
        </w:tc>
      </w:tr>
      <w:tr w:rsidR="00783D36" w:rsidRPr="007259A0" w:rsidTr="00783D36">
        <w:tc>
          <w:tcPr>
            <w:tcW w:w="8765" w:type="dxa"/>
            <w:gridSpan w:val="2"/>
            <w:vMerge w:val="restart"/>
            <w:tcBorders>
              <w:top w:val="single" w:sz="6" w:space="0" w:color="auto"/>
              <w:left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2.2.2.  Удельный  вес численности лиц, углубленно  изучающих  отдельные</w:t>
            </w:r>
          </w:p>
          <w:p w:rsidR="00783D36" w:rsidRPr="007259A0" w:rsidRDefault="00783D36" w:rsidP="00783D36">
            <w:pPr>
              <w:pStyle w:val="Style21"/>
              <w:spacing w:line="240" w:lineRule="auto"/>
              <w:ind w:firstLine="709"/>
              <w:rPr>
                <w:rStyle w:val="FontStyle37"/>
              </w:rPr>
            </w:pPr>
            <w:r w:rsidRPr="007259A0">
              <w:rPr>
                <w:rStyle w:val="FontStyle37"/>
              </w:rPr>
              <w:t>предметы, в общей численности учащихся общеобразовательных организаций.</w:t>
            </w:r>
          </w:p>
        </w:tc>
        <w:tc>
          <w:tcPr>
            <w:tcW w:w="1158" w:type="dxa"/>
            <w:tcBorders>
              <w:top w:val="single" w:sz="6" w:space="0" w:color="auto"/>
              <w:left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0</w:t>
            </w:r>
          </w:p>
        </w:tc>
      </w:tr>
      <w:tr w:rsidR="00783D36" w:rsidRPr="007259A0" w:rsidTr="00783D36">
        <w:tc>
          <w:tcPr>
            <w:tcW w:w="8765" w:type="dxa"/>
            <w:gridSpan w:val="2"/>
            <w:vMerge/>
            <w:tcBorders>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p>
        </w:tc>
        <w:tc>
          <w:tcPr>
            <w:tcW w:w="1158" w:type="dxa"/>
            <w:tcBorders>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2.3.   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 а также оценка уровня заработной платы педагогических работников</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2.3.1. Численность учащихся в общеобразовательных организациях в расчете на 1 педагогического работника.</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6A739B" w:rsidP="006A739B">
            <w:pPr>
              <w:pStyle w:val="Style21"/>
              <w:widowControl/>
              <w:spacing w:line="240" w:lineRule="auto"/>
              <w:rPr>
                <w:rStyle w:val="FontStyle37"/>
              </w:rPr>
            </w:pPr>
            <w:r w:rsidRPr="007259A0">
              <w:rPr>
                <w:rStyle w:val="FontStyle37"/>
              </w:rPr>
              <w:t>13,6</w:t>
            </w:r>
            <w:r w:rsidR="00783D36" w:rsidRPr="007259A0">
              <w:rPr>
                <w:rStyle w:val="FontStyle37"/>
              </w:rPr>
              <w:t xml:space="preserve"> человек</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2.3.2. Удельный вес численности учителей в возрасте до 35 лет в общей численности учителей общеобразовательных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10,0%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2.3.3.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заработной плате в субъекте Российской Федерации:</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педагогических работников - всего</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97,6 %</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из них учителей.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98,2 %</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2.4.      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2.4.1. Общая площадь всех помещений общеобразовательных организаций в расчете на одного учащегося.</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 xml:space="preserve">36,8 </w:t>
            </w:r>
            <w:proofErr w:type="gramStart"/>
            <w:r w:rsidRPr="007259A0">
              <w:rPr>
                <w:rStyle w:val="FontStyle37"/>
              </w:rPr>
              <w:t>квадратных</w:t>
            </w:r>
            <w:proofErr w:type="gramEnd"/>
            <w:r w:rsidRPr="007259A0">
              <w:rPr>
                <w:rStyle w:val="FontStyle37"/>
              </w:rPr>
              <w:t xml:space="preserve"> метра</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2.4.2. Удельный вес числа организаций, имеющих водопровод, центральное отопление, канализацию, в общем числе общеобразовательных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водопровод;</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100%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центральное отопление;</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100%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канализацию.</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100%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2.4.3. Число персональных компьютеров, используемых в учебных целях, в расчете на 100 учащихся общеобразовательных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всего;</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10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proofErr w:type="gramStart"/>
            <w:r w:rsidRPr="007259A0">
              <w:rPr>
                <w:rStyle w:val="FontStyle37"/>
              </w:rPr>
              <w:t>имеющих</w:t>
            </w:r>
            <w:proofErr w:type="gramEnd"/>
            <w:r w:rsidRPr="007259A0">
              <w:rPr>
                <w:rStyle w:val="FontStyle37"/>
              </w:rPr>
              <w:t xml:space="preserve"> доступ к Интернету.</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7</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2.4.4. Удельный вес числа общеобразовательных организаций, имеющих скорость подключения  к  сети  Интернет  от   1   Мбит/</w:t>
            </w:r>
            <w:proofErr w:type="gramStart"/>
            <w:r w:rsidRPr="007259A0">
              <w:rPr>
                <w:rStyle w:val="FontStyle37"/>
              </w:rPr>
              <w:t>с</w:t>
            </w:r>
            <w:proofErr w:type="gramEnd"/>
            <w:r w:rsidRPr="007259A0">
              <w:rPr>
                <w:rStyle w:val="FontStyle37"/>
              </w:rPr>
              <w:t xml:space="preserve">  и  выше,  </w:t>
            </w:r>
            <w:proofErr w:type="gramStart"/>
            <w:r w:rsidRPr="007259A0">
              <w:rPr>
                <w:rStyle w:val="FontStyle37"/>
              </w:rPr>
              <w:t>в</w:t>
            </w:r>
            <w:proofErr w:type="gramEnd"/>
            <w:r w:rsidRPr="007259A0">
              <w:rPr>
                <w:rStyle w:val="FontStyle37"/>
              </w:rPr>
              <w:t xml:space="preserve">  общем  числе общеобразовательных организаций, подключенных к сети Интернет.</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87,5%</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2.5. Условия получения начального общего, основного общего и среднего общего образования лицами с ограниченными возможностями здоровья и инвалидами</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2.5.1. Удельный вес численности детей с ограниченными возможностями 'здоровья, обучающихся в классах, не являющихся специальными (коррекционными), общеобразовательных организаций, в общей численности детей с ограниченными возможностями здоровья, обучающихся в общеобразовательных организациях.</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0,9%</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2.5.2. Удельный вес численности детей-инвалидов, обучающихся в классах, не являющихся специальными (коррекционными), общеобразовательных организаций, в общей численности детей-инвалидов, обучающихся в общеобразовательных организациях.</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1,2%</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2.6. Результаты аттестации лиц, обучающихся по образовательным программам начального общего образования, основного общего образования и среднего общего образования</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2.6.1. Отношение среднего балла единого государственного экзамена (далее - ЕГЭ) (в расчете на 1 предмет) в 10% общеобразовательных организаций с лучшими результатами ЕГЭ к среднему баллу ЕГЭ (в расчете на 1 предмет) в 10% общеобразовательных организаций с худшими результатами ЕГЭ.</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6A739B">
            <w:pPr>
              <w:pStyle w:val="Style21"/>
              <w:widowControl/>
              <w:spacing w:line="240" w:lineRule="auto"/>
              <w:rPr>
                <w:rStyle w:val="FontStyle37"/>
              </w:rPr>
            </w:pPr>
            <w:r w:rsidRPr="007259A0">
              <w:rPr>
                <w:rStyle w:val="FontStyle37"/>
              </w:rPr>
              <w:t>1,8раза</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2.6.2. Среднее значение количества баллов по ЕГЭ, полученных выпускниками, освоившими образовательные программы среднего общего образования:</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lastRenderedPageBreak/>
              <w:t>по математике;</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52 баллов</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по русскому языку.</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67 баллов</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2.6.3. Среднее значение количества баллов по государственной итоговой аттестации (далее - ГИА), полученных выпускниками, освоившими образовательные программы основного общего образования:</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по математике;</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5019E" w:rsidP="00212A94">
            <w:pPr>
              <w:pStyle w:val="Style21"/>
              <w:widowControl/>
              <w:spacing w:line="240" w:lineRule="auto"/>
              <w:rPr>
                <w:rStyle w:val="FontStyle37"/>
              </w:rPr>
            </w:pPr>
            <w:r w:rsidRPr="007259A0">
              <w:rPr>
                <w:rStyle w:val="FontStyle37"/>
              </w:rPr>
              <w:t xml:space="preserve">12 </w:t>
            </w:r>
            <w:r w:rsidR="00783D36" w:rsidRPr="007259A0">
              <w:rPr>
                <w:rStyle w:val="FontStyle37"/>
              </w:rPr>
              <w:t>балл</w:t>
            </w:r>
            <w:r w:rsidRPr="007259A0">
              <w:rPr>
                <w:rStyle w:val="FontStyle37"/>
              </w:rPr>
              <w:t>ов</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по русскому языку.</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28</w:t>
            </w:r>
            <w:r w:rsidR="00B971B9" w:rsidRPr="007259A0">
              <w:rPr>
                <w:rStyle w:val="FontStyle37"/>
              </w:rPr>
              <w:t xml:space="preserve"> </w:t>
            </w:r>
            <w:r w:rsidRPr="007259A0">
              <w:rPr>
                <w:rStyle w:val="FontStyle37"/>
              </w:rPr>
              <w:t>балл</w:t>
            </w:r>
            <w:r w:rsidR="0075019E" w:rsidRPr="007259A0">
              <w:rPr>
                <w:rStyle w:val="FontStyle37"/>
              </w:rPr>
              <w:t>ов</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2.6.4. Удельный вес численности выпускников, освоивших образовательные программы среднего общего образования, получивших количество баллов по ЕГЭ ниже минимального, в общей численности выпускников, освоивших образовательные программы среднего общего образования, сдававших ЕГЭ:</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по математике;</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212A94" w:rsidP="00212A94">
            <w:pPr>
              <w:pStyle w:val="Style21"/>
              <w:widowControl/>
              <w:spacing w:line="240" w:lineRule="auto"/>
              <w:rPr>
                <w:rStyle w:val="FontStyle37"/>
              </w:rPr>
            </w:pPr>
            <w:r w:rsidRPr="007259A0">
              <w:rPr>
                <w:rStyle w:val="FontStyle37"/>
              </w:rPr>
              <w:t>2</w:t>
            </w:r>
            <w:r w:rsidR="00783D36" w:rsidRPr="007259A0">
              <w:rPr>
                <w:rStyle w:val="FontStyle37"/>
              </w:rPr>
              <w:t>%</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по русскому языку.</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0,5%</w:t>
            </w:r>
          </w:p>
        </w:tc>
      </w:tr>
      <w:tr w:rsidR="00783D36" w:rsidRPr="007259A0" w:rsidTr="00783D36">
        <w:tc>
          <w:tcPr>
            <w:tcW w:w="8765" w:type="dxa"/>
            <w:gridSpan w:val="2"/>
            <w:vMerge w:val="restart"/>
            <w:tcBorders>
              <w:top w:val="single" w:sz="6" w:space="0" w:color="auto"/>
              <w:left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2,6.5. Удельный вес численности выпускников, освоивших образовательные</w:t>
            </w:r>
          </w:p>
          <w:p w:rsidR="00783D36" w:rsidRPr="007259A0" w:rsidRDefault="00783D36" w:rsidP="00783D36">
            <w:pPr>
              <w:pStyle w:val="Style21"/>
              <w:spacing w:line="240" w:lineRule="auto"/>
              <w:ind w:firstLine="709"/>
              <w:rPr>
                <w:rStyle w:val="FontStyle37"/>
              </w:rPr>
            </w:pPr>
            <w:r w:rsidRPr="007259A0">
              <w:rPr>
                <w:rStyle w:val="FontStyle37"/>
              </w:rPr>
              <w:t>программы основного общего образования, получивших количество баллов по ГИА ниже минимального, в общей численности выпускников, освоивших образовательные программы основного общего образования, сдававших ГИА:</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vMerge/>
            <w:tcBorders>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по математике;</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по русскому языку.</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0,2%</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2.7. Состояние здоровья лиц, обучающихся по основным общеобразовательным программам, здоровьесберегающие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основных общеобразовательных программ</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2.7.1. Удельный вес лиц, обеспеченных горячим питанием, в общей численности обучающихся общеобразовательных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90,6%</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2.7.2. Удельный вес числа организаций, имеющих логопедический пункт или логопедический кабинет, в общем числе общеобразовательных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25%</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2.7.3. Удельный вес числа организаций, имеющих физкультурные залы, в общем числе общеобразовательных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100%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2.7.4. Удельный вес числа организаций, имеющих плавательные бассейны, в общем числе общеобразовательных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2.8.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образовательную деятельность)</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2.8.1. Темп роста числа общеобразовательных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100%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2.9. Финансово-экономическая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2.9.1. Общий объем финансовых средств, поступивших в общеобразовательные организации, в расчете на одного учащегося.</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68,2 тысяч рублей</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2.9.2. Удельный вес финансовых средств от приносящей доход деятельности в общем объеме финансовых средств общеобразовательных организаций</w:t>
            </w:r>
            <w:proofErr w:type="gramStart"/>
            <w:r w:rsidRPr="007259A0">
              <w:rPr>
                <w:rStyle w:val="FontStyle37"/>
              </w:rPr>
              <w:t>..</w:t>
            </w:r>
            <w:proofErr w:type="gramEnd"/>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p>
          <w:p w:rsidR="00783D36" w:rsidRPr="007259A0" w:rsidRDefault="00783D36" w:rsidP="00212A94">
            <w:pPr>
              <w:pStyle w:val="Style21"/>
              <w:widowControl/>
              <w:spacing w:line="240" w:lineRule="auto"/>
              <w:rPr>
                <w:rStyle w:val="FontStyle37"/>
              </w:rPr>
            </w:pPr>
            <w:r w:rsidRPr="007259A0">
              <w:rPr>
                <w:rStyle w:val="FontStyle37"/>
              </w:rPr>
              <w:t>1,2%</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2.10. Создание безопасных условий при организации образовательного процесса в общеобразовательных организациях</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2.10.1. Удельный вес числа организаций, имеющих пожарные краны и рукава, в общем числе общеобразовательных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100%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2.10.2. Удельный вес числа организаций, имеющих дымовые извещатели, в общем числе общеобразовательных организаций.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100%</w:t>
            </w: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2.10.3. Удельный вес числа организаций, имеющих «тревожную кнопку», в общем числе общеобразовательных организаций.</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100%</w:t>
            </w: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2.10.4. Удельный вес числа организаций, имеющих охрану, в общем числе общеобразовательных организаций.</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100%</w:t>
            </w: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lastRenderedPageBreak/>
              <w:t>2.10.5. Удельный вес числа организаций, имеющих систему видеонаблюдения, в общем числе общеобразовательных организаций.</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212A94" w:rsidP="00212A94">
            <w:pPr>
              <w:pStyle w:val="Style21"/>
              <w:widowControl/>
              <w:spacing w:line="240" w:lineRule="auto"/>
              <w:rPr>
                <w:rStyle w:val="FontStyle37"/>
              </w:rPr>
            </w:pPr>
            <w:r w:rsidRPr="007259A0">
              <w:rPr>
                <w:rStyle w:val="FontStyle37"/>
              </w:rPr>
              <w:t>56,3</w:t>
            </w:r>
            <w:r w:rsidR="00783D36" w:rsidRPr="007259A0">
              <w:rPr>
                <w:rStyle w:val="FontStyle37"/>
              </w:rPr>
              <w:t>%</w:t>
            </w: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2.10.6. Удельный вес числа организаций, здания которых находятся в аварийном состоянии, в общем числе общеобразовательных организаций.</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0%</w:t>
            </w: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2.10.7. Удельный вес числа организаций, здания которых требуют капитального ремонта, в общем числе общеобразовательных организаций.</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0%</w:t>
            </w: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III. Дополнительное образование</w:t>
            </w:r>
          </w:p>
          <w:p w:rsidR="00783D36" w:rsidRPr="007259A0" w:rsidRDefault="00783D36" w:rsidP="00783D36">
            <w:pPr>
              <w:pStyle w:val="Style20"/>
              <w:widowControl/>
              <w:spacing w:line="240" w:lineRule="auto"/>
              <w:ind w:firstLine="709"/>
              <w:rPr>
                <w:rStyle w:val="FontStyle38"/>
              </w:rPr>
            </w:pPr>
          </w:p>
          <w:p w:rsidR="00783D36" w:rsidRPr="007259A0" w:rsidRDefault="00783D36" w:rsidP="00783D36">
            <w:pPr>
              <w:pStyle w:val="Style20"/>
              <w:widowControl/>
              <w:spacing w:line="240" w:lineRule="auto"/>
              <w:ind w:firstLine="709"/>
              <w:rPr>
                <w:rStyle w:val="FontStyle38"/>
              </w:rPr>
            </w:pP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 xml:space="preserve"> 5. Сведения о развитии дополнительного образования детей и взрослых</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5.1.    Численность    населения,    обучающегося    по    дополнительным общеобразовательным программам</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5.1.1. Охват детей в возрасте 5-18 лет дополнительными общеобразовательными программами   (удельный   вес   численности   детей,   получающих   услуги дополнительного образования, в общей численности детей в возрасте 5-18 лет).</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4F5A8A" w:rsidP="00212A94">
            <w:pPr>
              <w:pStyle w:val="Style21"/>
              <w:widowControl/>
              <w:spacing w:line="240" w:lineRule="auto"/>
              <w:rPr>
                <w:rStyle w:val="FontStyle37"/>
              </w:rPr>
            </w:pPr>
            <w:r>
              <w:rPr>
                <w:rStyle w:val="FontStyle37"/>
              </w:rPr>
              <w:t>57,9</w:t>
            </w:r>
            <w:r w:rsidR="00783D36" w:rsidRPr="007259A0">
              <w:rPr>
                <w:rStyle w:val="FontStyle37"/>
              </w:rPr>
              <w:t>%</w:t>
            </w: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5.2.     Содержание     образовательной     деятельности     и     организация образовательного   процесса   по   дополнительным   общеобразовательным программам</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5.2.1. Структура численности обучающихся в организациях дополнительного образования по видам образовательной деятельности (удельный вес численности детей,    обучающихся    в    организациях,    реализующих    дополнительные общеобразовательные программы различных видов, в общей численности детей, обучающихся       в       организациях,       реализующих       дополнительные общеобразовательные программы).</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B971B9" w:rsidP="00212A94">
            <w:pPr>
              <w:pStyle w:val="Style21"/>
              <w:widowControl/>
              <w:spacing w:line="240" w:lineRule="auto"/>
              <w:rPr>
                <w:rStyle w:val="FontStyle37"/>
              </w:rPr>
            </w:pPr>
            <w:r w:rsidRPr="007259A0">
              <w:rPr>
                <w:rStyle w:val="FontStyle37"/>
              </w:rPr>
              <w:t>51,2</w:t>
            </w:r>
            <w:r w:rsidR="00783D36" w:rsidRPr="007259A0">
              <w:rPr>
                <w:rStyle w:val="FontStyle37"/>
              </w:rPr>
              <w:t>%</w:t>
            </w: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5.3. Кадровое обеспечение организаций, осуществляющих образовательную деятельность в части реализации дополнительных общеобразовательных программ</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5.3.1. Отношение среднемесячной заработной платы педагогических работников государственных и муниципальных образовательных организаций дополнительного образования к среднемесячной заработной плате в субъекте Российской Федерации.</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101,5%</w:t>
            </w: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5.4. Материально-техническое и информационное обеспечение организаций, осуществляющих образовательную деятельность в части реализации дополнительных общеобразовательных программ</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5.4.1. Общая площадь всех помещений организаций дополнительного образования в расчете на одного обучающегося.</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vertAlign w:val="superscript"/>
              </w:rPr>
            </w:pPr>
            <w:r w:rsidRPr="007259A0">
              <w:rPr>
                <w:rStyle w:val="FontStyle37"/>
              </w:rPr>
              <w:t>3,6</w:t>
            </w:r>
            <w:r w:rsidR="00212A94" w:rsidRPr="007259A0">
              <w:rPr>
                <w:rStyle w:val="FontStyle37"/>
              </w:rPr>
              <w:t xml:space="preserve"> м</w:t>
            </w:r>
            <w:proofErr w:type="gramStart"/>
            <w:r w:rsidR="00212A94" w:rsidRPr="007259A0">
              <w:rPr>
                <w:rStyle w:val="FontStyle37"/>
                <w:vertAlign w:val="superscript"/>
              </w:rPr>
              <w:t>2</w:t>
            </w:r>
            <w:proofErr w:type="gramEnd"/>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5.4.2. Удельный вес числа организаций, имеющих водопровод, центральное отопление, канализацию, в общем числе образовательных организаций дополнительного образования:</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водопровод:</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100%</w:t>
            </w: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центральное отопление;</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100%</w:t>
            </w: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канализацию.</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100%</w:t>
            </w: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5.4.3. Число персональных компьютеров, используемых в учебных целях, в расчете на 100 обучающихся организаций дополнительного образования:</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всего;</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1,2</w:t>
            </w:r>
          </w:p>
          <w:p w:rsidR="00783D36" w:rsidRPr="007259A0" w:rsidRDefault="00783D36" w:rsidP="00B971B9">
            <w:pPr>
              <w:pStyle w:val="Style21"/>
              <w:widowControl/>
              <w:spacing w:line="240" w:lineRule="auto"/>
              <w:rPr>
                <w:rStyle w:val="FontStyle37"/>
              </w:rPr>
            </w:pPr>
            <w:r w:rsidRPr="007259A0">
              <w:rPr>
                <w:rStyle w:val="FontStyle37"/>
              </w:rPr>
              <w:t>единицы</w:t>
            </w: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proofErr w:type="gramStart"/>
            <w:r w:rsidRPr="007259A0">
              <w:rPr>
                <w:rStyle w:val="FontStyle37"/>
              </w:rPr>
              <w:t>имеющих</w:t>
            </w:r>
            <w:proofErr w:type="gramEnd"/>
            <w:r w:rsidRPr="007259A0">
              <w:rPr>
                <w:rStyle w:val="FontStyle37"/>
              </w:rPr>
              <w:t xml:space="preserve"> доступ к Интернету.</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0,4</w:t>
            </w:r>
          </w:p>
          <w:p w:rsidR="00783D36" w:rsidRPr="007259A0" w:rsidRDefault="00783D36" w:rsidP="00B971B9">
            <w:pPr>
              <w:pStyle w:val="Style21"/>
              <w:widowControl/>
              <w:spacing w:line="240" w:lineRule="auto"/>
              <w:rPr>
                <w:rStyle w:val="FontStyle37"/>
              </w:rPr>
            </w:pPr>
            <w:r w:rsidRPr="007259A0">
              <w:rPr>
                <w:rStyle w:val="FontStyle37"/>
              </w:rPr>
              <w:t>единиц</w:t>
            </w: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5.5. Изменение сети организаций, осуществляющих образовательную деятельность по дополнительным общеобразовательным программам (в том числе ликвидация и реорганизация организаций, осуществляющих образовательную деятельность)</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5.5.1. Темп роста числа образовательных организаций дополнительного образования.</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100%</w:t>
            </w: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5.6. Финансово-экономическая деятельность организаций, осуществляющих образовательную деятельность в части обеспечения реализации дополнительных общеобразовательных программ</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5.6.1. Общий объем финансовых средств, поступивших в образовательные организации дополнительного образования, в расчете на одного обучающегося.</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21,8</w:t>
            </w:r>
          </w:p>
          <w:p w:rsidR="00783D36" w:rsidRPr="007259A0" w:rsidRDefault="00783D36" w:rsidP="00212A94">
            <w:pPr>
              <w:pStyle w:val="Style21"/>
              <w:widowControl/>
              <w:spacing w:line="240" w:lineRule="auto"/>
              <w:rPr>
                <w:rStyle w:val="FontStyle37"/>
              </w:rPr>
            </w:pPr>
            <w:r w:rsidRPr="007259A0">
              <w:rPr>
                <w:rStyle w:val="FontStyle37"/>
              </w:rPr>
              <w:t xml:space="preserve">тысяч </w:t>
            </w:r>
            <w:r w:rsidRPr="007259A0">
              <w:rPr>
                <w:rStyle w:val="FontStyle37"/>
              </w:rPr>
              <w:lastRenderedPageBreak/>
              <w:t>рублей</w:t>
            </w: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lastRenderedPageBreak/>
              <w:t>5.6.2. Удельный вес финансовых средств от приносящей доход деятельности в общем объеме финансовых средств образовательных организаций дополнительного образования.</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6,1%</w:t>
            </w:r>
          </w:p>
        </w:tc>
      </w:tr>
      <w:tr w:rsidR="00783D36" w:rsidRPr="007259A0" w:rsidTr="00783D36">
        <w:tc>
          <w:tcPr>
            <w:tcW w:w="8755"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5.7.     Структура     организаций,     осуществляющих     образовательную деятельность, реализующих дополнительные общеобразовательные программы (в том числе характеристика их филиалов)</w:t>
            </w:r>
          </w:p>
        </w:tc>
        <w:tc>
          <w:tcPr>
            <w:tcW w:w="1168"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5.7.1. Удельный вес числа организаций, имеющих филиалы, в общем числе образовательных организаций дополнительного образования.</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5.8.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дополнительных общеобразовательных программ</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5.8.1. Удельный вес числа организаций, имеющих пожарные краны и рукава, в общем числе образовательных организаций дополнительного образования.</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100%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5.8.2. Удельный вес числа организаций, имеющих дымовые извещатели, в общем числе образовательных организаций дополнительного образования.</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100%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5.8.3. Удельный вес числа организаций, здания которых находятся в аварийном состоянии, в общем числе образовательных организаций дополнительного образования.</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5.8.4. Удельный вес числа организаций, здания которых требуют капитального ремонта, в общем числе образовательных организаций дополнительного образования.</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212A94">
            <w:pPr>
              <w:pStyle w:val="Style21"/>
              <w:widowControl/>
              <w:spacing w:line="240" w:lineRule="auto"/>
              <w:rPr>
                <w:rStyle w:val="FontStyle37"/>
              </w:rPr>
            </w:pPr>
            <w:r w:rsidRPr="007259A0">
              <w:rPr>
                <w:rStyle w:val="FontStyle37"/>
              </w:rPr>
              <w:t>0%</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0"/>
              <w:widowControl/>
              <w:spacing w:line="240" w:lineRule="auto"/>
              <w:ind w:firstLine="709"/>
              <w:rPr>
                <w:rStyle w:val="FontStyle38"/>
              </w:rPr>
            </w:pPr>
            <w:r w:rsidRPr="007259A0">
              <w:rPr>
                <w:rStyle w:val="FontStyle38"/>
              </w:rPr>
              <w:t>5.9. Учебные и внеучебные достижения лиц, обучающихся по программам дополнительного образования детей</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5.9.1. Результаты занятий детей в организациях дополнительного образования (оценка удельного веса родителей детей, обучающихся в образовательных организациях дополнительного образования, отметивших различные результаты обучения их детей, в общей численности родителей детей, обучающихся в образовательных организациях дополнительного образования):</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15"/>
              <w:widowControl/>
              <w:ind w:firstLine="709"/>
              <w:jc w:val="both"/>
            </w:pP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 xml:space="preserve">приобретение   актуальных   знаний,   умений,   практических   навыков </w:t>
            </w:r>
            <w:proofErr w:type="gramStart"/>
            <w:r w:rsidRPr="007259A0">
              <w:rPr>
                <w:rStyle w:val="FontStyle37"/>
              </w:rPr>
              <w:t>обучающимися</w:t>
            </w:r>
            <w:proofErr w:type="gramEnd"/>
            <w:r w:rsidRPr="007259A0">
              <w:rPr>
                <w:rStyle w:val="FontStyle37"/>
              </w:rPr>
              <w:t>;*</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B971B9">
            <w:pPr>
              <w:pStyle w:val="Style21"/>
              <w:widowControl/>
              <w:spacing w:line="240" w:lineRule="auto"/>
              <w:rPr>
                <w:rStyle w:val="FontStyle37"/>
              </w:rPr>
            </w:pPr>
            <w:r w:rsidRPr="007259A0">
              <w:rPr>
                <w:rStyle w:val="FontStyle37"/>
              </w:rPr>
              <w:t>8</w:t>
            </w:r>
            <w:r w:rsidR="00B971B9" w:rsidRPr="007259A0">
              <w:rPr>
                <w:rStyle w:val="FontStyle37"/>
              </w:rPr>
              <w:t>4</w:t>
            </w:r>
            <w:r w:rsidRPr="007259A0">
              <w:rPr>
                <w:rStyle w:val="FontStyle37"/>
              </w:rPr>
              <w:t>%</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выявление и развитие таланта и способностей обучающихся;*</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B971B9">
            <w:pPr>
              <w:pStyle w:val="Style21"/>
              <w:widowControl/>
              <w:spacing w:line="240" w:lineRule="auto"/>
              <w:rPr>
                <w:rStyle w:val="FontStyle37"/>
              </w:rPr>
            </w:pPr>
            <w:r w:rsidRPr="007259A0">
              <w:rPr>
                <w:rStyle w:val="FontStyle37"/>
              </w:rPr>
              <w:t>72,</w:t>
            </w:r>
            <w:r w:rsidR="00B971B9" w:rsidRPr="007259A0">
              <w:rPr>
                <w:rStyle w:val="FontStyle37"/>
              </w:rPr>
              <w:t>7</w:t>
            </w:r>
            <w:r w:rsidRPr="007259A0">
              <w:rPr>
                <w:rStyle w:val="FontStyle37"/>
              </w:rPr>
              <w:t>%</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 xml:space="preserve">профессиональная ориентация, освоение значимых для профессиональной деятельности навыков </w:t>
            </w:r>
            <w:proofErr w:type="gramStart"/>
            <w:r w:rsidRPr="007259A0">
              <w:rPr>
                <w:rStyle w:val="FontStyle37"/>
              </w:rPr>
              <w:t>обучающимися</w:t>
            </w:r>
            <w:proofErr w:type="gramEnd"/>
            <w:r w:rsidRPr="007259A0">
              <w:rPr>
                <w:rStyle w:val="FontStyle37"/>
              </w:rPr>
              <w:t>;*</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B971B9">
            <w:pPr>
              <w:pStyle w:val="Style21"/>
              <w:widowControl/>
              <w:spacing w:line="240" w:lineRule="auto"/>
              <w:rPr>
                <w:rStyle w:val="FontStyle37"/>
              </w:rPr>
            </w:pPr>
            <w:r w:rsidRPr="007259A0">
              <w:rPr>
                <w:rStyle w:val="FontStyle37"/>
              </w:rPr>
              <w:t>8</w:t>
            </w:r>
            <w:r w:rsidR="00B971B9" w:rsidRPr="007259A0">
              <w:rPr>
                <w:rStyle w:val="FontStyle37"/>
              </w:rPr>
              <w:t>2</w:t>
            </w:r>
            <w:r w:rsidRPr="007259A0">
              <w:rPr>
                <w:rStyle w:val="FontStyle37"/>
              </w:rPr>
              <w:t>%</w:t>
            </w:r>
          </w:p>
        </w:tc>
      </w:tr>
      <w:tr w:rsidR="00783D36" w:rsidRPr="007259A0" w:rsidTr="00783D36">
        <w:tc>
          <w:tcPr>
            <w:tcW w:w="8765" w:type="dxa"/>
            <w:gridSpan w:val="2"/>
            <w:tcBorders>
              <w:top w:val="single" w:sz="6" w:space="0" w:color="auto"/>
              <w:left w:val="single" w:sz="6" w:space="0" w:color="auto"/>
              <w:bottom w:val="single" w:sz="6" w:space="0" w:color="auto"/>
              <w:right w:val="single" w:sz="6" w:space="0" w:color="auto"/>
            </w:tcBorders>
          </w:tcPr>
          <w:p w:rsidR="00783D36" w:rsidRPr="007259A0" w:rsidRDefault="00783D36" w:rsidP="00783D36">
            <w:pPr>
              <w:pStyle w:val="Style21"/>
              <w:widowControl/>
              <w:spacing w:line="240" w:lineRule="auto"/>
              <w:ind w:firstLine="709"/>
              <w:rPr>
                <w:rStyle w:val="FontStyle37"/>
              </w:rPr>
            </w:pPr>
            <w:r w:rsidRPr="007259A0">
              <w:rPr>
                <w:rStyle w:val="FontStyle37"/>
              </w:rPr>
              <w:t xml:space="preserve">улучшение знаний в рамках школьной программы </w:t>
            </w:r>
            <w:proofErr w:type="gramStart"/>
            <w:r w:rsidRPr="007259A0">
              <w:rPr>
                <w:rStyle w:val="FontStyle37"/>
              </w:rPr>
              <w:t>обучающимися</w:t>
            </w:r>
            <w:proofErr w:type="gramEnd"/>
            <w:r w:rsidRPr="007259A0">
              <w:rPr>
                <w:rStyle w:val="FontStyle37"/>
              </w:rPr>
              <w:t>.*</w:t>
            </w:r>
          </w:p>
        </w:tc>
        <w:tc>
          <w:tcPr>
            <w:tcW w:w="1158" w:type="dxa"/>
            <w:tcBorders>
              <w:top w:val="single" w:sz="6" w:space="0" w:color="auto"/>
              <w:left w:val="single" w:sz="6" w:space="0" w:color="auto"/>
              <w:bottom w:val="single" w:sz="6" w:space="0" w:color="auto"/>
              <w:right w:val="single" w:sz="6" w:space="0" w:color="auto"/>
            </w:tcBorders>
          </w:tcPr>
          <w:p w:rsidR="00783D36" w:rsidRPr="007259A0" w:rsidRDefault="00783D36" w:rsidP="00B971B9">
            <w:pPr>
              <w:pStyle w:val="Style21"/>
              <w:widowControl/>
              <w:spacing w:line="240" w:lineRule="auto"/>
              <w:rPr>
                <w:rStyle w:val="FontStyle37"/>
              </w:rPr>
            </w:pPr>
            <w:r w:rsidRPr="007259A0">
              <w:rPr>
                <w:rStyle w:val="FontStyle37"/>
              </w:rPr>
              <w:t>6</w:t>
            </w:r>
            <w:r w:rsidR="00B971B9" w:rsidRPr="007259A0">
              <w:rPr>
                <w:rStyle w:val="FontStyle37"/>
              </w:rPr>
              <w:t>1,5</w:t>
            </w:r>
            <w:r w:rsidRPr="007259A0">
              <w:rPr>
                <w:rStyle w:val="FontStyle37"/>
              </w:rPr>
              <w:t>%</w:t>
            </w:r>
          </w:p>
        </w:tc>
      </w:tr>
    </w:tbl>
    <w:p w:rsidR="00783D36" w:rsidRPr="007259A0" w:rsidRDefault="00783D36" w:rsidP="00783D36">
      <w:pPr>
        <w:spacing w:after="0" w:line="240" w:lineRule="auto"/>
        <w:ind w:firstLine="709"/>
        <w:jc w:val="both"/>
        <w:rPr>
          <w:rFonts w:ascii="Times New Roman" w:hAnsi="Times New Roman" w:cs="Times New Roman"/>
          <w:sz w:val="28"/>
          <w:szCs w:val="28"/>
        </w:rPr>
      </w:pPr>
    </w:p>
    <w:p w:rsidR="00783D36" w:rsidRPr="007259A0" w:rsidRDefault="00783D36" w:rsidP="00783D36">
      <w:pPr>
        <w:spacing w:after="0" w:line="240" w:lineRule="auto"/>
        <w:ind w:firstLine="709"/>
        <w:jc w:val="both"/>
        <w:rPr>
          <w:rFonts w:ascii="Times New Roman" w:hAnsi="Times New Roman" w:cs="Times New Roman"/>
          <w:b/>
          <w:sz w:val="28"/>
          <w:szCs w:val="28"/>
        </w:rPr>
      </w:pPr>
      <w:r w:rsidRPr="007259A0">
        <w:rPr>
          <w:rFonts w:ascii="Times New Roman" w:hAnsi="Times New Roman" w:cs="Times New Roman"/>
          <w:b/>
          <w:sz w:val="28"/>
          <w:szCs w:val="28"/>
        </w:rPr>
        <w:t>Анализ состояния и перспектив развития системы образования. Выводы и заключения.</w:t>
      </w:r>
    </w:p>
    <w:p w:rsidR="00783D36" w:rsidRPr="007259A0" w:rsidRDefault="00783D36" w:rsidP="00783D36">
      <w:pPr>
        <w:spacing w:after="0" w:line="240" w:lineRule="auto"/>
        <w:ind w:firstLine="709"/>
        <w:jc w:val="both"/>
        <w:rPr>
          <w:rFonts w:ascii="Times New Roman" w:hAnsi="Times New Roman" w:cs="Times New Roman"/>
          <w:i/>
          <w:sz w:val="28"/>
          <w:szCs w:val="28"/>
          <w:u w:val="single"/>
        </w:rPr>
      </w:pPr>
      <w:r w:rsidRPr="007259A0">
        <w:rPr>
          <w:rFonts w:ascii="Times New Roman" w:hAnsi="Times New Roman" w:cs="Times New Roman"/>
          <w:i/>
          <w:sz w:val="28"/>
          <w:szCs w:val="28"/>
          <w:u w:val="single"/>
        </w:rPr>
        <w:t>Сведения о развитии дошкольного образования</w:t>
      </w:r>
    </w:p>
    <w:p w:rsidR="00783D36" w:rsidRPr="007259A0" w:rsidRDefault="00783D36" w:rsidP="00455ED7">
      <w:pPr>
        <w:shd w:val="clear" w:color="auto" w:fill="FFFFFF"/>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На территории муниципального образования «Гагаринский район» Смоленской области показатель доступности дошкольного образования для детей в возрасте от 3 до 7 лет составляет 100% (в 201</w:t>
      </w:r>
      <w:r w:rsidR="00455ED7" w:rsidRPr="007259A0">
        <w:rPr>
          <w:rFonts w:ascii="Times New Roman" w:hAnsi="Times New Roman" w:cs="Times New Roman"/>
          <w:sz w:val="28"/>
          <w:szCs w:val="28"/>
        </w:rPr>
        <w:t>8</w:t>
      </w:r>
      <w:r w:rsidRPr="007259A0">
        <w:rPr>
          <w:rFonts w:ascii="Times New Roman" w:hAnsi="Times New Roman" w:cs="Times New Roman"/>
          <w:sz w:val="28"/>
          <w:szCs w:val="28"/>
        </w:rPr>
        <w:t xml:space="preserve"> г. – 100%, в 201</w:t>
      </w:r>
      <w:r w:rsidR="00455ED7" w:rsidRPr="007259A0">
        <w:rPr>
          <w:rFonts w:ascii="Times New Roman" w:hAnsi="Times New Roman" w:cs="Times New Roman"/>
          <w:sz w:val="28"/>
          <w:szCs w:val="28"/>
        </w:rPr>
        <w:t>7</w:t>
      </w:r>
      <w:r w:rsidRPr="007259A0">
        <w:rPr>
          <w:rFonts w:ascii="Times New Roman" w:hAnsi="Times New Roman" w:cs="Times New Roman"/>
          <w:sz w:val="28"/>
          <w:szCs w:val="28"/>
        </w:rPr>
        <w:t xml:space="preserve">6 г. – 100%). </w:t>
      </w:r>
    </w:p>
    <w:p w:rsidR="00455ED7" w:rsidRPr="007259A0" w:rsidRDefault="00783D36" w:rsidP="00455ED7">
      <w:pPr>
        <w:spacing w:after="0" w:line="240" w:lineRule="auto"/>
        <w:ind w:firstLine="709"/>
        <w:jc w:val="both"/>
        <w:rPr>
          <w:rFonts w:ascii="Times New Roman" w:eastAsia="Times New Roman" w:hAnsi="Times New Roman"/>
          <w:sz w:val="28"/>
          <w:szCs w:val="28"/>
        </w:rPr>
      </w:pPr>
      <w:r w:rsidRPr="007259A0">
        <w:rPr>
          <w:rFonts w:ascii="Times New Roman" w:hAnsi="Times New Roman" w:cs="Times New Roman"/>
          <w:sz w:val="28"/>
          <w:szCs w:val="28"/>
        </w:rPr>
        <w:t xml:space="preserve">В муниципальном образовании охват детей дошкольными образовательными организациями составляет </w:t>
      </w:r>
      <w:r w:rsidR="00455ED7" w:rsidRPr="007259A0">
        <w:rPr>
          <w:rFonts w:ascii="Times New Roman" w:hAnsi="Times New Roman" w:cs="Times New Roman"/>
          <w:sz w:val="28"/>
          <w:szCs w:val="28"/>
        </w:rPr>
        <w:t>7</w:t>
      </w:r>
      <w:r w:rsidR="004F5A8A">
        <w:rPr>
          <w:rFonts w:ascii="Times New Roman" w:hAnsi="Times New Roman" w:cs="Times New Roman"/>
          <w:sz w:val="28"/>
          <w:szCs w:val="28"/>
        </w:rPr>
        <w:t>4,1</w:t>
      </w:r>
      <w:r w:rsidR="00455ED7" w:rsidRPr="007259A0">
        <w:rPr>
          <w:rFonts w:ascii="Times New Roman" w:hAnsi="Times New Roman" w:cs="Times New Roman"/>
          <w:sz w:val="28"/>
          <w:szCs w:val="28"/>
        </w:rPr>
        <w:t xml:space="preserve">% </w:t>
      </w:r>
      <w:r w:rsidRPr="007259A0">
        <w:rPr>
          <w:rFonts w:ascii="Times New Roman" w:hAnsi="Times New Roman" w:cs="Times New Roman"/>
          <w:sz w:val="28"/>
          <w:szCs w:val="28"/>
        </w:rPr>
        <w:t>(</w:t>
      </w:r>
      <w:r w:rsidR="00455ED7" w:rsidRPr="007259A0">
        <w:rPr>
          <w:rFonts w:ascii="Times New Roman" w:hAnsi="Times New Roman" w:cs="Times New Roman"/>
          <w:sz w:val="28"/>
          <w:szCs w:val="28"/>
        </w:rPr>
        <w:t xml:space="preserve">2018 - 74,1%, </w:t>
      </w:r>
      <w:r w:rsidRPr="007259A0">
        <w:rPr>
          <w:rFonts w:ascii="Times New Roman" w:hAnsi="Times New Roman" w:cs="Times New Roman"/>
          <w:sz w:val="28"/>
          <w:szCs w:val="28"/>
        </w:rPr>
        <w:t>2017–72,8</w:t>
      </w:r>
      <w:r w:rsidR="00455ED7" w:rsidRPr="007259A0">
        <w:rPr>
          <w:rFonts w:ascii="Times New Roman" w:hAnsi="Times New Roman" w:cs="Times New Roman"/>
          <w:sz w:val="28"/>
          <w:szCs w:val="28"/>
        </w:rPr>
        <w:t>%</w:t>
      </w:r>
      <w:r w:rsidRPr="007259A0">
        <w:rPr>
          <w:rFonts w:ascii="Times New Roman" w:hAnsi="Times New Roman" w:cs="Times New Roman"/>
          <w:sz w:val="28"/>
          <w:szCs w:val="28"/>
        </w:rPr>
        <w:t xml:space="preserve">),  полностью отсутствуют частные образовательные дошкольные организации.  Проблема доступности дошкольного образования решена полностью. Всем желающим предоставляются места в детских садах в возрасте от 1,5 до 7 лет. </w:t>
      </w:r>
      <w:r w:rsidR="00455ED7" w:rsidRPr="007259A0">
        <w:rPr>
          <w:rFonts w:ascii="Times New Roman" w:eastAsia="Times New Roman" w:hAnsi="Times New Roman"/>
          <w:sz w:val="28"/>
          <w:szCs w:val="28"/>
        </w:rPr>
        <w:t>С 2016 года (3687 человек) наблюдается уменьшение общего количества детей дошкольного возраста, в 20</w:t>
      </w:r>
      <w:r w:rsidR="00164FFF" w:rsidRPr="007259A0">
        <w:rPr>
          <w:rFonts w:ascii="Times New Roman" w:eastAsia="Times New Roman" w:hAnsi="Times New Roman"/>
          <w:sz w:val="28"/>
          <w:szCs w:val="28"/>
        </w:rPr>
        <w:t>19 году их количество составило</w:t>
      </w:r>
      <w:r w:rsidR="00455ED7" w:rsidRPr="007259A0">
        <w:rPr>
          <w:rFonts w:ascii="Times New Roman" w:eastAsia="Times New Roman" w:hAnsi="Times New Roman"/>
          <w:sz w:val="28"/>
          <w:szCs w:val="28"/>
        </w:rPr>
        <w:t xml:space="preserve">  3355 человек (по данным росстата). В связи с этим уменьшилось количество детей в детских садах.</w:t>
      </w:r>
    </w:p>
    <w:p w:rsidR="00783D36" w:rsidRPr="007259A0" w:rsidRDefault="00783D36" w:rsidP="00783D36">
      <w:pPr>
        <w:shd w:val="clear" w:color="auto" w:fill="FFFFFF"/>
        <w:spacing w:after="0" w:line="240" w:lineRule="auto"/>
        <w:ind w:firstLine="709"/>
        <w:jc w:val="both"/>
      </w:pPr>
      <w:r w:rsidRPr="007259A0">
        <w:rPr>
          <w:rFonts w:ascii="Times New Roman" w:hAnsi="Times New Roman" w:cs="Times New Roman"/>
          <w:sz w:val="28"/>
          <w:szCs w:val="28"/>
        </w:rPr>
        <w:lastRenderedPageBreak/>
        <w:t xml:space="preserve">Количество детей в возрасте от 0 до 7 лет, стоящих на учете для дальнейшего предоставления места в ДОУ  составляет </w:t>
      </w:r>
      <w:r w:rsidR="00AB4156" w:rsidRPr="007259A0">
        <w:rPr>
          <w:rFonts w:ascii="Times New Roman" w:hAnsi="Times New Roman" w:cs="Times New Roman"/>
          <w:sz w:val="28"/>
          <w:szCs w:val="28"/>
        </w:rPr>
        <w:t>508</w:t>
      </w:r>
      <w:r w:rsidRPr="007259A0">
        <w:rPr>
          <w:rFonts w:ascii="Times New Roman" w:hAnsi="Times New Roman" w:cs="Times New Roman"/>
          <w:sz w:val="28"/>
          <w:szCs w:val="28"/>
        </w:rPr>
        <w:t xml:space="preserve"> (201</w:t>
      </w:r>
      <w:r w:rsidR="00AB4156" w:rsidRPr="007259A0">
        <w:rPr>
          <w:rFonts w:ascii="Times New Roman" w:hAnsi="Times New Roman" w:cs="Times New Roman"/>
          <w:sz w:val="28"/>
          <w:szCs w:val="28"/>
        </w:rPr>
        <w:t>8</w:t>
      </w:r>
      <w:r w:rsidRPr="007259A0">
        <w:rPr>
          <w:rFonts w:ascii="Times New Roman" w:hAnsi="Times New Roman" w:cs="Times New Roman"/>
          <w:sz w:val="28"/>
          <w:szCs w:val="28"/>
        </w:rPr>
        <w:t xml:space="preserve"> – </w:t>
      </w:r>
      <w:r w:rsidR="00AB4156" w:rsidRPr="007259A0">
        <w:rPr>
          <w:rFonts w:ascii="Times New Roman" w:hAnsi="Times New Roman" w:cs="Times New Roman"/>
          <w:sz w:val="28"/>
          <w:szCs w:val="28"/>
        </w:rPr>
        <w:t>494</w:t>
      </w:r>
      <w:r w:rsidRPr="007259A0">
        <w:rPr>
          <w:rFonts w:ascii="Times New Roman" w:hAnsi="Times New Roman" w:cs="Times New Roman"/>
          <w:sz w:val="28"/>
          <w:szCs w:val="28"/>
        </w:rPr>
        <w:t>) человека. На территории муниципального образования активно функционируют частные клубы, которые предоставляют дополнительные развивающие платные услуги по дошкольному образованию. В детских садах активно используют вариативные формы предоставления услуги: адаптационные группы, консультационные пункты, «В</w:t>
      </w:r>
      <w:r w:rsidR="00455ED7" w:rsidRPr="007259A0">
        <w:rPr>
          <w:rFonts w:ascii="Times New Roman" w:hAnsi="Times New Roman" w:cs="Times New Roman"/>
          <w:sz w:val="28"/>
          <w:szCs w:val="28"/>
        </w:rPr>
        <w:t>и</w:t>
      </w:r>
      <w:r w:rsidRPr="007259A0">
        <w:rPr>
          <w:rFonts w:ascii="Times New Roman" w:hAnsi="Times New Roman" w:cs="Times New Roman"/>
          <w:sz w:val="28"/>
          <w:szCs w:val="28"/>
        </w:rPr>
        <w:t xml:space="preserve">ртуальный детский сад». Это положительно влияет на охват детей услугами по дошкольному образованию. В связи с этим необходимо дальнейшее развитие вариативных форм предоставления услуги. </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 xml:space="preserve">Численность воспитанников ДОО на одного педагогического работника составляет 11,3 человек, несмотря на </w:t>
      </w:r>
      <w:r w:rsidR="006B01F2" w:rsidRPr="007259A0">
        <w:rPr>
          <w:rFonts w:ascii="Times New Roman" w:hAnsi="Times New Roman" w:cs="Times New Roman"/>
          <w:sz w:val="28"/>
          <w:szCs w:val="28"/>
        </w:rPr>
        <w:t>уменьшение</w:t>
      </w:r>
      <w:r w:rsidRPr="007259A0">
        <w:rPr>
          <w:rFonts w:ascii="Times New Roman" w:hAnsi="Times New Roman" w:cs="Times New Roman"/>
          <w:sz w:val="28"/>
          <w:szCs w:val="28"/>
        </w:rPr>
        <w:t xml:space="preserve"> количества детей, показатель остался на уровне 201</w:t>
      </w:r>
      <w:r w:rsidR="006B01F2" w:rsidRPr="007259A0">
        <w:rPr>
          <w:rFonts w:ascii="Times New Roman" w:hAnsi="Times New Roman" w:cs="Times New Roman"/>
          <w:sz w:val="28"/>
          <w:szCs w:val="28"/>
        </w:rPr>
        <w:t>8</w:t>
      </w:r>
      <w:r w:rsidRPr="007259A0">
        <w:rPr>
          <w:rFonts w:ascii="Times New Roman" w:hAnsi="Times New Roman" w:cs="Times New Roman"/>
          <w:sz w:val="28"/>
          <w:szCs w:val="28"/>
        </w:rPr>
        <w:t xml:space="preserve"> года.</w:t>
      </w:r>
    </w:p>
    <w:p w:rsidR="00811429"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 xml:space="preserve">Отношение средней заработной платы педагогических работников дошкольных образовательных организаций к среднемесячной заработной плате в сфере общего образования в Смоленской области составляет </w:t>
      </w:r>
      <w:r w:rsidR="00811429" w:rsidRPr="007259A0">
        <w:rPr>
          <w:rFonts w:ascii="Times New Roman" w:hAnsi="Times New Roman" w:cs="Times New Roman"/>
          <w:sz w:val="28"/>
          <w:szCs w:val="28"/>
        </w:rPr>
        <w:t>108%</w:t>
      </w:r>
      <w:r w:rsidRPr="007259A0">
        <w:rPr>
          <w:rFonts w:ascii="Times New Roman" w:hAnsi="Times New Roman" w:cs="Times New Roman"/>
          <w:sz w:val="28"/>
          <w:szCs w:val="28"/>
        </w:rPr>
        <w:t xml:space="preserve"> (201</w:t>
      </w:r>
      <w:r w:rsidR="00811429" w:rsidRPr="007259A0">
        <w:rPr>
          <w:rFonts w:ascii="Times New Roman" w:hAnsi="Times New Roman" w:cs="Times New Roman"/>
          <w:sz w:val="28"/>
          <w:szCs w:val="28"/>
        </w:rPr>
        <w:t>8</w:t>
      </w:r>
      <w:r w:rsidRPr="007259A0">
        <w:rPr>
          <w:rFonts w:ascii="Times New Roman" w:hAnsi="Times New Roman" w:cs="Times New Roman"/>
          <w:sz w:val="28"/>
          <w:szCs w:val="28"/>
        </w:rPr>
        <w:t xml:space="preserve"> -</w:t>
      </w:r>
      <w:r w:rsidR="00811429" w:rsidRPr="007259A0">
        <w:rPr>
          <w:rFonts w:ascii="Times New Roman" w:hAnsi="Times New Roman" w:cs="Times New Roman"/>
          <w:sz w:val="28"/>
          <w:szCs w:val="28"/>
        </w:rPr>
        <w:t>107,2%).</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 xml:space="preserve">В связи с </w:t>
      </w:r>
      <w:r w:rsidR="00811429" w:rsidRPr="007259A0">
        <w:rPr>
          <w:rFonts w:ascii="Times New Roman" w:hAnsi="Times New Roman" w:cs="Times New Roman"/>
          <w:sz w:val="28"/>
          <w:szCs w:val="28"/>
        </w:rPr>
        <w:t>уменьшением</w:t>
      </w:r>
      <w:r w:rsidRPr="007259A0">
        <w:rPr>
          <w:rFonts w:ascii="Times New Roman" w:hAnsi="Times New Roman" w:cs="Times New Roman"/>
          <w:sz w:val="28"/>
          <w:szCs w:val="28"/>
        </w:rPr>
        <w:t xml:space="preserve"> количества детей площадь помещений, используемых непосредственно для нужд дошкольных образовательных организаций в среднем на</w:t>
      </w:r>
      <w:r w:rsidR="00164FFF" w:rsidRPr="007259A0">
        <w:rPr>
          <w:rFonts w:ascii="Times New Roman" w:hAnsi="Times New Roman" w:cs="Times New Roman"/>
          <w:sz w:val="28"/>
          <w:szCs w:val="28"/>
        </w:rPr>
        <w:t xml:space="preserve"> одного воспитанника увеличилась</w:t>
      </w:r>
      <w:r w:rsidR="00BF233F" w:rsidRPr="007259A0">
        <w:rPr>
          <w:rFonts w:ascii="Times New Roman" w:hAnsi="Times New Roman" w:cs="Times New Roman"/>
          <w:sz w:val="28"/>
          <w:szCs w:val="28"/>
        </w:rPr>
        <w:t>,</w:t>
      </w:r>
      <w:r w:rsidRPr="007259A0">
        <w:rPr>
          <w:rFonts w:ascii="Times New Roman" w:hAnsi="Times New Roman" w:cs="Times New Roman"/>
          <w:sz w:val="28"/>
          <w:szCs w:val="28"/>
        </w:rPr>
        <w:t xml:space="preserve"> и составляет </w:t>
      </w:r>
      <w:r w:rsidR="00811429" w:rsidRPr="007259A0">
        <w:rPr>
          <w:rFonts w:ascii="Times New Roman" w:hAnsi="Times New Roman" w:cs="Times New Roman"/>
          <w:sz w:val="28"/>
          <w:szCs w:val="28"/>
        </w:rPr>
        <w:t xml:space="preserve">8,2 </w:t>
      </w:r>
      <w:r w:rsidRPr="007259A0">
        <w:rPr>
          <w:rFonts w:ascii="Times New Roman" w:hAnsi="Times New Roman" w:cs="Times New Roman"/>
          <w:sz w:val="28"/>
          <w:szCs w:val="28"/>
        </w:rPr>
        <w:t>м</w:t>
      </w:r>
      <w:proofErr w:type="gramStart"/>
      <w:r w:rsidRPr="007259A0">
        <w:rPr>
          <w:rFonts w:ascii="Times New Roman" w:hAnsi="Times New Roman" w:cs="Times New Roman"/>
          <w:sz w:val="28"/>
          <w:szCs w:val="28"/>
          <w:vertAlign w:val="superscript"/>
        </w:rPr>
        <w:t>2</w:t>
      </w:r>
      <w:proofErr w:type="gramEnd"/>
      <w:r w:rsidRPr="007259A0">
        <w:rPr>
          <w:rFonts w:ascii="Times New Roman" w:hAnsi="Times New Roman" w:cs="Times New Roman"/>
          <w:sz w:val="28"/>
          <w:szCs w:val="28"/>
        </w:rPr>
        <w:t xml:space="preserve"> (201</w:t>
      </w:r>
      <w:r w:rsidR="00811429" w:rsidRPr="007259A0">
        <w:rPr>
          <w:rFonts w:ascii="Times New Roman" w:hAnsi="Times New Roman" w:cs="Times New Roman"/>
          <w:sz w:val="28"/>
          <w:szCs w:val="28"/>
        </w:rPr>
        <w:t xml:space="preserve">8 </w:t>
      </w:r>
      <w:r w:rsidRPr="007259A0">
        <w:rPr>
          <w:rFonts w:ascii="Times New Roman" w:hAnsi="Times New Roman" w:cs="Times New Roman"/>
          <w:sz w:val="28"/>
          <w:szCs w:val="28"/>
        </w:rPr>
        <w:t xml:space="preserve">- </w:t>
      </w:r>
      <w:r w:rsidR="00811429" w:rsidRPr="007259A0">
        <w:rPr>
          <w:rFonts w:ascii="Times New Roman" w:hAnsi="Times New Roman" w:cs="Times New Roman"/>
          <w:sz w:val="28"/>
          <w:szCs w:val="28"/>
        </w:rPr>
        <w:t>7,3</w:t>
      </w:r>
      <w:r w:rsidRPr="007259A0">
        <w:rPr>
          <w:rFonts w:ascii="Times New Roman" w:hAnsi="Times New Roman" w:cs="Times New Roman"/>
          <w:sz w:val="28"/>
          <w:szCs w:val="28"/>
        </w:rPr>
        <w:t>). Во всех дошкольных образовательных организациях имеется водоснабжение, центральное отопление, канализация. Оснащение, организация пребывания детей и организация образовательного процесса в детских садах строится согласно СанПиН 2.4.3049-13 «Санитарно-эпидемиологические требования к устройству, содержанию и организации режима работы дошкольных образовательных организаций». В 7 (201</w:t>
      </w:r>
      <w:r w:rsidR="00811429" w:rsidRPr="007259A0">
        <w:rPr>
          <w:rFonts w:ascii="Times New Roman" w:hAnsi="Times New Roman" w:cs="Times New Roman"/>
          <w:sz w:val="28"/>
          <w:szCs w:val="28"/>
        </w:rPr>
        <w:t>8</w:t>
      </w:r>
      <w:r w:rsidRPr="007259A0">
        <w:rPr>
          <w:rFonts w:ascii="Times New Roman" w:hAnsi="Times New Roman" w:cs="Times New Roman"/>
          <w:sz w:val="28"/>
          <w:szCs w:val="28"/>
        </w:rPr>
        <w:t xml:space="preserve"> – 7) детских садах – 78% (201</w:t>
      </w:r>
      <w:r w:rsidR="00811429" w:rsidRPr="007259A0">
        <w:rPr>
          <w:rFonts w:ascii="Times New Roman" w:hAnsi="Times New Roman" w:cs="Times New Roman"/>
          <w:sz w:val="28"/>
          <w:szCs w:val="28"/>
        </w:rPr>
        <w:t>8</w:t>
      </w:r>
      <w:r w:rsidRPr="007259A0">
        <w:rPr>
          <w:rFonts w:ascii="Times New Roman" w:hAnsi="Times New Roman" w:cs="Times New Roman"/>
          <w:sz w:val="28"/>
          <w:szCs w:val="28"/>
        </w:rPr>
        <w:t xml:space="preserve"> - 78%) функционируют спортивные залы, в 2 ДОУ - приспособленные помещения для проведения занятий по физической культуре имеются спортивные площадки. В одном детском саду работает </w:t>
      </w:r>
      <w:r w:rsidR="00811429" w:rsidRPr="007259A0">
        <w:rPr>
          <w:rFonts w:ascii="Times New Roman" w:hAnsi="Times New Roman" w:cs="Times New Roman"/>
          <w:sz w:val="28"/>
          <w:szCs w:val="28"/>
        </w:rPr>
        <w:t>плавательный бассейн</w:t>
      </w:r>
      <w:r w:rsidRPr="007259A0">
        <w:rPr>
          <w:rFonts w:ascii="Times New Roman" w:hAnsi="Times New Roman" w:cs="Times New Roman"/>
          <w:sz w:val="28"/>
          <w:szCs w:val="28"/>
        </w:rPr>
        <w:t xml:space="preserve">. В целях проведения спортивных мероприятий детские сады активно сотрудничают с учреждениями физической культуры и спорта. Дети посещают также спортивные секции в Физкультурно-оздоровительном комплексе «Восток» и МБУ </w:t>
      </w:r>
      <w:r w:rsidR="00AB4156" w:rsidRPr="007259A0">
        <w:rPr>
          <w:rFonts w:ascii="Times New Roman" w:hAnsi="Times New Roman" w:cs="Times New Roman"/>
          <w:sz w:val="28"/>
          <w:szCs w:val="28"/>
        </w:rPr>
        <w:t>«Гагаринская спортивная школа</w:t>
      </w:r>
      <w:r w:rsidRPr="007259A0">
        <w:rPr>
          <w:rFonts w:ascii="Times New Roman" w:hAnsi="Times New Roman" w:cs="Times New Roman"/>
          <w:sz w:val="28"/>
          <w:szCs w:val="28"/>
        </w:rPr>
        <w:t xml:space="preserve"> по плаванию», где работают группы для детей дошкольного возраста. </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Активно продолжается процесс информатизации системы дошкольного образования, работники детских садов в своей деятельности широко используют компьютерную технику. В части учреждений создана локальная сеть. Но персональные компьютеры, доступные для использования детьми в дошкольных образовательных организациях отсутствуют.</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 xml:space="preserve">Во всех учреждениях созданы условия для получения инклюзивного образования. Численность детей с ограниченными возможностями здоровья составляет </w:t>
      </w:r>
      <w:r w:rsidR="00AC7A3C" w:rsidRPr="007259A0">
        <w:rPr>
          <w:rFonts w:ascii="Times New Roman" w:hAnsi="Times New Roman" w:cs="Times New Roman"/>
          <w:sz w:val="28"/>
          <w:szCs w:val="28"/>
        </w:rPr>
        <w:t xml:space="preserve">45 (2018 г. – </w:t>
      </w:r>
      <w:r w:rsidRPr="007259A0">
        <w:rPr>
          <w:rFonts w:ascii="Times New Roman" w:hAnsi="Times New Roman" w:cs="Times New Roman"/>
          <w:sz w:val="28"/>
          <w:szCs w:val="28"/>
        </w:rPr>
        <w:t>31</w:t>
      </w:r>
      <w:r w:rsidR="00AC7A3C" w:rsidRPr="007259A0">
        <w:rPr>
          <w:rFonts w:ascii="Times New Roman" w:hAnsi="Times New Roman" w:cs="Times New Roman"/>
          <w:sz w:val="28"/>
          <w:szCs w:val="28"/>
        </w:rPr>
        <w:t>)</w:t>
      </w:r>
      <w:r w:rsidRPr="007259A0">
        <w:rPr>
          <w:rFonts w:ascii="Times New Roman" w:hAnsi="Times New Roman" w:cs="Times New Roman"/>
          <w:sz w:val="28"/>
          <w:szCs w:val="28"/>
        </w:rPr>
        <w:t xml:space="preserve"> человек – это </w:t>
      </w:r>
      <w:r w:rsidR="00AC7A3C" w:rsidRPr="007259A0">
        <w:rPr>
          <w:rFonts w:ascii="Times New Roman" w:hAnsi="Times New Roman" w:cs="Times New Roman"/>
          <w:sz w:val="28"/>
          <w:szCs w:val="28"/>
        </w:rPr>
        <w:t xml:space="preserve">2,2 % (2018 г. - </w:t>
      </w:r>
      <w:r w:rsidRPr="007259A0">
        <w:rPr>
          <w:rFonts w:ascii="Times New Roman" w:hAnsi="Times New Roman" w:cs="Times New Roman"/>
          <w:sz w:val="28"/>
          <w:szCs w:val="28"/>
        </w:rPr>
        <w:t>1,5 %</w:t>
      </w:r>
      <w:r w:rsidR="00AC7A3C" w:rsidRPr="007259A0">
        <w:rPr>
          <w:rFonts w:ascii="Times New Roman" w:hAnsi="Times New Roman" w:cs="Times New Roman"/>
          <w:sz w:val="28"/>
          <w:szCs w:val="28"/>
        </w:rPr>
        <w:t>)</w:t>
      </w:r>
      <w:r w:rsidRPr="007259A0">
        <w:rPr>
          <w:rFonts w:ascii="Times New Roman" w:hAnsi="Times New Roman" w:cs="Times New Roman"/>
          <w:sz w:val="28"/>
          <w:szCs w:val="28"/>
        </w:rPr>
        <w:t xml:space="preserve"> от общей численности воспитанников дошкольных образовательных организаций. </w:t>
      </w:r>
      <w:r w:rsidR="00AC7A3C" w:rsidRPr="007259A0">
        <w:rPr>
          <w:rFonts w:ascii="Times New Roman" w:hAnsi="Times New Roman" w:cs="Times New Roman"/>
          <w:sz w:val="28"/>
          <w:szCs w:val="28"/>
        </w:rPr>
        <w:t>5</w:t>
      </w:r>
      <w:r w:rsidRPr="007259A0">
        <w:rPr>
          <w:rFonts w:ascii="Times New Roman" w:hAnsi="Times New Roman" w:cs="Times New Roman"/>
          <w:sz w:val="28"/>
          <w:szCs w:val="28"/>
        </w:rPr>
        <w:t xml:space="preserve"> детей-инвалидов, получают дошкольное образование в детском саду, что </w:t>
      </w:r>
      <w:r w:rsidRPr="007259A0">
        <w:rPr>
          <w:rFonts w:ascii="Times New Roman" w:hAnsi="Times New Roman" w:cs="Times New Roman"/>
          <w:sz w:val="28"/>
          <w:szCs w:val="28"/>
        </w:rPr>
        <w:lastRenderedPageBreak/>
        <w:t>составляет 0,3% от общей численности воспитанников ДОУ  (201</w:t>
      </w:r>
      <w:r w:rsidR="00AC7A3C" w:rsidRPr="007259A0">
        <w:rPr>
          <w:rFonts w:ascii="Times New Roman" w:hAnsi="Times New Roman" w:cs="Times New Roman"/>
          <w:sz w:val="28"/>
          <w:szCs w:val="28"/>
        </w:rPr>
        <w:t>8</w:t>
      </w:r>
      <w:r w:rsidRPr="007259A0">
        <w:rPr>
          <w:rFonts w:ascii="Times New Roman" w:hAnsi="Times New Roman" w:cs="Times New Roman"/>
          <w:sz w:val="28"/>
          <w:szCs w:val="28"/>
        </w:rPr>
        <w:t xml:space="preserve"> г. – </w:t>
      </w:r>
      <w:r w:rsidR="00AC7A3C" w:rsidRPr="007259A0">
        <w:rPr>
          <w:rFonts w:ascii="Times New Roman" w:hAnsi="Times New Roman" w:cs="Times New Roman"/>
          <w:sz w:val="28"/>
          <w:szCs w:val="28"/>
        </w:rPr>
        <w:t>5 человек</w:t>
      </w:r>
      <w:r w:rsidRPr="007259A0">
        <w:rPr>
          <w:rFonts w:ascii="Times New Roman" w:hAnsi="Times New Roman" w:cs="Times New Roman"/>
          <w:sz w:val="28"/>
          <w:szCs w:val="28"/>
        </w:rPr>
        <w:t xml:space="preserve">). </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hAnsi="Times New Roman" w:cs="Times New Roman"/>
          <w:sz w:val="28"/>
          <w:szCs w:val="28"/>
        </w:rPr>
        <w:t xml:space="preserve">В МБДОУ большое внимание уделяется здоровью детей. </w:t>
      </w:r>
      <w:r w:rsidRPr="007259A0">
        <w:rPr>
          <w:rFonts w:ascii="Times New Roman" w:eastAsia="Times New Roman" w:hAnsi="Times New Roman" w:cs="Times New Roman"/>
          <w:sz w:val="28"/>
          <w:szCs w:val="28"/>
        </w:rPr>
        <w:t xml:space="preserve">Воспитанникам в течение дня в детском саду обеспечивается насыщенная и разнообразная двигательная деятельность, что позволяет реализовать главную их потребность – потребность в движении и снизить заболеваемость. Проводятся </w:t>
      </w:r>
      <w:r w:rsidRPr="007259A0">
        <w:rPr>
          <w:rFonts w:ascii="Times New Roman" w:hAnsi="Times New Roman" w:cs="Times New Roman"/>
          <w:sz w:val="28"/>
          <w:szCs w:val="28"/>
        </w:rPr>
        <w:t xml:space="preserve">закаливающие процедуры, массаж, занятия на свежем воздухе и другие, что оказывает положительное влияние на снижение заболеваемости.  Разработана и используется физкультурно-оздоровительная программа «Здоровье». </w:t>
      </w:r>
      <w:r w:rsidRPr="007259A0">
        <w:rPr>
          <w:rFonts w:ascii="Times New Roman" w:eastAsia="Times New Roman" w:hAnsi="Times New Roman" w:cs="Times New Roman"/>
          <w:sz w:val="28"/>
          <w:szCs w:val="28"/>
        </w:rPr>
        <w:t>Таким образом, количество пропущенных дней по болезни одним ребенком в год осталось прежним и составляет 18 дней (201</w:t>
      </w:r>
      <w:r w:rsidR="00AC7A3C" w:rsidRPr="007259A0">
        <w:rPr>
          <w:rFonts w:ascii="Times New Roman" w:eastAsia="Times New Roman" w:hAnsi="Times New Roman" w:cs="Times New Roman"/>
          <w:sz w:val="28"/>
          <w:szCs w:val="28"/>
        </w:rPr>
        <w:t>8</w:t>
      </w:r>
      <w:r w:rsidRPr="007259A0">
        <w:rPr>
          <w:rFonts w:ascii="Times New Roman" w:eastAsia="Times New Roman" w:hAnsi="Times New Roman" w:cs="Times New Roman"/>
          <w:sz w:val="28"/>
          <w:szCs w:val="28"/>
        </w:rPr>
        <w:t>г. – 18 дней, в 201</w:t>
      </w:r>
      <w:r w:rsidR="00AC7A3C" w:rsidRPr="007259A0">
        <w:rPr>
          <w:rFonts w:ascii="Times New Roman" w:eastAsia="Times New Roman" w:hAnsi="Times New Roman" w:cs="Times New Roman"/>
          <w:sz w:val="28"/>
          <w:szCs w:val="28"/>
        </w:rPr>
        <w:t>7</w:t>
      </w:r>
      <w:r w:rsidRPr="007259A0">
        <w:rPr>
          <w:rFonts w:ascii="Times New Roman" w:eastAsia="Times New Roman" w:hAnsi="Times New Roman" w:cs="Times New Roman"/>
          <w:sz w:val="28"/>
          <w:szCs w:val="28"/>
        </w:rPr>
        <w:t xml:space="preserve"> г. - 18 дней).</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proofErr w:type="gramStart"/>
      <w:r w:rsidRPr="007259A0">
        <w:rPr>
          <w:rFonts w:ascii="Times New Roman" w:eastAsia="Times New Roman" w:hAnsi="Times New Roman" w:cs="Times New Roman"/>
          <w:sz w:val="28"/>
          <w:szCs w:val="28"/>
        </w:rPr>
        <w:t>На конец</w:t>
      </w:r>
      <w:proofErr w:type="gramEnd"/>
      <w:r w:rsidRPr="007259A0">
        <w:rPr>
          <w:rFonts w:ascii="Times New Roman" w:eastAsia="Times New Roman" w:hAnsi="Times New Roman" w:cs="Times New Roman"/>
          <w:sz w:val="28"/>
          <w:szCs w:val="28"/>
        </w:rPr>
        <w:t xml:space="preserve"> 201</w:t>
      </w:r>
      <w:r w:rsidR="00AC7A3C" w:rsidRPr="007259A0">
        <w:rPr>
          <w:rFonts w:ascii="Times New Roman" w:eastAsia="Times New Roman" w:hAnsi="Times New Roman" w:cs="Times New Roman"/>
          <w:sz w:val="28"/>
          <w:szCs w:val="28"/>
        </w:rPr>
        <w:t>9</w:t>
      </w:r>
      <w:r w:rsidRPr="007259A0">
        <w:rPr>
          <w:rFonts w:ascii="Times New Roman" w:eastAsia="Times New Roman" w:hAnsi="Times New Roman" w:cs="Times New Roman"/>
          <w:sz w:val="28"/>
          <w:szCs w:val="28"/>
        </w:rPr>
        <w:t xml:space="preserve"> года функционирует 9 муниципальных бюджетных дошкольных образовательных организаций</w:t>
      </w:r>
      <w:r w:rsidR="00AC7A3C" w:rsidRPr="007259A0">
        <w:rPr>
          <w:rFonts w:ascii="Times New Roman" w:eastAsia="Times New Roman" w:hAnsi="Times New Roman" w:cs="Times New Roman"/>
          <w:sz w:val="28"/>
          <w:szCs w:val="28"/>
        </w:rPr>
        <w:t xml:space="preserve"> (2018 </w:t>
      </w:r>
      <w:r w:rsidRPr="007259A0">
        <w:rPr>
          <w:rFonts w:ascii="Times New Roman" w:eastAsia="Times New Roman" w:hAnsi="Times New Roman" w:cs="Times New Roman"/>
          <w:sz w:val="28"/>
          <w:szCs w:val="28"/>
        </w:rPr>
        <w:t>г</w:t>
      </w:r>
      <w:r w:rsidR="00AC7A3C" w:rsidRPr="007259A0">
        <w:rPr>
          <w:rFonts w:ascii="Times New Roman" w:eastAsia="Times New Roman" w:hAnsi="Times New Roman" w:cs="Times New Roman"/>
          <w:sz w:val="28"/>
          <w:szCs w:val="28"/>
        </w:rPr>
        <w:t>.</w:t>
      </w:r>
      <w:r w:rsidRPr="007259A0">
        <w:rPr>
          <w:rFonts w:ascii="Times New Roman" w:eastAsia="Times New Roman" w:hAnsi="Times New Roman" w:cs="Times New Roman"/>
          <w:sz w:val="28"/>
          <w:szCs w:val="28"/>
        </w:rPr>
        <w:t xml:space="preserve">  – 9).</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Дошкольные образовательные организации финансируются из регионального и муниципального бюджетов. Общий объем финансовых средств, поступивших в дошкольные образовательные организации на одного ребенка, составляет </w:t>
      </w:r>
      <w:r w:rsidR="00014D07" w:rsidRPr="007259A0">
        <w:rPr>
          <w:rFonts w:ascii="Times New Roman" w:eastAsia="Times New Roman" w:hAnsi="Times New Roman" w:cs="Times New Roman"/>
          <w:sz w:val="28"/>
          <w:szCs w:val="28"/>
        </w:rPr>
        <w:t xml:space="preserve">87,4 </w:t>
      </w:r>
      <w:r w:rsidRPr="007259A0">
        <w:rPr>
          <w:rFonts w:ascii="Times New Roman" w:eastAsia="Times New Roman" w:hAnsi="Times New Roman" w:cs="Times New Roman"/>
          <w:sz w:val="28"/>
          <w:szCs w:val="28"/>
        </w:rPr>
        <w:t>(201</w:t>
      </w:r>
      <w:r w:rsidR="00014D07" w:rsidRPr="007259A0">
        <w:rPr>
          <w:rFonts w:ascii="Times New Roman" w:eastAsia="Times New Roman" w:hAnsi="Times New Roman" w:cs="Times New Roman"/>
          <w:sz w:val="28"/>
          <w:szCs w:val="28"/>
        </w:rPr>
        <w:t>8</w:t>
      </w:r>
      <w:r w:rsidRPr="007259A0">
        <w:rPr>
          <w:rFonts w:ascii="Times New Roman" w:eastAsia="Times New Roman" w:hAnsi="Times New Roman" w:cs="Times New Roman"/>
          <w:sz w:val="28"/>
          <w:szCs w:val="28"/>
        </w:rPr>
        <w:t>-</w:t>
      </w:r>
      <w:r w:rsidR="00014D07" w:rsidRPr="007259A0">
        <w:rPr>
          <w:rFonts w:ascii="Times New Roman" w:eastAsia="Times New Roman" w:hAnsi="Times New Roman" w:cs="Times New Roman"/>
          <w:sz w:val="28"/>
          <w:szCs w:val="28"/>
        </w:rPr>
        <w:t>82,8</w:t>
      </w:r>
      <w:r w:rsidRPr="007259A0">
        <w:rPr>
          <w:rFonts w:ascii="Times New Roman" w:eastAsia="Times New Roman" w:hAnsi="Times New Roman" w:cs="Times New Roman"/>
          <w:sz w:val="28"/>
          <w:szCs w:val="28"/>
        </w:rPr>
        <w:t xml:space="preserve">) тыс. рублей, и только </w:t>
      </w:r>
      <w:r w:rsidR="00014D07" w:rsidRPr="007259A0">
        <w:rPr>
          <w:rFonts w:ascii="Times New Roman" w:eastAsia="Times New Roman" w:hAnsi="Times New Roman" w:cs="Times New Roman"/>
          <w:sz w:val="28"/>
          <w:szCs w:val="28"/>
        </w:rPr>
        <w:t>16,8</w:t>
      </w:r>
      <w:r w:rsidRPr="007259A0">
        <w:rPr>
          <w:rFonts w:ascii="Times New Roman" w:eastAsia="Times New Roman" w:hAnsi="Times New Roman" w:cs="Times New Roman"/>
          <w:sz w:val="28"/>
          <w:szCs w:val="28"/>
        </w:rPr>
        <w:t xml:space="preserve"> % (201</w:t>
      </w:r>
      <w:r w:rsidR="00014D07" w:rsidRPr="007259A0">
        <w:rPr>
          <w:rFonts w:ascii="Times New Roman" w:eastAsia="Times New Roman" w:hAnsi="Times New Roman" w:cs="Times New Roman"/>
          <w:sz w:val="28"/>
          <w:szCs w:val="28"/>
        </w:rPr>
        <w:t>8</w:t>
      </w:r>
      <w:r w:rsidRPr="007259A0">
        <w:rPr>
          <w:rFonts w:ascii="Times New Roman" w:eastAsia="Times New Roman" w:hAnsi="Times New Roman" w:cs="Times New Roman"/>
          <w:sz w:val="28"/>
          <w:szCs w:val="28"/>
        </w:rPr>
        <w:t xml:space="preserve"> - 15,</w:t>
      </w:r>
      <w:r w:rsidR="00014D07" w:rsidRPr="007259A0">
        <w:rPr>
          <w:rFonts w:ascii="Times New Roman" w:eastAsia="Times New Roman" w:hAnsi="Times New Roman" w:cs="Times New Roman"/>
          <w:sz w:val="28"/>
          <w:szCs w:val="28"/>
        </w:rPr>
        <w:t>8</w:t>
      </w:r>
      <w:r w:rsidRPr="007259A0">
        <w:rPr>
          <w:rFonts w:ascii="Times New Roman" w:eastAsia="Times New Roman" w:hAnsi="Times New Roman" w:cs="Times New Roman"/>
          <w:sz w:val="28"/>
          <w:szCs w:val="28"/>
        </w:rPr>
        <w:t>%) составляют средства от приносящей доход деятельности, что свидетельствует об увеличении финансирования деятельности ДОУ.</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Для гармоничного развития детей дошкольного возраста в дошкольных образовательных организациях необходимо развивать услуги по дополнительному образованию детей, в том числе посредством введения платных образовательных услуг.</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В муниципальном образовании «Гагаринский район» Смоленской области созданы все необходимые условия для безопасного пребывания воспитанников в дошкольных учреждениях. Организации, требующие капитального ремонта или находящиеся в аварийном состоянии, отсутствуют. </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p>
    <w:p w:rsidR="00783D36" w:rsidRPr="007259A0" w:rsidRDefault="00783D36" w:rsidP="00783D36">
      <w:pPr>
        <w:spacing w:after="0" w:line="240" w:lineRule="auto"/>
        <w:ind w:firstLine="709"/>
        <w:jc w:val="both"/>
        <w:rPr>
          <w:rFonts w:ascii="Times New Roman" w:hAnsi="Times New Roman" w:cs="Times New Roman"/>
          <w:i/>
          <w:sz w:val="28"/>
          <w:szCs w:val="28"/>
          <w:u w:val="single"/>
        </w:rPr>
      </w:pPr>
      <w:r w:rsidRPr="007259A0">
        <w:rPr>
          <w:rFonts w:ascii="Times New Roman" w:hAnsi="Times New Roman" w:cs="Times New Roman"/>
          <w:i/>
          <w:sz w:val="28"/>
          <w:szCs w:val="28"/>
          <w:u w:val="single"/>
        </w:rPr>
        <w:t>Сведения о развитии начального общего образования, основного общего образования и среднего общего образования</w:t>
      </w:r>
    </w:p>
    <w:p w:rsidR="00783D36" w:rsidRPr="007259A0" w:rsidRDefault="00783D36" w:rsidP="00783D36">
      <w:pPr>
        <w:spacing w:after="0" w:line="240" w:lineRule="auto"/>
        <w:ind w:firstLine="709"/>
        <w:jc w:val="both"/>
        <w:rPr>
          <w:rFonts w:ascii="Times New Roman" w:eastAsia="Calibri" w:hAnsi="Times New Roman" w:cs="Times New Roman"/>
          <w:sz w:val="28"/>
          <w:szCs w:val="28"/>
        </w:rPr>
      </w:pPr>
      <w:r w:rsidRPr="007259A0">
        <w:rPr>
          <w:rFonts w:ascii="Times New Roman" w:eastAsia="Calibri" w:hAnsi="Times New Roman" w:cs="Times New Roman"/>
          <w:sz w:val="28"/>
          <w:szCs w:val="28"/>
        </w:rPr>
        <w:t>На территории муниципального образования «Гагаринский район» создана сеть образовательных учреждений, обеспечивающее современное качество образования и его реальную доступность для всех слоев населения.</w:t>
      </w:r>
    </w:p>
    <w:p w:rsidR="00783D36" w:rsidRPr="007259A0" w:rsidRDefault="00783D36" w:rsidP="00783D36">
      <w:pPr>
        <w:spacing w:after="0" w:line="240" w:lineRule="auto"/>
        <w:ind w:firstLine="709"/>
        <w:jc w:val="both"/>
        <w:rPr>
          <w:rFonts w:ascii="Times New Roman" w:eastAsia="Calibri" w:hAnsi="Times New Roman" w:cs="Times New Roman"/>
          <w:sz w:val="28"/>
          <w:szCs w:val="28"/>
        </w:rPr>
      </w:pPr>
      <w:r w:rsidRPr="007259A0">
        <w:rPr>
          <w:rFonts w:ascii="Times New Roman" w:eastAsia="Calibri" w:hAnsi="Times New Roman" w:cs="Times New Roman"/>
          <w:sz w:val="28"/>
          <w:szCs w:val="28"/>
        </w:rPr>
        <w:t>В 201</w:t>
      </w:r>
      <w:r w:rsidR="00014D07" w:rsidRPr="007259A0">
        <w:rPr>
          <w:rFonts w:ascii="Times New Roman" w:eastAsia="Calibri" w:hAnsi="Times New Roman" w:cs="Times New Roman"/>
          <w:sz w:val="28"/>
          <w:szCs w:val="28"/>
        </w:rPr>
        <w:t>9</w:t>
      </w:r>
      <w:r w:rsidRPr="007259A0">
        <w:rPr>
          <w:rFonts w:ascii="Times New Roman" w:eastAsia="Calibri" w:hAnsi="Times New Roman" w:cs="Times New Roman"/>
          <w:sz w:val="28"/>
          <w:szCs w:val="28"/>
        </w:rPr>
        <w:t xml:space="preserve"> году в районе работало:</w:t>
      </w:r>
    </w:p>
    <w:p w:rsidR="00783D36" w:rsidRPr="007259A0" w:rsidRDefault="00783D36" w:rsidP="00783D36">
      <w:pPr>
        <w:pStyle w:val="a6"/>
        <w:numPr>
          <w:ilvl w:val="0"/>
          <w:numId w:val="16"/>
        </w:numPr>
        <w:spacing w:after="0" w:line="240" w:lineRule="auto"/>
        <w:ind w:left="0" w:firstLine="709"/>
        <w:jc w:val="both"/>
        <w:rPr>
          <w:rFonts w:ascii="Times New Roman" w:eastAsia="Calibri" w:hAnsi="Times New Roman" w:cs="Times New Roman"/>
          <w:sz w:val="28"/>
          <w:szCs w:val="28"/>
        </w:rPr>
      </w:pPr>
      <w:r w:rsidRPr="007259A0">
        <w:rPr>
          <w:rFonts w:ascii="Times New Roman" w:eastAsia="Calibri" w:hAnsi="Times New Roman" w:cs="Times New Roman"/>
          <w:sz w:val="28"/>
          <w:szCs w:val="28"/>
        </w:rPr>
        <w:t xml:space="preserve">основных общеобразовательных учреждений  - 4, </w:t>
      </w:r>
    </w:p>
    <w:p w:rsidR="00783D36" w:rsidRPr="007259A0" w:rsidRDefault="00783D36" w:rsidP="00783D36">
      <w:pPr>
        <w:pStyle w:val="a6"/>
        <w:numPr>
          <w:ilvl w:val="0"/>
          <w:numId w:val="16"/>
        </w:numPr>
        <w:spacing w:after="0" w:line="240" w:lineRule="auto"/>
        <w:ind w:left="0" w:firstLine="709"/>
        <w:jc w:val="both"/>
        <w:rPr>
          <w:rFonts w:ascii="Times New Roman" w:eastAsia="Calibri" w:hAnsi="Times New Roman" w:cs="Times New Roman"/>
          <w:sz w:val="28"/>
          <w:szCs w:val="28"/>
        </w:rPr>
      </w:pPr>
      <w:r w:rsidRPr="007259A0">
        <w:rPr>
          <w:rFonts w:ascii="Times New Roman" w:eastAsia="Calibri" w:hAnsi="Times New Roman" w:cs="Times New Roman"/>
          <w:sz w:val="28"/>
          <w:szCs w:val="28"/>
        </w:rPr>
        <w:t xml:space="preserve">средних  общеобразовательных учреждений  - </w:t>
      </w:r>
      <w:r w:rsidR="00014D07" w:rsidRPr="007259A0">
        <w:rPr>
          <w:rFonts w:ascii="Times New Roman" w:eastAsia="Calibri" w:hAnsi="Times New Roman" w:cs="Times New Roman"/>
          <w:sz w:val="28"/>
          <w:szCs w:val="28"/>
        </w:rPr>
        <w:t>10</w:t>
      </w:r>
      <w:r w:rsidRPr="007259A0">
        <w:rPr>
          <w:rFonts w:ascii="Times New Roman" w:eastAsia="Calibri" w:hAnsi="Times New Roman" w:cs="Times New Roman"/>
          <w:sz w:val="28"/>
          <w:szCs w:val="28"/>
        </w:rPr>
        <w:t xml:space="preserve">, </w:t>
      </w:r>
    </w:p>
    <w:p w:rsidR="00783D36" w:rsidRPr="007259A0" w:rsidRDefault="00783D36" w:rsidP="00783D36">
      <w:pPr>
        <w:pStyle w:val="a6"/>
        <w:numPr>
          <w:ilvl w:val="0"/>
          <w:numId w:val="16"/>
        </w:numPr>
        <w:spacing w:after="0" w:line="240" w:lineRule="auto"/>
        <w:ind w:left="0" w:firstLine="709"/>
        <w:jc w:val="both"/>
        <w:rPr>
          <w:rFonts w:ascii="Times New Roman" w:eastAsia="Calibri" w:hAnsi="Times New Roman" w:cs="Times New Roman"/>
          <w:sz w:val="28"/>
          <w:szCs w:val="28"/>
        </w:rPr>
      </w:pPr>
      <w:r w:rsidRPr="007259A0">
        <w:rPr>
          <w:rFonts w:ascii="Times New Roman" w:eastAsia="Calibri" w:hAnsi="Times New Roman" w:cs="Times New Roman"/>
          <w:sz w:val="28"/>
          <w:szCs w:val="28"/>
        </w:rPr>
        <w:t>филиалов - 2,</w:t>
      </w:r>
    </w:p>
    <w:p w:rsidR="00783D36" w:rsidRPr="007259A0" w:rsidRDefault="00783D36" w:rsidP="00783D36">
      <w:pPr>
        <w:pStyle w:val="a6"/>
        <w:numPr>
          <w:ilvl w:val="0"/>
          <w:numId w:val="16"/>
        </w:numPr>
        <w:spacing w:after="0" w:line="240" w:lineRule="auto"/>
        <w:ind w:left="0" w:firstLine="709"/>
        <w:jc w:val="both"/>
        <w:rPr>
          <w:rFonts w:ascii="Times New Roman" w:eastAsia="Calibri" w:hAnsi="Times New Roman" w:cs="Times New Roman"/>
          <w:sz w:val="28"/>
          <w:szCs w:val="28"/>
        </w:rPr>
      </w:pPr>
      <w:r w:rsidRPr="007259A0">
        <w:rPr>
          <w:rFonts w:ascii="Times New Roman" w:eastAsia="Calibri" w:hAnsi="Times New Roman" w:cs="Times New Roman"/>
          <w:sz w:val="28"/>
          <w:szCs w:val="28"/>
        </w:rPr>
        <w:t>МКОУ «Открытая школа»</w:t>
      </w:r>
    </w:p>
    <w:p w:rsidR="00783D36" w:rsidRPr="007259A0" w:rsidRDefault="00783D36" w:rsidP="00783D36">
      <w:pPr>
        <w:pStyle w:val="a6"/>
        <w:numPr>
          <w:ilvl w:val="0"/>
          <w:numId w:val="16"/>
        </w:numPr>
        <w:spacing w:after="0" w:line="240" w:lineRule="auto"/>
        <w:ind w:left="0" w:firstLine="709"/>
        <w:jc w:val="both"/>
        <w:rPr>
          <w:rFonts w:ascii="Times New Roman" w:eastAsia="Calibri" w:hAnsi="Times New Roman" w:cs="Times New Roman"/>
          <w:sz w:val="28"/>
          <w:szCs w:val="28"/>
        </w:rPr>
      </w:pPr>
      <w:r w:rsidRPr="007259A0">
        <w:rPr>
          <w:rFonts w:ascii="Times New Roman" w:eastAsia="Calibri" w:hAnsi="Times New Roman" w:cs="Times New Roman"/>
          <w:sz w:val="28"/>
          <w:szCs w:val="28"/>
        </w:rPr>
        <w:t>начальная школа - 1</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В связи с улучшением демографической ситуации увеличилось общее количество детей, обучающихся в образовательных организациях.</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lastRenderedPageBreak/>
        <w:t>На 1 сентября 201</w:t>
      </w:r>
      <w:r w:rsidR="00014D07" w:rsidRPr="007259A0">
        <w:rPr>
          <w:rFonts w:ascii="Times New Roman" w:hAnsi="Times New Roman" w:cs="Times New Roman"/>
          <w:sz w:val="28"/>
          <w:szCs w:val="28"/>
        </w:rPr>
        <w:t>9</w:t>
      </w:r>
      <w:r w:rsidRPr="007259A0">
        <w:rPr>
          <w:rFonts w:ascii="Times New Roman" w:hAnsi="Times New Roman" w:cs="Times New Roman"/>
          <w:sz w:val="28"/>
          <w:szCs w:val="28"/>
        </w:rPr>
        <w:t xml:space="preserve"> года обучалось 43</w:t>
      </w:r>
      <w:r w:rsidR="00014D07" w:rsidRPr="007259A0">
        <w:rPr>
          <w:rFonts w:ascii="Times New Roman" w:hAnsi="Times New Roman" w:cs="Times New Roman"/>
          <w:sz w:val="28"/>
          <w:szCs w:val="28"/>
        </w:rPr>
        <w:t>93</w:t>
      </w:r>
      <w:r w:rsidRPr="007259A0">
        <w:rPr>
          <w:rFonts w:ascii="Times New Roman" w:hAnsi="Times New Roman" w:cs="Times New Roman"/>
          <w:sz w:val="28"/>
          <w:szCs w:val="28"/>
        </w:rPr>
        <w:t xml:space="preserve"> </w:t>
      </w:r>
      <w:proofErr w:type="gramStart"/>
      <w:r w:rsidRPr="007259A0">
        <w:rPr>
          <w:rFonts w:ascii="Times New Roman" w:hAnsi="Times New Roman" w:cs="Times New Roman"/>
          <w:sz w:val="28"/>
          <w:szCs w:val="28"/>
        </w:rPr>
        <w:t>обучающихся</w:t>
      </w:r>
      <w:proofErr w:type="gramEnd"/>
      <w:r w:rsidRPr="007259A0">
        <w:rPr>
          <w:rFonts w:ascii="Times New Roman" w:hAnsi="Times New Roman" w:cs="Times New Roman"/>
          <w:sz w:val="28"/>
          <w:szCs w:val="28"/>
        </w:rPr>
        <w:t xml:space="preserve">, что на </w:t>
      </w:r>
      <w:r w:rsidR="00014D07" w:rsidRPr="007259A0">
        <w:rPr>
          <w:rFonts w:ascii="Times New Roman" w:hAnsi="Times New Roman" w:cs="Times New Roman"/>
          <w:sz w:val="28"/>
          <w:szCs w:val="28"/>
        </w:rPr>
        <w:t xml:space="preserve">81 </w:t>
      </w:r>
      <w:r w:rsidRPr="007259A0">
        <w:rPr>
          <w:rFonts w:ascii="Times New Roman" w:hAnsi="Times New Roman" w:cs="Times New Roman"/>
          <w:sz w:val="28"/>
          <w:szCs w:val="28"/>
        </w:rPr>
        <w:t>ученика больше</w:t>
      </w:r>
      <w:r w:rsidR="00061544">
        <w:rPr>
          <w:rFonts w:ascii="Times New Roman" w:hAnsi="Times New Roman" w:cs="Times New Roman"/>
          <w:sz w:val="28"/>
          <w:szCs w:val="28"/>
        </w:rPr>
        <w:t>,</w:t>
      </w:r>
      <w:r w:rsidRPr="007259A0">
        <w:rPr>
          <w:rFonts w:ascii="Times New Roman" w:hAnsi="Times New Roman" w:cs="Times New Roman"/>
          <w:sz w:val="28"/>
          <w:szCs w:val="28"/>
        </w:rPr>
        <w:t xml:space="preserve"> чем в 201</w:t>
      </w:r>
      <w:r w:rsidR="00014D07" w:rsidRPr="007259A0">
        <w:rPr>
          <w:rFonts w:ascii="Times New Roman" w:hAnsi="Times New Roman" w:cs="Times New Roman"/>
          <w:sz w:val="28"/>
          <w:szCs w:val="28"/>
        </w:rPr>
        <w:t>8</w:t>
      </w:r>
      <w:r w:rsidRPr="007259A0">
        <w:rPr>
          <w:rFonts w:ascii="Times New Roman" w:hAnsi="Times New Roman" w:cs="Times New Roman"/>
          <w:sz w:val="28"/>
          <w:szCs w:val="28"/>
        </w:rPr>
        <w:t xml:space="preserve"> году.</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 xml:space="preserve"> Охват детей начальным общим, основным общим и средним общим образованием к численности детей в возрасте 7-17 лет составляет 99,9%, это объясняется тем, что 0,1% не подлежат </w:t>
      </w:r>
      <w:proofErr w:type="gramStart"/>
      <w:r w:rsidRPr="007259A0">
        <w:rPr>
          <w:rFonts w:ascii="Times New Roman" w:hAnsi="Times New Roman" w:cs="Times New Roman"/>
          <w:sz w:val="28"/>
          <w:szCs w:val="28"/>
        </w:rPr>
        <w:t>обучению по заключению</w:t>
      </w:r>
      <w:proofErr w:type="gramEnd"/>
      <w:r w:rsidRPr="007259A0">
        <w:rPr>
          <w:rFonts w:ascii="Times New Roman" w:hAnsi="Times New Roman" w:cs="Times New Roman"/>
          <w:sz w:val="28"/>
          <w:szCs w:val="28"/>
        </w:rPr>
        <w:t xml:space="preserve"> ПМК.</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 xml:space="preserve">Удельный вес численности учащихся общеобразовательных организаций, обучающихся в соответствии с ФГОС, в общей численности учащихся составил </w:t>
      </w:r>
      <w:r w:rsidR="00014D07" w:rsidRPr="007259A0">
        <w:rPr>
          <w:rFonts w:ascii="Times New Roman" w:hAnsi="Times New Roman" w:cs="Times New Roman"/>
          <w:sz w:val="28"/>
          <w:szCs w:val="28"/>
        </w:rPr>
        <w:t>100</w:t>
      </w:r>
      <w:r w:rsidRPr="007259A0">
        <w:rPr>
          <w:rFonts w:ascii="Times New Roman" w:hAnsi="Times New Roman" w:cs="Times New Roman"/>
          <w:sz w:val="28"/>
          <w:szCs w:val="28"/>
        </w:rPr>
        <w:t xml:space="preserve">% </w:t>
      </w:r>
      <w:r w:rsidR="00BF233F" w:rsidRPr="007259A0">
        <w:rPr>
          <w:rFonts w:ascii="Times New Roman" w:hAnsi="Times New Roman" w:cs="Times New Roman"/>
          <w:sz w:val="28"/>
          <w:szCs w:val="28"/>
        </w:rPr>
        <w:t>(</w:t>
      </w:r>
      <w:r w:rsidRPr="007259A0">
        <w:rPr>
          <w:rFonts w:ascii="Times New Roman" w:hAnsi="Times New Roman" w:cs="Times New Roman"/>
          <w:sz w:val="28"/>
          <w:szCs w:val="28"/>
        </w:rPr>
        <w:t>в 201</w:t>
      </w:r>
      <w:r w:rsidR="00014D07" w:rsidRPr="007259A0">
        <w:rPr>
          <w:rFonts w:ascii="Times New Roman" w:hAnsi="Times New Roman" w:cs="Times New Roman"/>
          <w:sz w:val="28"/>
          <w:szCs w:val="28"/>
        </w:rPr>
        <w:t xml:space="preserve">8 </w:t>
      </w:r>
      <w:r w:rsidRPr="007259A0">
        <w:rPr>
          <w:rFonts w:ascii="Times New Roman" w:hAnsi="Times New Roman" w:cs="Times New Roman"/>
          <w:sz w:val="28"/>
          <w:szCs w:val="28"/>
        </w:rPr>
        <w:t xml:space="preserve">г. -  </w:t>
      </w:r>
      <w:r w:rsidR="00014D07" w:rsidRPr="007259A0">
        <w:rPr>
          <w:rFonts w:ascii="Times New Roman" w:hAnsi="Times New Roman" w:cs="Times New Roman"/>
          <w:sz w:val="28"/>
          <w:szCs w:val="28"/>
        </w:rPr>
        <w:t>96,6</w:t>
      </w:r>
      <w:r w:rsidRPr="007259A0">
        <w:rPr>
          <w:rFonts w:ascii="Times New Roman" w:hAnsi="Times New Roman" w:cs="Times New Roman"/>
          <w:sz w:val="28"/>
          <w:szCs w:val="28"/>
        </w:rPr>
        <w:t xml:space="preserve">%). </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Социологический опрос родителей учащихся общеобразовательных организаций по вопросу анкеты о возможности выбора общеобразовательной организации при поступлении в школу показал, что 39</w:t>
      </w:r>
      <w:r w:rsidR="00014D07" w:rsidRPr="007259A0">
        <w:rPr>
          <w:rFonts w:ascii="Times New Roman" w:hAnsi="Times New Roman" w:cs="Times New Roman"/>
          <w:sz w:val="28"/>
          <w:szCs w:val="28"/>
        </w:rPr>
        <w:t>,4</w:t>
      </w:r>
      <w:r w:rsidRPr="007259A0">
        <w:rPr>
          <w:rFonts w:ascii="Times New Roman" w:hAnsi="Times New Roman" w:cs="Times New Roman"/>
          <w:sz w:val="28"/>
          <w:szCs w:val="28"/>
        </w:rPr>
        <w:t xml:space="preserve">% родителей отметили вариант «Нет», так как в сельском населенном пункте имеется единственная общеобразовательная организация. </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Удельный вес численности детей, занимающихся во вторую смену</w:t>
      </w:r>
      <w:r w:rsidR="00014D07" w:rsidRPr="007259A0">
        <w:rPr>
          <w:rFonts w:ascii="Times New Roman" w:hAnsi="Times New Roman" w:cs="Times New Roman"/>
          <w:sz w:val="28"/>
          <w:szCs w:val="28"/>
        </w:rPr>
        <w:t>,</w:t>
      </w:r>
      <w:r w:rsidRPr="007259A0">
        <w:rPr>
          <w:rFonts w:ascii="Times New Roman" w:hAnsi="Times New Roman" w:cs="Times New Roman"/>
          <w:sz w:val="28"/>
          <w:szCs w:val="28"/>
        </w:rPr>
        <w:t xml:space="preserve"> </w:t>
      </w:r>
      <w:r w:rsidR="00014D07" w:rsidRPr="007259A0">
        <w:rPr>
          <w:rFonts w:ascii="Times New Roman" w:hAnsi="Times New Roman" w:cs="Times New Roman"/>
          <w:sz w:val="28"/>
          <w:szCs w:val="28"/>
        </w:rPr>
        <w:t>увеличился</w:t>
      </w:r>
      <w:r w:rsidRPr="007259A0">
        <w:rPr>
          <w:rFonts w:ascii="Times New Roman" w:hAnsi="Times New Roman" w:cs="Times New Roman"/>
          <w:sz w:val="28"/>
          <w:szCs w:val="28"/>
        </w:rPr>
        <w:t xml:space="preserve"> </w:t>
      </w:r>
      <w:r w:rsidR="00014D07" w:rsidRPr="007259A0">
        <w:rPr>
          <w:rFonts w:ascii="Times New Roman" w:hAnsi="Times New Roman" w:cs="Times New Roman"/>
          <w:sz w:val="28"/>
          <w:szCs w:val="28"/>
        </w:rPr>
        <w:t xml:space="preserve">пропорционально увеличение общей численности   детей </w:t>
      </w:r>
      <w:r w:rsidRPr="007259A0">
        <w:rPr>
          <w:rFonts w:ascii="Times New Roman" w:hAnsi="Times New Roman" w:cs="Times New Roman"/>
          <w:sz w:val="28"/>
          <w:szCs w:val="28"/>
        </w:rPr>
        <w:t>и составил 5,</w:t>
      </w:r>
      <w:r w:rsidR="00014D07" w:rsidRPr="007259A0">
        <w:rPr>
          <w:rFonts w:ascii="Times New Roman" w:hAnsi="Times New Roman" w:cs="Times New Roman"/>
          <w:sz w:val="28"/>
          <w:szCs w:val="28"/>
        </w:rPr>
        <w:t>6</w:t>
      </w:r>
      <w:r w:rsidRPr="007259A0">
        <w:rPr>
          <w:rFonts w:ascii="Times New Roman" w:hAnsi="Times New Roman" w:cs="Times New Roman"/>
          <w:sz w:val="28"/>
          <w:szCs w:val="28"/>
        </w:rPr>
        <w:t xml:space="preserve"> % (</w:t>
      </w:r>
      <w:r w:rsidR="00014D07" w:rsidRPr="007259A0">
        <w:rPr>
          <w:rFonts w:ascii="Times New Roman" w:hAnsi="Times New Roman" w:cs="Times New Roman"/>
          <w:sz w:val="28"/>
          <w:szCs w:val="28"/>
        </w:rPr>
        <w:t xml:space="preserve">2018 г. - </w:t>
      </w:r>
      <w:r w:rsidRPr="007259A0">
        <w:rPr>
          <w:rFonts w:ascii="Times New Roman" w:hAnsi="Times New Roman" w:cs="Times New Roman"/>
          <w:sz w:val="28"/>
          <w:szCs w:val="28"/>
        </w:rPr>
        <w:t>5,</w:t>
      </w:r>
      <w:r w:rsidR="00014D07" w:rsidRPr="007259A0">
        <w:rPr>
          <w:rFonts w:ascii="Times New Roman" w:hAnsi="Times New Roman" w:cs="Times New Roman"/>
          <w:sz w:val="28"/>
          <w:szCs w:val="28"/>
        </w:rPr>
        <w:t>0</w:t>
      </w:r>
      <w:r w:rsidRPr="007259A0">
        <w:rPr>
          <w:rFonts w:ascii="Times New Roman" w:hAnsi="Times New Roman" w:cs="Times New Roman"/>
          <w:sz w:val="28"/>
          <w:szCs w:val="28"/>
        </w:rPr>
        <w:t>%).</w:t>
      </w:r>
      <w:r w:rsidR="00014D07" w:rsidRPr="007259A0">
        <w:rPr>
          <w:rFonts w:ascii="Times New Roman" w:hAnsi="Times New Roman" w:cs="Times New Roman"/>
          <w:sz w:val="28"/>
          <w:szCs w:val="28"/>
        </w:rPr>
        <w:t xml:space="preserve"> </w:t>
      </w:r>
    </w:p>
    <w:p w:rsidR="00783D36" w:rsidRPr="007259A0" w:rsidRDefault="00783D36" w:rsidP="00783D36">
      <w:pPr>
        <w:pStyle w:val="a9"/>
        <w:ind w:firstLine="709"/>
        <w:jc w:val="both"/>
        <w:rPr>
          <w:rFonts w:ascii="Times New Roman" w:hAnsi="Times New Roman"/>
          <w:sz w:val="28"/>
        </w:rPr>
      </w:pPr>
      <w:r w:rsidRPr="007259A0">
        <w:rPr>
          <w:rFonts w:ascii="Times New Roman" w:hAnsi="Times New Roman"/>
          <w:sz w:val="28"/>
        </w:rPr>
        <w:t xml:space="preserve">Численность учащихся в общеобразовательных организациях в расчете на 1 педагогического работника </w:t>
      </w:r>
      <w:r w:rsidR="00014D07" w:rsidRPr="007259A0">
        <w:rPr>
          <w:rFonts w:ascii="Times New Roman" w:hAnsi="Times New Roman"/>
          <w:sz w:val="28"/>
        </w:rPr>
        <w:t>увеличилась и составила 13,6 человек (в 2018 г. -</w:t>
      </w:r>
      <w:r w:rsidRPr="007259A0">
        <w:rPr>
          <w:rFonts w:ascii="Times New Roman" w:hAnsi="Times New Roman"/>
          <w:sz w:val="28"/>
        </w:rPr>
        <w:t xml:space="preserve"> 12,4</w:t>
      </w:r>
      <w:r w:rsidR="00014D07" w:rsidRPr="007259A0">
        <w:rPr>
          <w:rFonts w:ascii="Times New Roman" w:hAnsi="Times New Roman"/>
          <w:sz w:val="28"/>
        </w:rPr>
        <w:t>)</w:t>
      </w:r>
      <w:r w:rsidRPr="007259A0">
        <w:rPr>
          <w:rFonts w:ascii="Times New Roman" w:hAnsi="Times New Roman"/>
          <w:sz w:val="28"/>
        </w:rPr>
        <w:t xml:space="preserve">. </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Кадровое обеспечение общеобразовательных учреждений района представлено следующим образом:</w:t>
      </w:r>
    </w:p>
    <w:p w:rsidR="00783D36" w:rsidRPr="007259A0" w:rsidRDefault="00783D36" w:rsidP="00783D36">
      <w:pPr>
        <w:spacing w:after="0" w:line="240" w:lineRule="auto"/>
        <w:ind w:firstLine="709"/>
        <w:contextualSpacing/>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всего работников общеобразовательных учреждений района – 599 человек,</w:t>
      </w:r>
    </w:p>
    <w:p w:rsidR="00783D36" w:rsidRPr="007259A0" w:rsidRDefault="00783D36" w:rsidP="00783D36">
      <w:pPr>
        <w:spacing w:after="0" w:line="240" w:lineRule="auto"/>
        <w:ind w:firstLine="709"/>
        <w:contextualSpacing/>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 из них руководители  - 39 человека, </w:t>
      </w:r>
    </w:p>
    <w:p w:rsidR="00783D36" w:rsidRPr="007259A0" w:rsidRDefault="00783D36" w:rsidP="00783D36">
      <w:pPr>
        <w:spacing w:after="0" w:line="240" w:lineRule="auto"/>
        <w:ind w:firstLine="709"/>
        <w:contextualSpacing/>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педагогические работники – 344</w:t>
      </w:r>
      <w:r w:rsidR="004F5A8A">
        <w:rPr>
          <w:rFonts w:ascii="Times New Roman" w:eastAsia="Times New Roman" w:hAnsi="Times New Roman" w:cs="Times New Roman"/>
          <w:sz w:val="28"/>
          <w:szCs w:val="28"/>
        </w:rPr>
        <w:t xml:space="preserve"> </w:t>
      </w:r>
      <w:r w:rsidRPr="007259A0">
        <w:rPr>
          <w:rFonts w:ascii="Times New Roman" w:eastAsia="Times New Roman" w:hAnsi="Times New Roman" w:cs="Times New Roman"/>
          <w:sz w:val="28"/>
          <w:szCs w:val="28"/>
        </w:rPr>
        <w:t>чел</w:t>
      </w:r>
      <w:r w:rsidR="004F5A8A">
        <w:rPr>
          <w:rFonts w:ascii="Times New Roman" w:eastAsia="Times New Roman" w:hAnsi="Times New Roman" w:cs="Times New Roman"/>
          <w:sz w:val="28"/>
          <w:szCs w:val="28"/>
        </w:rPr>
        <w:t>овека</w:t>
      </w:r>
      <w:r w:rsidRPr="007259A0">
        <w:rPr>
          <w:rFonts w:ascii="Times New Roman" w:eastAsia="Times New Roman" w:hAnsi="Times New Roman" w:cs="Times New Roman"/>
          <w:sz w:val="28"/>
          <w:szCs w:val="28"/>
        </w:rPr>
        <w:t>, из них учителя – 297 чел</w:t>
      </w:r>
      <w:r w:rsidR="004F5A8A">
        <w:rPr>
          <w:rFonts w:ascii="Times New Roman" w:eastAsia="Times New Roman" w:hAnsi="Times New Roman" w:cs="Times New Roman"/>
          <w:sz w:val="28"/>
          <w:szCs w:val="28"/>
        </w:rPr>
        <w:t>овек.</w:t>
      </w:r>
    </w:p>
    <w:p w:rsidR="00783D36" w:rsidRPr="007259A0" w:rsidRDefault="00014D07"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В </w:t>
      </w:r>
      <w:r w:rsidR="00783D36" w:rsidRPr="007259A0">
        <w:rPr>
          <w:rFonts w:ascii="Times New Roman" w:eastAsia="Times New Roman" w:hAnsi="Times New Roman" w:cs="Times New Roman"/>
          <w:sz w:val="28"/>
          <w:szCs w:val="28"/>
        </w:rPr>
        <w:t xml:space="preserve">2019 году в районе работали 32 (44 – в 2018 году) педагога в возрасте до 35 лет, что составляет 10 %, по сравнению с 2018 годом показатель уменьшился, так как в районе наблюдается повсеместное старение педагогических кадров. </w:t>
      </w:r>
    </w:p>
    <w:p w:rsidR="00783D36" w:rsidRPr="007259A0" w:rsidRDefault="00783D36" w:rsidP="00783D36">
      <w:pPr>
        <w:spacing w:after="0" w:line="240" w:lineRule="auto"/>
        <w:ind w:firstLine="709"/>
        <w:jc w:val="both"/>
        <w:rPr>
          <w:rFonts w:ascii="Times New Roman" w:hAnsi="Times New Roman"/>
          <w:sz w:val="28"/>
          <w:szCs w:val="28"/>
        </w:rPr>
      </w:pPr>
      <w:r w:rsidRPr="007259A0">
        <w:rPr>
          <w:rFonts w:ascii="Times New Roman" w:hAnsi="Times New Roman"/>
          <w:sz w:val="28"/>
          <w:szCs w:val="28"/>
        </w:rPr>
        <w:t xml:space="preserve">Отношение среднемесячной заработной платы педагогических работников муниципальных общеобразовательных организаций к среднемесячной заработной плате в Смоленской области для учителей составило </w:t>
      </w:r>
      <w:r w:rsidR="0098042E" w:rsidRPr="007259A0">
        <w:rPr>
          <w:rFonts w:ascii="Times New Roman" w:hAnsi="Times New Roman"/>
          <w:sz w:val="28"/>
          <w:szCs w:val="28"/>
        </w:rPr>
        <w:t xml:space="preserve">98,62% (2018 г. - </w:t>
      </w:r>
      <w:r w:rsidRPr="007259A0">
        <w:rPr>
          <w:rFonts w:ascii="Times New Roman" w:hAnsi="Times New Roman"/>
          <w:sz w:val="28"/>
          <w:szCs w:val="28"/>
        </w:rPr>
        <w:t>96,5%</w:t>
      </w:r>
      <w:r w:rsidR="0098042E" w:rsidRPr="007259A0">
        <w:rPr>
          <w:rFonts w:ascii="Times New Roman" w:hAnsi="Times New Roman"/>
          <w:sz w:val="28"/>
          <w:szCs w:val="28"/>
        </w:rPr>
        <w:t>)</w:t>
      </w:r>
      <w:r w:rsidRPr="007259A0">
        <w:rPr>
          <w:rFonts w:ascii="Times New Roman" w:hAnsi="Times New Roman"/>
          <w:sz w:val="28"/>
          <w:szCs w:val="28"/>
        </w:rPr>
        <w:t>.</w:t>
      </w:r>
    </w:p>
    <w:p w:rsidR="00783D36" w:rsidRPr="007259A0" w:rsidRDefault="00783D36" w:rsidP="00783D36">
      <w:pPr>
        <w:pStyle w:val="a9"/>
        <w:ind w:firstLine="709"/>
        <w:jc w:val="both"/>
        <w:rPr>
          <w:rFonts w:ascii="Times New Roman" w:hAnsi="Times New Roman"/>
          <w:sz w:val="28"/>
          <w:szCs w:val="28"/>
        </w:rPr>
      </w:pPr>
      <w:r w:rsidRPr="007259A0">
        <w:rPr>
          <w:rFonts w:ascii="Times New Roman" w:hAnsi="Times New Roman"/>
          <w:sz w:val="28"/>
          <w:szCs w:val="28"/>
        </w:rPr>
        <w:t xml:space="preserve">Во всех общеобразовательных учреждениях созданы благоприятные условия для организации учебно-воспитательного процесса. Во всех школах есть центральное отопление, водопровод и канализация. Образовательные организации, находящиеся в аварийном состоянии и требующие капитального ремонта отсутствуют. </w:t>
      </w:r>
    </w:p>
    <w:p w:rsidR="00783D36" w:rsidRPr="007259A0" w:rsidRDefault="00783D36" w:rsidP="00783D36">
      <w:pPr>
        <w:widowControl w:val="0"/>
        <w:autoSpaceDE w:val="0"/>
        <w:autoSpaceDN w:val="0"/>
        <w:adjustRightInd w:val="0"/>
        <w:spacing w:after="0" w:line="240" w:lineRule="auto"/>
        <w:ind w:firstLine="709"/>
        <w:jc w:val="both"/>
        <w:rPr>
          <w:rFonts w:ascii="Times New Roman" w:eastAsia="Calibri" w:hAnsi="Times New Roman" w:cs="Times New Roman"/>
          <w:sz w:val="28"/>
          <w:lang w:eastAsia="en-US"/>
        </w:rPr>
      </w:pPr>
      <w:r w:rsidRPr="007259A0">
        <w:rPr>
          <w:rFonts w:ascii="Times New Roman" w:eastAsia="Calibri" w:hAnsi="Times New Roman" w:cs="Times New Roman"/>
          <w:sz w:val="28"/>
          <w:lang w:eastAsia="en-US"/>
        </w:rPr>
        <w:t>Процесс информатизации образования в школах осуществляется весьма активно и в самых разных направлениях. Стабильным осталось число персональных компьютеров, используемых в учебных целях, в расчете на 100 учащихся в 2019 году и составляет  10 единиц (в 2018 году – 9,6) и число компьютеров, имеющих доступ в Интернет в 2019 году – 7 (в 2018году – 6,6).</w:t>
      </w:r>
    </w:p>
    <w:p w:rsidR="00783D36" w:rsidRPr="007259A0" w:rsidRDefault="00783D36" w:rsidP="00783D36">
      <w:pPr>
        <w:widowControl w:val="0"/>
        <w:autoSpaceDE w:val="0"/>
        <w:autoSpaceDN w:val="0"/>
        <w:adjustRightInd w:val="0"/>
        <w:spacing w:after="0" w:line="240" w:lineRule="auto"/>
        <w:ind w:firstLine="709"/>
        <w:jc w:val="both"/>
        <w:rPr>
          <w:rFonts w:ascii="Times New Roman" w:eastAsia="Calibri" w:hAnsi="Times New Roman" w:cs="Times New Roman"/>
          <w:sz w:val="28"/>
          <w:lang w:eastAsia="en-US"/>
        </w:rPr>
      </w:pPr>
      <w:r w:rsidRPr="007259A0">
        <w:rPr>
          <w:rFonts w:ascii="Times New Roman" w:eastAsia="Calibri" w:hAnsi="Times New Roman" w:cs="Times New Roman"/>
          <w:sz w:val="28"/>
          <w:lang w:eastAsia="en-US"/>
        </w:rPr>
        <w:t xml:space="preserve">В связи с улучшением качества связи увеличился удельный вес числа </w:t>
      </w:r>
      <w:r w:rsidRPr="007259A0">
        <w:rPr>
          <w:rFonts w:ascii="Times New Roman" w:eastAsia="Calibri" w:hAnsi="Times New Roman" w:cs="Times New Roman"/>
          <w:sz w:val="28"/>
          <w:lang w:eastAsia="en-US"/>
        </w:rPr>
        <w:lastRenderedPageBreak/>
        <w:t>общеобразовательных организаций, имеющих скорость подключения к сети Интернет от 1 Мбит/</w:t>
      </w:r>
      <w:proofErr w:type="gramStart"/>
      <w:r w:rsidRPr="007259A0">
        <w:rPr>
          <w:rFonts w:ascii="Times New Roman" w:eastAsia="Calibri" w:hAnsi="Times New Roman" w:cs="Times New Roman"/>
          <w:sz w:val="28"/>
          <w:lang w:eastAsia="en-US"/>
        </w:rPr>
        <w:t>с</w:t>
      </w:r>
      <w:proofErr w:type="gramEnd"/>
      <w:r w:rsidRPr="007259A0">
        <w:rPr>
          <w:rFonts w:ascii="Times New Roman" w:eastAsia="Calibri" w:hAnsi="Times New Roman" w:cs="Times New Roman"/>
          <w:sz w:val="28"/>
          <w:lang w:eastAsia="en-US"/>
        </w:rPr>
        <w:t xml:space="preserve"> и выше, </w:t>
      </w:r>
      <w:proofErr w:type="gramStart"/>
      <w:r w:rsidRPr="007259A0">
        <w:rPr>
          <w:rFonts w:ascii="Times New Roman" w:eastAsia="Calibri" w:hAnsi="Times New Roman" w:cs="Times New Roman"/>
          <w:sz w:val="28"/>
          <w:lang w:eastAsia="en-US"/>
        </w:rPr>
        <w:t>в</w:t>
      </w:r>
      <w:proofErr w:type="gramEnd"/>
      <w:r w:rsidRPr="007259A0">
        <w:rPr>
          <w:rFonts w:ascii="Times New Roman" w:eastAsia="Calibri" w:hAnsi="Times New Roman" w:cs="Times New Roman"/>
          <w:sz w:val="28"/>
          <w:lang w:eastAsia="en-US"/>
        </w:rPr>
        <w:t xml:space="preserve"> общем числе общеобразовательных организаций, подключенных к сети Интернет и составляет -87,5%  (в 2018г –87,5%).</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Продолжается развитие инклюзивного образования, наблюдается рост удельного веса численности детей с ограниченными возможностями здоровья, обучающихся в обычных классах составил 0,</w:t>
      </w:r>
      <w:r w:rsidR="005752BD" w:rsidRPr="007259A0">
        <w:rPr>
          <w:rFonts w:ascii="Times New Roman" w:hAnsi="Times New Roman" w:cs="Times New Roman"/>
          <w:sz w:val="28"/>
          <w:szCs w:val="28"/>
        </w:rPr>
        <w:t>7</w:t>
      </w:r>
      <w:r w:rsidRPr="007259A0">
        <w:rPr>
          <w:rFonts w:ascii="Times New Roman" w:hAnsi="Times New Roman" w:cs="Times New Roman"/>
          <w:sz w:val="28"/>
          <w:szCs w:val="28"/>
        </w:rPr>
        <w:t xml:space="preserve"> % (0,</w:t>
      </w:r>
      <w:r w:rsidR="005752BD" w:rsidRPr="007259A0">
        <w:rPr>
          <w:rFonts w:ascii="Times New Roman" w:hAnsi="Times New Roman" w:cs="Times New Roman"/>
          <w:sz w:val="28"/>
          <w:szCs w:val="28"/>
        </w:rPr>
        <w:t>6</w:t>
      </w:r>
      <w:r w:rsidRPr="007259A0">
        <w:rPr>
          <w:rFonts w:ascii="Times New Roman" w:hAnsi="Times New Roman" w:cs="Times New Roman"/>
          <w:sz w:val="28"/>
          <w:szCs w:val="28"/>
        </w:rPr>
        <w:t>% в 201</w:t>
      </w:r>
      <w:r w:rsidR="005752BD" w:rsidRPr="007259A0">
        <w:rPr>
          <w:rFonts w:ascii="Times New Roman" w:hAnsi="Times New Roman" w:cs="Times New Roman"/>
          <w:sz w:val="28"/>
          <w:szCs w:val="28"/>
        </w:rPr>
        <w:t>8</w:t>
      </w:r>
      <w:r w:rsidRPr="007259A0">
        <w:rPr>
          <w:rFonts w:ascii="Times New Roman" w:hAnsi="Times New Roman" w:cs="Times New Roman"/>
          <w:sz w:val="28"/>
          <w:szCs w:val="28"/>
        </w:rPr>
        <w:t>г.).</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Удельный вес численности детей-инвалидов, обучающихся в обычных классах, существенно не изменился и составил 1,2 % (1%).</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В 201</w:t>
      </w:r>
      <w:r w:rsidR="005752BD" w:rsidRPr="007259A0">
        <w:rPr>
          <w:rFonts w:ascii="Times New Roman" w:hAnsi="Times New Roman" w:cs="Times New Roman"/>
          <w:sz w:val="28"/>
          <w:szCs w:val="28"/>
        </w:rPr>
        <w:t>9</w:t>
      </w:r>
      <w:r w:rsidRPr="007259A0">
        <w:rPr>
          <w:rFonts w:ascii="Times New Roman" w:hAnsi="Times New Roman" w:cs="Times New Roman"/>
          <w:sz w:val="28"/>
          <w:szCs w:val="28"/>
        </w:rPr>
        <w:t xml:space="preserve"> году достигнуто улучшение результатов аттестации лиц, обучающихся по образовательным программам начального общего образования, основного общего образования и среднего общего образования. Отношение среднего балла единого государственного экзамена в расчете на 1 предмет в 10% образовательных организаций с лучшими результатами ЕГЭ к среднему баллу ЕГЭ (в расчете на 1 предмет) в 10% образовательных организаций с худшими результатами ЕГЭ  достигло 1,8 раза, что соответствует 2018 году.</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 xml:space="preserve">Среднее значение количества баллов по ЕГЭ, полученных выпускниками, освоившими образовательные программы среднего общего образования: </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По математике 52 б. (в 2018 г.—45 б.)</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По русскому языку – 67 б. (в 2018 г. – 69  б.).</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Данные результаты свидетельствуют о повышении результатов качества образования.</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 xml:space="preserve">Среднее значение количества баллов по ГИА, полученные выпускниками, освоившими образовательные программы основного общего образования, уменьшилось и составило: </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по математике – 1</w:t>
      </w:r>
      <w:r w:rsidR="000362EF" w:rsidRPr="007259A0">
        <w:rPr>
          <w:rFonts w:ascii="Times New Roman" w:hAnsi="Times New Roman" w:cs="Times New Roman"/>
          <w:sz w:val="28"/>
          <w:szCs w:val="28"/>
        </w:rPr>
        <w:t>2б</w:t>
      </w:r>
      <w:r w:rsidRPr="007259A0">
        <w:rPr>
          <w:rFonts w:ascii="Times New Roman" w:hAnsi="Times New Roman" w:cs="Times New Roman"/>
          <w:sz w:val="28"/>
          <w:szCs w:val="28"/>
        </w:rPr>
        <w:t xml:space="preserve"> (в </w:t>
      </w:r>
      <w:r w:rsidR="005752BD" w:rsidRPr="007259A0">
        <w:rPr>
          <w:rFonts w:ascii="Times New Roman" w:hAnsi="Times New Roman" w:cs="Times New Roman"/>
          <w:sz w:val="28"/>
          <w:szCs w:val="28"/>
        </w:rPr>
        <w:t xml:space="preserve">2018 г. – 13,8б , </w:t>
      </w:r>
      <w:r w:rsidRPr="007259A0">
        <w:rPr>
          <w:rFonts w:ascii="Times New Roman" w:hAnsi="Times New Roman" w:cs="Times New Roman"/>
          <w:sz w:val="28"/>
          <w:szCs w:val="28"/>
        </w:rPr>
        <w:t xml:space="preserve">2017 г - 15 б.) </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 xml:space="preserve">по русскому языку –28 б. (в </w:t>
      </w:r>
      <w:r w:rsidR="005752BD" w:rsidRPr="007259A0">
        <w:rPr>
          <w:rFonts w:ascii="Times New Roman" w:hAnsi="Times New Roman" w:cs="Times New Roman"/>
          <w:sz w:val="28"/>
          <w:szCs w:val="28"/>
        </w:rPr>
        <w:t xml:space="preserve">2018 г. – 28б., </w:t>
      </w:r>
      <w:r w:rsidRPr="007259A0">
        <w:rPr>
          <w:rFonts w:ascii="Times New Roman" w:hAnsi="Times New Roman" w:cs="Times New Roman"/>
          <w:sz w:val="28"/>
          <w:szCs w:val="28"/>
        </w:rPr>
        <w:t>2017 г- 32 б.)</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Удельный вес численности выпускников, освоивших образовательные программы среднего общего образования, получивших на ЕГЭ количество баллов ниже минимального, в общей численности выпускников, освоивших образовательные программы среднего общего образования по математике, составил 2%, что незначительно ниже результатов 2018 года (2,5%), по русскому языку остался прежним 0,5%.</w:t>
      </w:r>
    </w:p>
    <w:p w:rsidR="00783D36" w:rsidRPr="007259A0" w:rsidRDefault="00783D36" w:rsidP="00783D3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259A0">
        <w:rPr>
          <w:rFonts w:ascii="Times New Roman" w:eastAsia="Times New Roman" w:hAnsi="Times New Roman" w:cs="Times New Roman"/>
          <w:sz w:val="28"/>
        </w:rPr>
        <w:t xml:space="preserve">Для укрепления здоровья учащихся в районе создана оптимальная система организации горячего питания: </w:t>
      </w:r>
    </w:p>
    <w:p w:rsidR="00783D36" w:rsidRPr="007259A0" w:rsidRDefault="00783D36" w:rsidP="00783D36">
      <w:pPr>
        <w:spacing w:after="0" w:line="240" w:lineRule="auto"/>
        <w:ind w:firstLine="709"/>
        <w:contextualSpacing/>
        <w:jc w:val="both"/>
        <w:rPr>
          <w:rFonts w:ascii="Times New Roman" w:hAnsi="Times New Roman" w:cs="Times New Roman"/>
          <w:sz w:val="28"/>
          <w:szCs w:val="28"/>
        </w:rPr>
      </w:pPr>
      <w:r w:rsidRPr="007259A0">
        <w:rPr>
          <w:rFonts w:ascii="Times New Roman" w:hAnsi="Times New Roman" w:cs="Times New Roman"/>
          <w:sz w:val="28"/>
          <w:szCs w:val="28"/>
        </w:rPr>
        <w:t>- для обучающихся 1-4 классов общеобразовательных организаций за счет бюджетных средств муниципального образования «Гагаринский район» Смоленской области;</w:t>
      </w:r>
    </w:p>
    <w:p w:rsidR="00783D36" w:rsidRPr="007259A0" w:rsidRDefault="00783D36" w:rsidP="00783D36">
      <w:pPr>
        <w:spacing w:after="0" w:line="240" w:lineRule="auto"/>
        <w:ind w:firstLine="709"/>
        <w:contextualSpacing/>
        <w:jc w:val="both"/>
        <w:rPr>
          <w:rFonts w:ascii="Times New Roman" w:hAnsi="Times New Roman" w:cs="Times New Roman"/>
          <w:sz w:val="28"/>
          <w:szCs w:val="28"/>
        </w:rPr>
      </w:pPr>
      <w:r w:rsidRPr="007259A0">
        <w:rPr>
          <w:rFonts w:ascii="Times New Roman" w:hAnsi="Times New Roman" w:cs="Times New Roman"/>
          <w:sz w:val="28"/>
          <w:szCs w:val="28"/>
        </w:rPr>
        <w:t>- для обучающихся 5-11 классов общеобразовательных организаций муниципального образования «Гагаринский район» Смоленской области из малоимущих семей – семей со среднедушевым доходом, не превышающим величину прожиточного минимума на душу населения, установленную  в Смоленской области – за счет средств областного бюджета;</w:t>
      </w:r>
    </w:p>
    <w:p w:rsidR="00783D36" w:rsidRPr="007259A0" w:rsidRDefault="00783D36" w:rsidP="00783D36">
      <w:pPr>
        <w:pStyle w:val="ConsPlusNormal"/>
        <w:widowControl/>
        <w:ind w:firstLine="709"/>
        <w:jc w:val="both"/>
        <w:rPr>
          <w:rFonts w:ascii="Times New Roman" w:hAnsi="Times New Roman" w:cs="Times New Roman"/>
          <w:sz w:val="28"/>
          <w:szCs w:val="28"/>
        </w:rPr>
      </w:pPr>
      <w:r w:rsidRPr="007259A0">
        <w:rPr>
          <w:rFonts w:ascii="Times New Roman" w:hAnsi="Times New Roman" w:cs="Times New Roman"/>
          <w:sz w:val="28"/>
          <w:szCs w:val="28"/>
        </w:rPr>
        <w:lastRenderedPageBreak/>
        <w:t>- для обучающихся 5-11 классов образовательных организаций муниципального образования «Гагаринский район Смоленской области», не относящихся к льготной категории, за счёт родительской платы.</w:t>
      </w:r>
    </w:p>
    <w:p w:rsidR="00783D36" w:rsidRPr="007259A0" w:rsidRDefault="00783D36" w:rsidP="00783D36">
      <w:pPr>
        <w:spacing w:after="0" w:line="240" w:lineRule="auto"/>
        <w:ind w:firstLine="709"/>
        <w:contextualSpacing/>
        <w:jc w:val="both"/>
        <w:rPr>
          <w:rFonts w:ascii="Times New Roman" w:hAnsi="Times New Roman" w:cs="Times New Roman"/>
          <w:sz w:val="28"/>
          <w:szCs w:val="28"/>
        </w:rPr>
      </w:pPr>
      <w:r w:rsidRPr="007259A0">
        <w:rPr>
          <w:rFonts w:ascii="Times New Roman" w:hAnsi="Times New Roman" w:cs="Times New Roman"/>
          <w:sz w:val="28"/>
          <w:szCs w:val="28"/>
        </w:rPr>
        <w:t>- для обучающихся, находящихся в группе продленного дня (далее - ГПД), после окончания уроков организуется горячее питание (обед) за счёт родительской платы.</w:t>
      </w:r>
    </w:p>
    <w:p w:rsidR="00783D36" w:rsidRPr="007259A0" w:rsidRDefault="00783D36" w:rsidP="00783D36">
      <w:pPr>
        <w:pStyle w:val="ConsPlusNormal"/>
        <w:widowControl/>
        <w:ind w:firstLine="709"/>
        <w:jc w:val="both"/>
        <w:rPr>
          <w:rFonts w:ascii="Times New Roman" w:hAnsi="Times New Roman" w:cs="Times New Roman"/>
          <w:sz w:val="28"/>
          <w:szCs w:val="28"/>
        </w:rPr>
      </w:pPr>
      <w:r w:rsidRPr="007259A0">
        <w:rPr>
          <w:rFonts w:ascii="Times New Roman" w:hAnsi="Times New Roman" w:cs="Times New Roman"/>
          <w:sz w:val="28"/>
          <w:szCs w:val="28"/>
        </w:rPr>
        <w:t>В 201</w:t>
      </w:r>
      <w:r w:rsidR="000362EF" w:rsidRPr="007259A0">
        <w:rPr>
          <w:rFonts w:ascii="Times New Roman" w:hAnsi="Times New Roman" w:cs="Times New Roman"/>
          <w:sz w:val="28"/>
          <w:szCs w:val="28"/>
        </w:rPr>
        <w:t>9</w:t>
      </w:r>
      <w:r w:rsidRPr="007259A0">
        <w:rPr>
          <w:rFonts w:ascii="Times New Roman" w:hAnsi="Times New Roman" w:cs="Times New Roman"/>
          <w:sz w:val="28"/>
          <w:szCs w:val="28"/>
        </w:rPr>
        <w:t xml:space="preserve"> году удельный вес лиц, обеспеченных горячим питанием составляет </w:t>
      </w:r>
      <w:r w:rsidR="000362EF" w:rsidRPr="007259A0">
        <w:rPr>
          <w:rFonts w:ascii="Times New Roman" w:hAnsi="Times New Roman" w:cs="Times New Roman"/>
          <w:sz w:val="28"/>
          <w:szCs w:val="28"/>
        </w:rPr>
        <w:t>90,6 % (2018 г. -</w:t>
      </w:r>
      <w:r w:rsidRPr="007259A0">
        <w:rPr>
          <w:rFonts w:ascii="Times New Roman" w:hAnsi="Times New Roman" w:cs="Times New Roman"/>
          <w:sz w:val="28"/>
          <w:szCs w:val="28"/>
        </w:rPr>
        <w:t>89,7%</w:t>
      </w:r>
      <w:r w:rsidR="000362EF" w:rsidRPr="007259A0">
        <w:rPr>
          <w:rFonts w:ascii="Times New Roman" w:hAnsi="Times New Roman" w:cs="Times New Roman"/>
          <w:sz w:val="28"/>
          <w:szCs w:val="28"/>
        </w:rPr>
        <w:t>)</w:t>
      </w:r>
      <w:r w:rsidRPr="007259A0">
        <w:rPr>
          <w:rFonts w:ascii="Times New Roman" w:hAnsi="Times New Roman" w:cs="Times New Roman"/>
          <w:sz w:val="28"/>
          <w:szCs w:val="28"/>
        </w:rPr>
        <w:t xml:space="preserve">, что на </w:t>
      </w:r>
      <w:r w:rsidR="000362EF" w:rsidRPr="007259A0">
        <w:rPr>
          <w:rFonts w:ascii="Times New Roman" w:hAnsi="Times New Roman" w:cs="Times New Roman"/>
          <w:sz w:val="28"/>
          <w:szCs w:val="28"/>
        </w:rPr>
        <w:t>0,9</w:t>
      </w:r>
      <w:r w:rsidRPr="007259A0">
        <w:rPr>
          <w:rFonts w:ascii="Times New Roman" w:hAnsi="Times New Roman" w:cs="Times New Roman"/>
          <w:sz w:val="28"/>
          <w:szCs w:val="28"/>
        </w:rPr>
        <w:t>% больше чем в 201</w:t>
      </w:r>
      <w:r w:rsidR="000362EF" w:rsidRPr="007259A0">
        <w:rPr>
          <w:rFonts w:ascii="Times New Roman" w:hAnsi="Times New Roman" w:cs="Times New Roman"/>
          <w:sz w:val="28"/>
          <w:szCs w:val="28"/>
        </w:rPr>
        <w:t>8</w:t>
      </w:r>
      <w:r w:rsidRPr="007259A0">
        <w:rPr>
          <w:rFonts w:ascii="Times New Roman" w:hAnsi="Times New Roman" w:cs="Times New Roman"/>
          <w:sz w:val="28"/>
          <w:szCs w:val="28"/>
        </w:rPr>
        <w:t xml:space="preserve"> г.</w:t>
      </w:r>
    </w:p>
    <w:p w:rsidR="00783D36" w:rsidRPr="007259A0" w:rsidRDefault="00783D36" w:rsidP="00783D36">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Удельный вес числа организаций, имеющих физкультурные залы, в общем числе общеобразовательных организаций составляет 100%. Для создания эффективной системы физического развития во всех образовательных организаций  района в учебном плане предусмотрено три часа физической культуры. Проводятся динамические паузы, занятия утренней гимнастики, ведутся спортивные секции, мероприятия и соревнования, организовано обучение</w:t>
      </w:r>
      <w:r w:rsidR="000362EF" w:rsidRPr="007259A0">
        <w:rPr>
          <w:rFonts w:ascii="Times New Roman" w:hAnsi="Times New Roman" w:cs="Times New Roman"/>
          <w:sz w:val="28"/>
          <w:szCs w:val="28"/>
        </w:rPr>
        <w:t xml:space="preserve"> </w:t>
      </w:r>
      <w:r w:rsidRPr="007259A0">
        <w:rPr>
          <w:rFonts w:ascii="Times New Roman" w:hAnsi="Times New Roman" w:cs="Times New Roman"/>
          <w:sz w:val="28"/>
          <w:szCs w:val="28"/>
        </w:rPr>
        <w:t>плаванию второклассников школ города на базе</w:t>
      </w:r>
      <w:r w:rsidR="00F74DAE" w:rsidRPr="007259A0">
        <w:rPr>
          <w:rFonts w:ascii="Times New Roman" w:hAnsi="Times New Roman" w:cs="Times New Roman"/>
          <w:sz w:val="28"/>
          <w:szCs w:val="28"/>
        </w:rPr>
        <w:t xml:space="preserve"> </w:t>
      </w:r>
      <w:r w:rsidRPr="007259A0">
        <w:rPr>
          <w:rFonts w:ascii="Times New Roman" w:eastAsiaTheme="minorHAnsi" w:hAnsi="Times New Roman" w:cs="Times New Roman"/>
          <w:sz w:val="28"/>
          <w:szCs w:val="28"/>
          <w:lang w:eastAsia="en-US"/>
        </w:rPr>
        <w:t>МБУ</w:t>
      </w:r>
      <w:r w:rsidR="00F74DAE" w:rsidRPr="007259A0">
        <w:rPr>
          <w:rFonts w:ascii="Times New Roman" w:eastAsiaTheme="minorHAnsi" w:hAnsi="Times New Roman" w:cs="Times New Roman"/>
          <w:sz w:val="28"/>
          <w:szCs w:val="28"/>
          <w:lang w:eastAsia="en-US"/>
        </w:rPr>
        <w:t xml:space="preserve"> «Гагаринская спортивная школа</w:t>
      </w:r>
      <w:r w:rsidRPr="007259A0">
        <w:rPr>
          <w:rFonts w:ascii="Times New Roman" w:eastAsiaTheme="minorHAnsi" w:hAnsi="Times New Roman" w:cs="Times New Roman"/>
          <w:sz w:val="28"/>
          <w:szCs w:val="28"/>
          <w:lang w:eastAsia="en-US"/>
        </w:rPr>
        <w:t xml:space="preserve"> по плаванию»</w:t>
      </w:r>
      <w:r w:rsidRPr="007259A0">
        <w:rPr>
          <w:rFonts w:ascii="Times New Roman" w:hAnsi="Times New Roman" w:cs="Times New Roman"/>
          <w:sz w:val="28"/>
          <w:szCs w:val="28"/>
        </w:rPr>
        <w:t xml:space="preserve">. </w:t>
      </w:r>
    </w:p>
    <w:p w:rsidR="00783D36" w:rsidRPr="007259A0" w:rsidRDefault="00783D36" w:rsidP="00783D36">
      <w:pPr>
        <w:spacing w:after="0" w:line="240" w:lineRule="auto"/>
        <w:ind w:firstLine="709"/>
        <w:jc w:val="both"/>
        <w:rPr>
          <w:rFonts w:ascii="Times New Roman" w:eastAsia="Times New Roman" w:hAnsi="Times New Roman" w:cs="Times New Roman"/>
          <w:sz w:val="28"/>
        </w:rPr>
      </w:pPr>
      <w:r w:rsidRPr="007259A0">
        <w:rPr>
          <w:rFonts w:ascii="Times New Roman" w:eastAsia="Times New Roman" w:hAnsi="Times New Roman" w:cs="Times New Roman"/>
          <w:sz w:val="28"/>
        </w:rPr>
        <w:t xml:space="preserve">Вся система работы образовательных учреждений опирается на здоровье сберегающие технологии процесса обучения учащихся. </w:t>
      </w:r>
    </w:p>
    <w:p w:rsidR="00783D36" w:rsidRPr="007259A0" w:rsidRDefault="00783D36" w:rsidP="00783D36">
      <w:pPr>
        <w:pStyle w:val="a9"/>
        <w:ind w:firstLine="709"/>
        <w:jc w:val="both"/>
        <w:rPr>
          <w:rFonts w:ascii="Times New Roman" w:hAnsi="Times New Roman"/>
          <w:sz w:val="28"/>
        </w:rPr>
      </w:pPr>
      <w:r w:rsidRPr="007259A0">
        <w:rPr>
          <w:rFonts w:ascii="Times New Roman" w:hAnsi="Times New Roman"/>
          <w:sz w:val="28"/>
          <w:szCs w:val="28"/>
        </w:rPr>
        <w:t xml:space="preserve">Во всех школах созданы безопасные условия при организации образовательного процесса – установлена пожарная сигнализация, имеется охрана. В </w:t>
      </w:r>
      <w:r w:rsidR="000362EF" w:rsidRPr="007259A0">
        <w:rPr>
          <w:rFonts w:ascii="Times New Roman" w:hAnsi="Times New Roman"/>
          <w:sz w:val="28"/>
          <w:szCs w:val="28"/>
        </w:rPr>
        <w:t xml:space="preserve">56,3% </w:t>
      </w:r>
      <w:r w:rsidRPr="007259A0">
        <w:rPr>
          <w:rFonts w:ascii="Times New Roman" w:hAnsi="Times New Roman"/>
          <w:sz w:val="28"/>
          <w:szCs w:val="28"/>
        </w:rPr>
        <w:t xml:space="preserve"> (26,6%  в 201</w:t>
      </w:r>
      <w:r w:rsidR="000362EF" w:rsidRPr="007259A0">
        <w:rPr>
          <w:rFonts w:ascii="Times New Roman" w:hAnsi="Times New Roman"/>
          <w:sz w:val="28"/>
          <w:szCs w:val="28"/>
        </w:rPr>
        <w:t>7</w:t>
      </w:r>
      <w:r w:rsidRPr="007259A0">
        <w:rPr>
          <w:rFonts w:ascii="Times New Roman" w:hAnsi="Times New Roman"/>
          <w:sz w:val="28"/>
          <w:szCs w:val="28"/>
        </w:rPr>
        <w:t xml:space="preserve"> г.</w:t>
      </w:r>
      <w:r w:rsidR="000362EF" w:rsidRPr="007259A0">
        <w:rPr>
          <w:rFonts w:ascii="Times New Roman" w:hAnsi="Times New Roman"/>
          <w:sz w:val="28"/>
          <w:szCs w:val="28"/>
        </w:rPr>
        <w:t>, 50% в 2018 г.</w:t>
      </w:r>
      <w:r w:rsidRPr="007259A0">
        <w:rPr>
          <w:rFonts w:ascii="Times New Roman" w:hAnsi="Times New Roman"/>
          <w:sz w:val="28"/>
          <w:szCs w:val="28"/>
        </w:rPr>
        <w:t>) общеобразовательных учреждений имеется система наружного видеонаблюдения, в 100%  установлена «тревожная кнопка». Зданий образовательных организаций, находящихся в аварийном состоянии или требующих капитального ремонта, нет.</w:t>
      </w:r>
    </w:p>
    <w:p w:rsidR="00783D36" w:rsidRPr="007259A0" w:rsidRDefault="00783D36" w:rsidP="00783D36">
      <w:pPr>
        <w:spacing w:after="0" w:line="240" w:lineRule="auto"/>
        <w:ind w:firstLine="709"/>
        <w:jc w:val="both"/>
        <w:rPr>
          <w:b/>
        </w:rPr>
      </w:pPr>
    </w:p>
    <w:p w:rsidR="00783D36" w:rsidRPr="007259A0" w:rsidRDefault="00783D36" w:rsidP="00783D36">
      <w:pPr>
        <w:spacing w:after="0" w:line="240" w:lineRule="auto"/>
        <w:ind w:firstLine="709"/>
        <w:jc w:val="both"/>
        <w:rPr>
          <w:rFonts w:ascii="Times New Roman" w:hAnsi="Times New Roman" w:cs="Times New Roman"/>
          <w:i/>
          <w:sz w:val="28"/>
          <w:szCs w:val="28"/>
          <w:u w:val="single"/>
        </w:rPr>
      </w:pPr>
      <w:r w:rsidRPr="007259A0">
        <w:rPr>
          <w:rFonts w:ascii="Times New Roman" w:hAnsi="Times New Roman" w:cs="Times New Roman"/>
          <w:i/>
          <w:sz w:val="28"/>
          <w:szCs w:val="28"/>
          <w:u w:val="single"/>
        </w:rPr>
        <w:t>Сведения о развитии дополнительного образования детей и взрослых</w:t>
      </w:r>
    </w:p>
    <w:p w:rsidR="00783D36" w:rsidRPr="007259A0" w:rsidRDefault="00783D36" w:rsidP="00783D3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 xml:space="preserve">Дополнительное образование муниципального образования «Гагаринский район» Смоленской области  представлено разнопрофильными кружками и спортивными секциями, факультативами. Наблюдается  рост охвата детей, занимающихся дополнительным образованием в учреждениях дополнительного образования, – </w:t>
      </w:r>
      <w:r w:rsidR="000362EF" w:rsidRPr="007259A0">
        <w:rPr>
          <w:rFonts w:ascii="Times New Roman" w:eastAsia="Calibri" w:hAnsi="Times New Roman" w:cs="Times New Roman"/>
          <w:sz w:val="28"/>
          <w:szCs w:val="28"/>
          <w:lang w:eastAsia="en-US"/>
        </w:rPr>
        <w:t>57,8</w:t>
      </w:r>
      <w:r w:rsidRPr="007259A0">
        <w:rPr>
          <w:rFonts w:ascii="Times New Roman" w:eastAsia="Calibri" w:hAnsi="Times New Roman" w:cs="Times New Roman"/>
          <w:sz w:val="28"/>
          <w:szCs w:val="28"/>
          <w:lang w:eastAsia="en-US"/>
        </w:rPr>
        <w:t>% (в 201</w:t>
      </w:r>
      <w:r w:rsidR="000362EF" w:rsidRPr="007259A0">
        <w:rPr>
          <w:rFonts w:ascii="Times New Roman" w:eastAsia="Calibri" w:hAnsi="Times New Roman" w:cs="Times New Roman"/>
          <w:sz w:val="28"/>
          <w:szCs w:val="28"/>
          <w:lang w:eastAsia="en-US"/>
        </w:rPr>
        <w:t>8</w:t>
      </w:r>
      <w:r w:rsidRPr="007259A0">
        <w:rPr>
          <w:rFonts w:ascii="Times New Roman" w:eastAsia="Calibri" w:hAnsi="Times New Roman" w:cs="Times New Roman"/>
          <w:sz w:val="28"/>
          <w:szCs w:val="28"/>
          <w:lang w:eastAsia="en-US"/>
        </w:rPr>
        <w:t xml:space="preserve"> году -57,6%).</w:t>
      </w:r>
    </w:p>
    <w:p w:rsidR="00783D36" w:rsidRPr="007259A0" w:rsidRDefault="00783D36" w:rsidP="00783D36">
      <w:pPr>
        <w:spacing w:after="0" w:line="240" w:lineRule="auto"/>
        <w:ind w:firstLine="709"/>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 xml:space="preserve">Сеть учреждений дополнительного образования представляют: </w:t>
      </w:r>
    </w:p>
    <w:p w:rsidR="00783D36" w:rsidRPr="007259A0" w:rsidRDefault="00783D36" w:rsidP="00783D36">
      <w:pPr>
        <w:spacing w:after="0" w:line="240" w:lineRule="auto"/>
        <w:ind w:firstLine="709"/>
        <w:contextualSpacing/>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 МБУДО «Центр детского творчества», находящийся в ведомственном подчинении Комитета по образованию Администрации муниципального образования «Гагаринский район» Смоленской области;</w:t>
      </w:r>
    </w:p>
    <w:p w:rsidR="00783D36" w:rsidRPr="007259A0" w:rsidRDefault="00783D36" w:rsidP="00783D36">
      <w:pPr>
        <w:spacing w:after="0" w:line="240" w:lineRule="auto"/>
        <w:ind w:firstLine="709"/>
        <w:contextualSpacing/>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 МБУДО «Гагаринская ДМШ имени И. Д. Кобзона» и МБУДО «Гагаринская ДХШ», находящиеся в ведомственном подчинении отдела по культуре Администрации муниципального образования «Гагаринский район» Смоленской области;</w:t>
      </w:r>
    </w:p>
    <w:p w:rsidR="00783D36" w:rsidRPr="007259A0" w:rsidRDefault="00783D36" w:rsidP="00783D36">
      <w:pPr>
        <w:spacing w:after="0" w:line="240" w:lineRule="auto"/>
        <w:ind w:firstLine="709"/>
        <w:contextualSpacing/>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 МБУ «</w:t>
      </w:r>
      <w:r w:rsidR="000362EF" w:rsidRPr="007259A0">
        <w:rPr>
          <w:rFonts w:ascii="Times New Roman" w:eastAsia="Calibri" w:hAnsi="Times New Roman" w:cs="Times New Roman"/>
          <w:sz w:val="28"/>
          <w:szCs w:val="28"/>
          <w:lang w:eastAsia="en-US"/>
        </w:rPr>
        <w:t>Гагаринская спортивная школа по плаванию» и МБУ</w:t>
      </w:r>
      <w:r w:rsidRPr="007259A0">
        <w:rPr>
          <w:rFonts w:ascii="Times New Roman" w:eastAsia="Calibri" w:hAnsi="Times New Roman" w:cs="Times New Roman"/>
          <w:sz w:val="28"/>
          <w:szCs w:val="28"/>
          <w:lang w:eastAsia="en-US"/>
        </w:rPr>
        <w:t xml:space="preserve"> «</w:t>
      </w:r>
      <w:r w:rsidR="000362EF" w:rsidRPr="007259A0">
        <w:rPr>
          <w:rFonts w:ascii="Times New Roman" w:eastAsia="Calibri" w:hAnsi="Times New Roman" w:cs="Times New Roman"/>
          <w:sz w:val="28"/>
          <w:szCs w:val="28"/>
          <w:lang w:eastAsia="en-US"/>
        </w:rPr>
        <w:t>Гагаринская спортивная школа</w:t>
      </w:r>
      <w:r w:rsidRPr="007259A0">
        <w:rPr>
          <w:rFonts w:ascii="Times New Roman" w:eastAsia="Calibri" w:hAnsi="Times New Roman" w:cs="Times New Roman"/>
          <w:sz w:val="28"/>
          <w:szCs w:val="28"/>
          <w:lang w:eastAsia="en-US"/>
        </w:rPr>
        <w:t>», находящиеся  в ведомственном подчинении Администрации муниципального образования «Гагаринский район» Смоленской области.</w:t>
      </w:r>
    </w:p>
    <w:p w:rsidR="000362EF" w:rsidRPr="007259A0" w:rsidRDefault="000362EF" w:rsidP="000362EF">
      <w:pPr>
        <w:spacing w:after="0" w:line="240" w:lineRule="auto"/>
        <w:ind w:firstLine="709"/>
        <w:jc w:val="both"/>
        <w:rPr>
          <w:rFonts w:ascii="Times New Roman" w:hAnsi="Times New Roman" w:cs="Times New Roman"/>
          <w:sz w:val="28"/>
          <w:szCs w:val="28"/>
        </w:rPr>
      </w:pPr>
      <w:proofErr w:type="gramStart"/>
      <w:r w:rsidRPr="007259A0">
        <w:rPr>
          <w:rFonts w:ascii="Times New Roman" w:hAnsi="Times New Roman" w:cs="Times New Roman"/>
          <w:sz w:val="28"/>
          <w:szCs w:val="28"/>
        </w:rPr>
        <w:lastRenderedPageBreak/>
        <w:t>МБУ «Гагаринская спортивная школа»  имеет следующие отделения по видам спорта: борьба, лыжные гонки, легкая атлетика, тяжелая атлетика, пауэрлифтинг, игровые виды спорта, шахматы, конный спорт, художественная гимнастика, где занимается 782 (931) воспитанника.</w:t>
      </w:r>
      <w:proofErr w:type="gramEnd"/>
      <w:r w:rsidRPr="007259A0">
        <w:rPr>
          <w:rFonts w:ascii="Times New Roman" w:hAnsi="Times New Roman" w:cs="Times New Roman"/>
          <w:sz w:val="28"/>
          <w:szCs w:val="28"/>
        </w:rPr>
        <w:t xml:space="preserve"> Снижение количества воспитанников связано с переходом на программы спортивной подготовки. </w:t>
      </w:r>
    </w:p>
    <w:p w:rsidR="000362EF" w:rsidRPr="007259A0" w:rsidRDefault="000362EF" w:rsidP="000362EF">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В муни</w:t>
      </w:r>
      <w:r w:rsidR="00773864">
        <w:rPr>
          <w:rFonts w:ascii="Times New Roman" w:hAnsi="Times New Roman" w:cs="Times New Roman"/>
          <w:sz w:val="28"/>
          <w:szCs w:val="28"/>
        </w:rPr>
        <w:t xml:space="preserve">ципальном бюджетном учреждении </w:t>
      </w:r>
      <w:r w:rsidRPr="007259A0">
        <w:rPr>
          <w:rFonts w:ascii="Times New Roman" w:hAnsi="Times New Roman" w:cs="Times New Roman"/>
          <w:sz w:val="28"/>
          <w:szCs w:val="28"/>
        </w:rPr>
        <w:t>«</w:t>
      </w:r>
      <w:r w:rsidR="00773864">
        <w:rPr>
          <w:rFonts w:ascii="Times New Roman" w:hAnsi="Times New Roman" w:cs="Times New Roman"/>
          <w:sz w:val="28"/>
          <w:szCs w:val="28"/>
        </w:rPr>
        <w:t>Гагаринская</w:t>
      </w:r>
      <w:r w:rsidRPr="007259A0">
        <w:rPr>
          <w:rFonts w:ascii="Times New Roman" w:hAnsi="Times New Roman" w:cs="Times New Roman"/>
          <w:sz w:val="28"/>
          <w:szCs w:val="28"/>
        </w:rPr>
        <w:t xml:space="preserve"> спортивная школа по плаванию» занимались 534 (658) учащихся  со всех школ города и района, в том числе 2-классники  школ города проходили обучение плаванию на уроках физкультуры. Снижение количества воспитанников связано с переходом на программы спортивной подготовки. </w:t>
      </w:r>
    </w:p>
    <w:p w:rsidR="000362EF" w:rsidRPr="007259A0" w:rsidRDefault="000362EF" w:rsidP="000362EF">
      <w:pPr>
        <w:pStyle w:val="a9"/>
        <w:ind w:firstLine="709"/>
        <w:jc w:val="both"/>
        <w:rPr>
          <w:rFonts w:ascii="Times New Roman" w:hAnsi="Times New Roman"/>
          <w:sz w:val="28"/>
          <w:szCs w:val="28"/>
        </w:rPr>
      </w:pPr>
      <w:r w:rsidRPr="007259A0">
        <w:rPr>
          <w:rFonts w:ascii="Times New Roman" w:hAnsi="Times New Roman"/>
          <w:sz w:val="28"/>
          <w:szCs w:val="28"/>
        </w:rPr>
        <w:t xml:space="preserve">В  МБУДОД «Детская музыкальная школа»  и МБУДОД «Детская художественная школа» в 2019 году обучалось 443 учащихся. </w:t>
      </w:r>
    </w:p>
    <w:p w:rsidR="000362EF" w:rsidRPr="007259A0" w:rsidRDefault="000362EF" w:rsidP="000362EF">
      <w:pPr>
        <w:spacing w:after="0" w:line="240" w:lineRule="auto"/>
        <w:ind w:firstLine="709"/>
        <w:jc w:val="both"/>
        <w:rPr>
          <w:rFonts w:ascii="Times New Roman" w:hAnsi="Times New Roman" w:cs="Times New Roman"/>
          <w:sz w:val="28"/>
          <w:szCs w:val="28"/>
        </w:rPr>
      </w:pPr>
      <w:r w:rsidRPr="007259A0">
        <w:rPr>
          <w:rFonts w:ascii="Times New Roman" w:hAnsi="Times New Roman" w:cs="Times New Roman"/>
          <w:sz w:val="28"/>
          <w:szCs w:val="28"/>
        </w:rPr>
        <w:t>Учащимся сельских школ, посещающим муниципальные учреждения дополнительного образования, предоставляется бесплатный проезд.</w:t>
      </w:r>
    </w:p>
    <w:p w:rsidR="000362EF" w:rsidRPr="007259A0" w:rsidRDefault="000362EF" w:rsidP="000362EF">
      <w:pPr>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Большая работа в системе дополнительного образования ведется муниципальным бюджетным учреждением дополнительного образования «Центр детского творчества» (МБУДО ЦДТ). </w:t>
      </w:r>
    </w:p>
    <w:p w:rsidR="000362EF" w:rsidRPr="007259A0" w:rsidRDefault="000362EF" w:rsidP="000362EF">
      <w:pPr>
        <w:widowControl w:val="0"/>
        <w:suppressAutoHyphens/>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7259A0">
        <w:rPr>
          <w:rFonts w:ascii="Times New Roman" w:eastAsia="Times New Roman" w:hAnsi="Times New Roman" w:cs="Mangal"/>
          <w:kern w:val="3"/>
          <w:sz w:val="28"/>
          <w:szCs w:val="28"/>
          <w:lang w:bidi="hi-IN"/>
        </w:rPr>
        <w:t>В 2019 году в 39 (37) творческих объединениях занимались 1359 (1207) обучающихся, на базе Центра организованы творческие объединения, работающие на селе («Компьютерная грамота», «Художественная обработка древесины», «Юная мастерица», «Волшебный стежок» - 6 групп). Организованная таким образом работа позволяет обеспечить доступность дополнительного образования детей, в том числе в сельской местности.</w:t>
      </w:r>
    </w:p>
    <w:p w:rsidR="000362EF" w:rsidRPr="007259A0" w:rsidRDefault="000362EF" w:rsidP="000362EF">
      <w:pPr>
        <w:spacing w:after="0" w:line="240" w:lineRule="auto"/>
        <w:ind w:firstLine="709"/>
        <w:jc w:val="both"/>
        <w:rPr>
          <w:rFonts w:ascii="Times New Roman" w:hAnsi="Times New Roman" w:cs="Times New Roman"/>
          <w:sz w:val="28"/>
          <w:szCs w:val="28"/>
        </w:rPr>
      </w:pPr>
      <w:proofErr w:type="gramStart"/>
      <w:r w:rsidRPr="007259A0">
        <w:rPr>
          <w:rFonts w:ascii="Times New Roman" w:hAnsi="Times New Roman" w:cs="Times New Roman"/>
          <w:sz w:val="28"/>
          <w:szCs w:val="28"/>
        </w:rPr>
        <w:t>МБУ «Гагаринская спортивная школа»  имеет следующие отделения по видам спорта: борьба, лыжные гонки, легкая атлетика, тяжелая атлетика, пауэрлифтинг, игровые виды спорта, шахматы, конный спорт, художественная гимнастика, где занимается 782 (931) воспитанника.</w:t>
      </w:r>
      <w:proofErr w:type="gramEnd"/>
      <w:r w:rsidRPr="007259A0">
        <w:rPr>
          <w:rFonts w:ascii="Times New Roman" w:hAnsi="Times New Roman" w:cs="Times New Roman"/>
          <w:sz w:val="28"/>
          <w:szCs w:val="28"/>
        </w:rPr>
        <w:t xml:space="preserve"> Снижение количества воспитанников связано с переходом на программы спортивной подготовки. </w:t>
      </w:r>
    </w:p>
    <w:p w:rsidR="00783D36" w:rsidRPr="007259A0" w:rsidRDefault="00783D36" w:rsidP="00F74DAE">
      <w:pPr>
        <w:spacing w:after="0" w:line="240" w:lineRule="auto"/>
        <w:ind w:firstLine="709"/>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В муниципальном бюджетном учрежд</w:t>
      </w:r>
      <w:r w:rsidR="00FA4FC2" w:rsidRPr="007259A0">
        <w:rPr>
          <w:rFonts w:ascii="Times New Roman" w:eastAsia="Calibri" w:hAnsi="Times New Roman" w:cs="Times New Roman"/>
          <w:sz w:val="28"/>
          <w:szCs w:val="28"/>
          <w:lang w:eastAsia="en-US"/>
        </w:rPr>
        <w:t>ении «Гагаринская</w:t>
      </w:r>
      <w:r w:rsidRPr="007259A0">
        <w:rPr>
          <w:rFonts w:ascii="Times New Roman" w:eastAsia="Calibri" w:hAnsi="Times New Roman" w:cs="Times New Roman"/>
          <w:sz w:val="28"/>
          <w:szCs w:val="28"/>
          <w:lang w:eastAsia="en-US"/>
        </w:rPr>
        <w:t xml:space="preserve"> спортивная школа по плаванию» занимались </w:t>
      </w:r>
      <w:r w:rsidR="001E08C6" w:rsidRPr="007259A0">
        <w:rPr>
          <w:rFonts w:ascii="Times New Roman" w:eastAsia="Calibri" w:hAnsi="Times New Roman" w:cs="Times New Roman"/>
          <w:sz w:val="28"/>
          <w:szCs w:val="28"/>
          <w:lang w:eastAsia="en-US"/>
        </w:rPr>
        <w:t>534</w:t>
      </w:r>
      <w:r w:rsidRPr="007259A0">
        <w:rPr>
          <w:rFonts w:ascii="Times New Roman" w:eastAsia="Calibri" w:hAnsi="Times New Roman" w:cs="Times New Roman"/>
          <w:sz w:val="28"/>
          <w:szCs w:val="28"/>
          <w:lang w:eastAsia="en-US"/>
        </w:rPr>
        <w:t xml:space="preserve"> воспитанников (2017 год – </w:t>
      </w:r>
      <w:r w:rsidR="001E08C6" w:rsidRPr="007259A0">
        <w:rPr>
          <w:rFonts w:ascii="Times New Roman" w:eastAsia="Calibri" w:hAnsi="Times New Roman" w:cs="Times New Roman"/>
          <w:sz w:val="28"/>
          <w:szCs w:val="28"/>
          <w:lang w:eastAsia="en-US"/>
        </w:rPr>
        <w:t>658</w:t>
      </w:r>
      <w:r w:rsidRPr="007259A0">
        <w:rPr>
          <w:rFonts w:ascii="Times New Roman" w:eastAsia="Calibri" w:hAnsi="Times New Roman" w:cs="Times New Roman"/>
          <w:sz w:val="28"/>
          <w:szCs w:val="28"/>
          <w:lang w:eastAsia="en-US"/>
        </w:rPr>
        <w:t xml:space="preserve">) со всех школ города и района, в том числе 2-классники школ города проходили обучение плаванию на уроках физкультуры. </w:t>
      </w:r>
    </w:p>
    <w:p w:rsidR="00F74DAE" w:rsidRPr="007259A0" w:rsidRDefault="00F74DAE" w:rsidP="001E08C6">
      <w:pPr>
        <w:tabs>
          <w:tab w:val="left" w:pos="851"/>
        </w:tabs>
        <w:spacing w:after="0" w:line="240" w:lineRule="auto"/>
        <w:ind w:firstLine="709"/>
        <w:contextualSpacing/>
        <w:jc w:val="both"/>
        <w:rPr>
          <w:rFonts w:ascii="Times New Roman" w:eastAsia="Times New Roman" w:hAnsi="Times New Roman"/>
          <w:sz w:val="28"/>
          <w:szCs w:val="28"/>
        </w:rPr>
      </w:pPr>
      <w:r w:rsidRPr="007259A0">
        <w:rPr>
          <w:rFonts w:ascii="Times New Roman" w:eastAsia="Times New Roman" w:hAnsi="Times New Roman"/>
          <w:sz w:val="28"/>
          <w:szCs w:val="28"/>
        </w:rPr>
        <w:t xml:space="preserve">Комитет по образованию большое внимание уделял вопросам организации дополнительного образования детей, как на базе общеобразовательных организаций, так и МБУДО ЦДТ. Общеобразовательные организации района проводили кружковую работу во внеурочное время. </w:t>
      </w:r>
      <w:proofErr w:type="gramStart"/>
      <w:r w:rsidRPr="007259A0">
        <w:rPr>
          <w:rFonts w:ascii="Times New Roman" w:eastAsia="Times New Roman" w:hAnsi="Times New Roman"/>
          <w:sz w:val="28"/>
          <w:szCs w:val="28"/>
        </w:rPr>
        <w:t>На 31.12.2019 г. 1654 обучающихся (37,7% от общего количества обучающихся) района задействованы во внеурочной деятельности, из них 572 обучающихся занимаются в двух и более кружках.</w:t>
      </w:r>
      <w:proofErr w:type="gramEnd"/>
    </w:p>
    <w:p w:rsidR="00F74DAE" w:rsidRPr="007259A0" w:rsidRDefault="00F74DAE" w:rsidP="001E08C6">
      <w:pPr>
        <w:pStyle w:val="a9"/>
        <w:ind w:firstLine="709"/>
        <w:jc w:val="both"/>
        <w:rPr>
          <w:rFonts w:ascii="Times New Roman" w:hAnsi="Times New Roman"/>
          <w:b/>
          <w:sz w:val="28"/>
          <w:szCs w:val="28"/>
        </w:rPr>
      </w:pPr>
      <w:r w:rsidRPr="007259A0">
        <w:rPr>
          <w:rFonts w:ascii="Times New Roman" w:hAnsi="Times New Roman"/>
          <w:sz w:val="28"/>
          <w:szCs w:val="28"/>
        </w:rPr>
        <w:t xml:space="preserve">В 2019 году в трех отделениях Центра детского творчества (художественном, техническом, юннатско-биологическом) обучение ведётся по шести направленностям: </w:t>
      </w:r>
    </w:p>
    <w:p w:rsidR="00F74DAE" w:rsidRPr="007259A0" w:rsidRDefault="00F74DAE" w:rsidP="001E08C6">
      <w:pPr>
        <w:spacing w:after="0" w:line="240" w:lineRule="auto"/>
        <w:ind w:firstLine="709"/>
        <w:jc w:val="both"/>
        <w:rPr>
          <w:rFonts w:ascii="Times New Roman" w:hAnsi="Times New Roman"/>
          <w:b/>
          <w:sz w:val="28"/>
          <w:szCs w:val="28"/>
        </w:rPr>
      </w:pPr>
      <w:r w:rsidRPr="007259A0">
        <w:rPr>
          <w:rFonts w:ascii="Times New Roman" w:hAnsi="Times New Roman"/>
          <w:sz w:val="28"/>
          <w:szCs w:val="28"/>
        </w:rPr>
        <w:lastRenderedPageBreak/>
        <w:t>1.Техническая направленность: «Авиамоделирование»,  «Инфознайка», «Мегабайт», «Компьютерная грамота», «Программер» (с 01.09.18), «Робоквантум» (с 01.09.18), «Самоделки»,  «Самоделочки» (с 01.09.19), «Сделай сам» (с 09.09.19), «Юный техник».</w:t>
      </w:r>
    </w:p>
    <w:p w:rsidR="00F74DAE" w:rsidRPr="007259A0" w:rsidRDefault="00F74DAE" w:rsidP="001E08C6">
      <w:pPr>
        <w:spacing w:after="0" w:line="240" w:lineRule="auto"/>
        <w:ind w:firstLine="709"/>
        <w:jc w:val="both"/>
        <w:rPr>
          <w:rFonts w:ascii="Times New Roman" w:hAnsi="Times New Roman"/>
          <w:sz w:val="28"/>
          <w:szCs w:val="28"/>
        </w:rPr>
      </w:pPr>
      <w:r w:rsidRPr="007259A0">
        <w:rPr>
          <w:rFonts w:ascii="Times New Roman" w:hAnsi="Times New Roman"/>
          <w:sz w:val="28"/>
          <w:szCs w:val="28"/>
        </w:rPr>
        <w:t>2. Естественнонаучная направленность:  «Краски природы», «Лаборатория волшебства», «Мир вокруг», «Росток», «Природа и мы» (с 01.09.19), «Учимся у Менделеева».</w:t>
      </w:r>
    </w:p>
    <w:p w:rsidR="00F74DAE" w:rsidRPr="007259A0" w:rsidRDefault="00F74DAE" w:rsidP="001E08C6">
      <w:pPr>
        <w:spacing w:after="0" w:line="240" w:lineRule="auto"/>
        <w:ind w:firstLine="709"/>
        <w:jc w:val="both"/>
        <w:rPr>
          <w:rFonts w:ascii="Times New Roman" w:hAnsi="Times New Roman"/>
          <w:b/>
          <w:sz w:val="28"/>
          <w:szCs w:val="28"/>
        </w:rPr>
      </w:pPr>
      <w:r w:rsidRPr="007259A0">
        <w:rPr>
          <w:rFonts w:ascii="Times New Roman" w:hAnsi="Times New Roman"/>
          <w:sz w:val="28"/>
          <w:szCs w:val="28"/>
        </w:rPr>
        <w:t xml:space="preserve">3.Художественная направленность: </w:t>
      </w:r>
      <w:proofErr w:type="gramStart"/>
      <w:r w:rsidRPr="007259A0">
        <w:rPr>
          <w:rFonts w:ascii="Times New Roman" w:hAnsi="Times New Roman"/>
          <w:sz w:val="28"/>
          <w:szCs w:val="28"/>
        </w:rPr>
        <w:t>«Акварель», «Бусинка», «Вдохновение», «Волшебники», «Кокетка» (с 01.09.19), «Образ», «Рукодельница»,  «Созвездие», «Художественная обработка древесины», «Юная мастерица», «Яркая звезда».</w:t>
      </w:r>
      <w:proofErr w:type="gramEnd"/>
    </w:p>
    <w:p w:rsidR="00F74DAE" w:rsidRPr="007259A0" w:rsidRDefault="00F74DAE" w:rsidP="001E08C6">
      <w:pPr>
        <w:spacing w:after="0" w:line="240" w:lineRule="auto"/>
        <w:ind w:firstLine="709"/>
        <w:jc w:val="both"/>
        <w:rPr>
          <w:rFonts w:ascii="Times New Roman" w:hAnsi="Times New Roman"/>
          <w:b/>
          <w:sz w:val="28"/>
          <w:szCs w:val="28"/>
        </w:rPr>
      </w:pPr>
      <w:r w:rsidRPr="007259A0">
        <w:rPr>
          <w:rFonts w:ascii="Times New Roman" w:hAnsi="Times New Roman"/>
          <w:sz w:val="28"/>
          <w:szCs w:val="28"/>
        </w:rPr>
        <w:t>4. Социально-педагогическая  направленность: «АБВГДейка»,  «Гармония»,  «Говорю правильно» (с 09.09.19), «Малышок», «Учу английский».</w:t>
      </w:r>
    </w:p>
    <w:p w:rsidR="00F74DAE" w:rsidRPr="007259A0" w:rsidRDefault="00F74DAE" w:rsidP="001E08C6">
      <w:pPr>
        <w:spacing w:after="0" w:line="240" w:lineRule="auto"/>
        <w:ind w:firstLine="709"/>
        <w:jc w:val="both"/>
        <w:rPr>
          <w:rFonts w:ascii="Times New Roman" w:hAnsi="Times New Roman"/>
          <w:b/>
          <w:sz w:val="28"/>
          <w:szCs w:val="28"/>
        </w:rPr>
      </w:pPr>
      <w:r w:rsidRPr="007259A0">
        <w:rPr>
          <w:rFonts w:ascii="Times New Roman" w:hAnsi="Times New Roman"/>
          <w:sz w:val="28"/>
          <w:szCs w:val="28"/>
        </w:rPr>
        <w:t>5. Туристско-краеведческая направленность: «Наш край» (с 01.09.18).</w:t>
      </w:r>
    </w:p>
    <w:p w:rsidR="00F74DAE" w:rsidRPr="007259A0" w:rsidRDefault="00F74DAE" w:rsidP="001E08C6">
      <w:pPr>
        <w:spacing w:after="0" w:line="240" w:lineRule="auto"/>
        <w:ind w:firstLine="709"/>
        <w:jc w:val="both"/>
        <w:rPr>
          <w:rFonts w:ascii="Times New Roman" w:hAnsi="Times New Roman"/>
          <w:b/>
          <w:sz w:val="28"/>
          <w:szCs w:val="28"/>
        </w:rPr>
      </w:pPr>
      <w:r w:rsidRPr="007259A0">
        <w:rPr>
          <w:rFonts w:ascii="Times New Roman" w:hAnsi="Times New Roman"/>
          <w:sz w:val="28"/>
          <w:szCs w:val="28"/>
        </w:rPr>
        <w:t>6. Физкультурно-спортивная направленность: «Настольный теннис», «Олимпийцы».</w:t>
      </w:r>
    </w:p>
    <w:p w:rsidR="00F74DAE" w:rsidRPr="007259A0" w:rsidRDefault="00F74DAE" w:rsidP="001E08C6">
      <w:pPr>
        <w:spacing w:after="0" w:line="240" w:lineRule="auto"/>
        <w:ind w:firstLine="709"/>
        <w:jc w:val="both"/>
        <w:rPr>
          <w:rFonts w:ascii="Times New Roman" w:eastAsia="Times New Roman" w:hAnsi="Times New Roman"/>
          <w:sz w:val="28"/>
          <w:szCs w:val="28"/>
        </w:rPr>
      </w:pPr>
      <w:r w:rsidRPr="007259A0">
        <w:rPr>
          <w:rFonts w:ascii="Times New Roman" w:eastAsia="Times New Roman" w:hAnsi="Times New Roman"/>
          <w:sz w:val="28"/>
          <w:szCs w:val="28"/>
        </w:rPr>
        <w:t xml:space="preserve">Творческие объединения - 39. По отделениям: </w:t>
      </w:r>
      <w:proofErr w:type="gramStart"/>
      <w:r w:rsidRPr="007259A0">
        <w:rPr>
          <w:rFonts w:ascii="Times New Roman" w:eastAsia="Times New Roman" w:hAnsi="Times New Roman"/>
          <w:sz w:val="28"/>
          <w:szCs w:val="28"/>
        </w:rPr>
        <w:t>художественное</w:t>
      </w:r>
      <w:proofErr w:type="gramEnd"/>
      <w:r w:rsidRPr="007259A0">
        <w:rPr>
          <w:rFonts w:ascii="Times New Roman" w:eastAsia="Times New Roman" w:hAnsi="Times New Roman"/>
          <w:sz w:val="28"/>
          <w:szCs w:val="28"/>
        </w:rPr>
        <w:t xml:space="preserve"> - 20, техническое - 14, юннатско-биологическое  - 5.</w:t>
      </w:r>
    </w:p>
    <w:p w:rsidR="00F74DAE" w:rsidRPr="007259A0" w:rsidRDefault="00F74DAE" w:rsidP="001E08C6">
      <w:pPr>
        <w:spacing w:after="0" w:line="240" w:lineRule="auto"/>
        <w:ind w:firstLine="709"/>
        <w:jc w:val="both"/>
        <w:rPr>
          <w:rFonts w:ascii="Times New Roman" w:eastAsia="Times New Roman" w:hAnsi="Times New Roman"/>
          <w:sz w:val="28"/>
          <w:szCs w:val="28"/>
        </w:rPr>
      </w:pPr>
      <w:r w:rsidRPr="007259A0">
        <w:rPr>
          <w:rFonts w:ascii="Times New Roman" w:eastAsia="Times New Roman" w:hAnsi="Times New Roman"/>
          <w:sz w:val="28"/>
          <w:szCs w:val="28"/>
        </w:rPr>
        <w:t xml:space="preserve">Группы - 91. По отделениям: </w:t>
      </w:r>
      <w:proofErr w:type="gramStart"/>
      <w:r w:rsidRPr="007259A0">
        <w:rPr>
          <w:rFonts w:ascii="Times New Roman" w:eastAsia="Times New Roman" w:hAnsi="Times New Roman"/>
          <w:sz w:val="28"/>
          <w:szCs w:val="28"/>
        </w:rPr>
        <w:t>художественное</w:t>
      </w:r>
      <w:proofErr w:type="gramEnd"/>
      <w:r w:rsidRPr="007259A0">
        <w:rPr>
          <w:rFonts w:ascii="Times New Roman" w:eastAsia="Times New Roman" w:hAnsi="Times New Roman"/>
          <w:sz w:val="28"/>
          <w:szCs w:val="28"/>
        </w:rPr>
        <w:t xml:space="preserve"> - 52, техническое - 31, юннатско-биологическое  - 8. Охват детей дополнительным образованием составляет  - 23,5%. </w:t>
      </w:r>
    </w:p>
    <w:p w:rsidR="00F74DAE" w:rsidRPr="007259A0" w:rsidRDefault="00F74DAE" w:rsidP="001E08C6">
      <w:pPr>
        <w:spacing w:after="0" w:line="240" w:lineRule="auto"/>
        <w:ind w:firstLine="709"/>
        <w:jc w:val="both"/>
        <w:rPr>
          <w:rFonts w:ascii="Times New Roman" w:eastAsia="Times New Roman" w:hAnsi="Times New Roman"/>
          <w:sz w:val="28"/>
          <w:szCs w:val="28"/>
        </w:rPr>
      </w:pPr>
      <w:r w:rsidRPr="007259A0">
        <w:rPr>
          <w:rFonts w:ascii="Times New Roman" w:hAnsi="Times New Roman"/>
          <w:sz w:val="28"/>
          <w:szCs w:val="28"/>
        </w:rPr>
        <w:t>В МБУДО ЦДТ услуги по предоставлению дополнительного образования на безвозмездной основе предоставляются детям из малообеспеченных семей и детям-инвалидам в соответствии с п. 4.3 "Положения о порядке оказания платных образовательных услуг МБУДО ЦДТ" (приказ №62 от 29.08.2016), справки о назначении мер социальной поддержки; справки - категория "ребенок-инвалид".</w:t>
      </w:r>
      <w:r w:rsidRPr="007259A0">
        <w:rPr>
          <w:rFonts w:ascii="Times New Roman" w:eastAsia="Times New Roman" w:hAnsi="Times New Roman"/>
          <w:sz w:val="28"/>
          <w:szCs w:val="28"/>
        </w:rPr>
        <w:t xml:space="preserve"> В 2019 году 876 детей услугу по дополнительному образованию получали бесплатно (64,5% от общего количества занимающихся). </w:t>
      </w:r>
    </w:p>
    <w:p w:rsidR="00F74DAE" w:rsidRPr="007259A0" w:rsidRDefault="00F74DAE" w:rsidP="001E08C6">
      <w:pPr>
        <w:spacing w:after="0" w:line="240" w:lineRule="auto"/>
        <w:ind w:firstLine="709"/>
        <w:jc w:val="both"/>
        <w:rPr>
          <w:rFonts w:ascii="Times New Roman" w:hAnsi="Times New Roman"/>
          <w:sz w:val="28"/>
          <w:szCs w:val="28"/>
        </w:rPr>
      </w:pP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1"/>
        <w:gridCol w:w="5086"/>
      </w:tblGrid>
      <w:tr w:rsidR="00F74DAE" w:rsidRPr="007259A0" w:rsidTr="001E08C6">
        <w:trPr>
          <w:trHeight w:val="431"/>
        </w:trPr>
        <w:tc>
          <w:tcPr>
            <w:tcW w:w="4480" w:type="dxa"/>
            <w:tcBorders>
              <w:top w:val="single" w:sz="4" w:space="0" w:color="auto"/>
              <w:left w:val="single" w:sz="4" w:space="0" w:color="auto"/>
              <w:bottom w:val="single" w:sz="4" w:space="0" w:color="auto"/>
              <w:right w:val="single" w:sz="4" w:space="0" w:color="auto"/>
            </w:tcBorders>
            <w:hideMark/>
          </w:tcPr>
          <w:p w:rsidR="00F74DAE" w:rsidRPr="007259A0" w:rsidRDefault="00F74DAE" w:rsidP="001E08C6">
            <w:pPr>
              <w:spacing w:after="0" w:line="240" w:lineRule="auto"/>
              <w:ind w:firstLine="709"/>
              <w:jc w:val="both"/>
              <w:rPr>
                <w:rFonts w:ascii="Times New Roman" w:hAnsi="Times New Roman"/>
                <w:sz w:val="26"/>
                <w:szCs w:val="26"/>
              </w:rPr>
            </w:pPr>
            <w:r w:rsidRPr="007259A0">
              <w:rPr>
                <w:rFonts w:ascii="Times New Roman" w:hAnsi="Times New Roman"/>
                <w:sz w:val="26"/>
                <w:szCs w:val="26"/>
              </w:rPr>
              <w:t>Направленность</w:t>
            </w:r>
          </w:p>
        </w:tc>
        <w:tc>
          <w:tcPr>
            <w:tcW w:w="5387" w:type="dxa"/>
            <w:tcBorders>
              <w:top w:val="single" w:sz="4" w:space="0" w:color="auto"/>
              <w:left w:val="single" w:sz="4" w:space="0" w:color="auto"/>
              <w:bottom w:val="single" w:sz="4" w:space="0" w:color="auto"/>
              <w:right w:val="single" w:sz="4" w:space="0" w:color="auto"/>
            </w:tcBorders>
            <w:hideMark/>
          </w:tcPr>
          <w:p w:rsidR="00F74DAE" w:rsidRPr="007259A0" w:rsidRDefault="00F74DAE" w:rsidP="001E08C6">
            <w:pPr>
              <w:spacing w:after="0" w:line="240" w:lineRule="auto"/>
              <w:ind w:firstLine="709"/>
              <w:jc w:val="center"/>
              <w:rPr>
                <w:rFonts w:ascii="Times New Roman" w:hAnsi="Times New Roman"/>
                <w:sz w:val="26"/>
                <w:szCs w:val="26"/>
              </w:rPr>
            </w:pPr>
            <w:r w:rsidRPr="007259A0">
              <w:rPr>
                <w:rFonts w:ascii="Times New Roman" w:hAnsi="Times New Roman"/>
                <w:sz w:val="26"/>
                <w:szCs w:val="26"/>
              </w:rPr>
              <w:t>Количество учащихся</w:t>
            </w:r>
          </w:p>
        </w:tc>
      </w:tr>
      <w:tr w:rsidR="00F74DAE" w:rsidRPr="007259A0" w:rsidTr="001E08C6">
        <w:trPr>
          <w:trHeight w:val="431"/>
        </w:trPr>
        <w:tc>
          <w:tcPr>
            <w:tcW w:w="4480" w:type="dxa"/>
            <w:tcBorders>
              <w:top w:val="single" w:sz="4" w:space="0" w:color="auto"/>
              <w:left w:val="single" w:sz="4" w:space="0" w:color="auto"/>
              <w:bottom w:val="single" w:sz="4" w:space="0" w:color="auto"/>
              <w:right w:val="single" w:sz="4" w:space="0" w:color="auto"/>
            </w:tcBorders>
            <w:hideMark/>
          </w:tcPr>
          <w:p w:rsidR="00F74DAE" w:rsidRPr="007259A0" w:rsidRDefault="00F74DAE" w:rsidP="001E08C6">
            <w:pPr>
              <w:spacing w:after="0" w:line="240" w:lineRule="auto"/>
              <w:ind w:firstLine="709"/>
              <w:jc w:val="both"/>
              <w:rPr>
                <w:rFonts w:ascii="Times New Roman" w:hAnsi="Times New Roman"/>
                <w:sz w:val="26"/>
                <w:szCs w:val="26"/>
              </w:rPr>
            </w:pPr>
            <w:r w:rsidRPr="007259A0">
              <w:rPr>
                <w:rFonts w:ascii="Times New Roman" w:hAnsi="Times New Roman"/>
                <w:sz w:val="26"/>
                <w:szCs w:val="26"/>
              </w:rPr>
              <w:t>техническая</w:t>
            </w:r>
          </w:p>
        </w:tc>
        <w:tc>
          <w:tcPr>
            <w:tcW w:w="5387" w:type="dxa"/>
            <w:tcBorders>
              <w:top w:val="single" w:sz="4" w:space="0" w:color="auto"/>
              <w:left w:val="single" w:sz="4" w:space="0" w:color="auto"/>
              <w:bottom w:val="single" w:sz="4" w:space="0" w:color="auto"/>
              <w:right w:val="single" w:sz="4" w:space="0" w:color="auto"/>
            </w:tcBorders>
            <w:hideMark/>
          </w:tcPr>
          <w:p w:rsidR="00F74DAE" w:rsidRPr="007259A0" w:rsidRDefault="00F74DAE" w:rsidP="001E08C6">
            <w:pPr>
              <w:spacing w:after="0" w:line="240" w:lineRule="auto"/>
              <w:ind w:firstLine="709"/>
              <w:rPr>
                <w:rFonts w:ascii="Times New Roman" w:hAnsi="Times New Roman"/>
                <w:sz w:val="26"/>
                <w:szCs w:val="26"/>
              </w:rPr>
            </w:pPr>
            <w:r w:rsidRPr="007259A0">
              <w:rPr>
                <w:rFonts w:ascii="Times New Roman" w:hAnsi="Times New Roman"/>
                <w:sz w:val="26"/>
                <w:szCs w:val="26"/>
              </w:rPr>
              <w:t>322</w:t>
            </w:r>
          </w:p>
        </w:tc>
      </w:tr>
      <w:tr w:rsidR="00F74DAE" w:rsidRPr="007259A0" w:rsidTr="001E08C6">
        <w:trPr>
          <w:trHeight w:val="423"/>
        </w:trPr>
        <w:tc>
          <w:tcPr>
            <w:tcW w:w="4480" w:type="dxa"/>
            <w:tcBorders>
              <w:top w:val="single" w:sz="4" w:space="0" w:color="auto"/>
              <w:left w:val="single" w:sz="4" w:space="0" w:color="auto"/>
              <w:bottom w:val="single" w:sz="4" w:space="0" w:color="auto"/>
              <w:right w:val="single" w:sz="4" w:space="0" w:color="auto"/>
            </w:tcBorders>
            <w:hideMark/>
          </w:tcPr>
          <w:p w:rsidR="00F74DAE" w:rsidRPr="007259A0" w:rsidRDefault="00F74DAE" w:rsidP="001E08C6">
            <w:pPr>
              <w:spacing w:after="0" w:line="240" w:lineRule="auto"/>
              <w:ind w:firstLine="709"/>
              <w:jc w:val="both"/>
              <w:rPr>
                <w:rFonts w:ascii="Times New Roman" w:hAnsi="Times New Roman"/>
                <w:sz w:val="26"/>
                <w:szCs w:val="26"/>
              </w:rPr>
            </w:pPr>
            <w:r w:rsidRPr="007259A0">
              <w:rPr>
                <w:rFonts w:ascii="Times New Roman" w:hAnsi="Times New Roman"/>
                <w:sz w:val="26"/>
                <w:szCs w:val="26"/>
              </w:rPr>
              <w:t>естественнонаучная</w:t>
            </w:r>
          </w:p>
        </w:tc>
        <w:tc>
          <w:tcPr>
            <w:tcW w:w="5387" w:type="dxa"/>
            <w:tcBorders>
              <w:top w:val="single" w:sz="4" w:space="0" w:color="auto"/>
              <w:left w:val="single" w:sz="4" w:space="0" w:color="auto"/>
              <w:bottom w:val="single" w:sz="4" w:space="0" w:color="auto"/>
              <w:right w:val="single" w:sz="4" w:space="0" w:color="auto"/>
            </w:tcBorders>
            <w:hideMark/>
          </w:tcPr>
          <w:p w:rsidR="00F74DAE" w:rsidRPr="007259A0" w:rsidRDefault="00F74DAE" w:rsidP="001E08C6">
            <w:pPr>
              <w:spacing w:after="0" w:line="240" w:lineRule="auto"/>
              <w:ind w:firstLine="709"/>
              <w:rPr>
                <w:rFonts w:ascii="Times New Roman" w:hAnsi="Times New Roman"/>
                <w:sz w:val="26"/>
                <w:szCs w:val="26"/>
              </w:rPr>
            </w:pPr>
            <w:r w:rsidRPr="007259A0">
              <w:rPr>
                <w:rFonts w:ascii="Times New Roman" w:hAnsi="Times New Roman"/>
                <w:sz w:val="26"/>
                <w:szCs w:val="26"/>
              </w:rPr>
              <w:t>144</w:t>
            </w:r>
          </w:p>
        </w:tc>
      </w:tr>
      <w:tr w:rsidR="00F74DAE" w:rsidRPr="007259A0" w:rsidTr="001E08C6">
        <w:trPr>
          <w:trHeight w:val="416"/>
        </w:trPr>
        <w:tc>
          <w:tcPr>
            <w:tcW w:w="4480" w:type="dxa"/>
            <w:tcBorders>
              <w:top w:val="single" w:sz="4" w:space="0" w:color="auto"/>
              <w:left w:val="single" w:sz="4" w:space="0" w:color="auto"/>
              <w:bottom w:val="single" w:sz="4" w:space="0" w:color="auto"/>
              <w:right w:val="single" w:sz="4" w:space="0" w:color="auto"/>
            </w:tcBorders>
            <w:hideMark/>
          </w:tcPr>
          <w:p w:rsidR="00F74DAE" w:rsidRPr="007259A0" w:rsidRDefault="00F74DAE" w:rsidP="001E08C6">
            <w:pPr>
              <w:spacing w:after="0" w:line="240" w:lineRule="auto"/>
              <w:ind w:firstLine="709"/>
              <w:jc w:val="both"/>
              <w:rPr>
                <w:rFonts w:ascii="Times New Roman" w:hAnsi="Times New Roman"/>
                <w:sz w:val="26"/>
                <w:szCs w:val="26"/>
              </w:rPr>
            </w:pPr>
            <w:r w:rsidRPr="007259A0">
              <w:rPr>
                <w:rFonts w:ascii="Times New Roman" w:hAnsi="Times New Roman"/>
                <w:sz w:val="26"/>
                <w:szCs w:val="26"/>
              </w:rPr>
              <w:t>физкультурно-спортивная</w:t>
            </w:r>
          </w:p>
        </w:tc>
        <w:tc>
          <w:tcPr>
            <w:tcW w:w="5387" w:type="dxa"/>
            <w:tcBorders>
              <w:top w:val="single" w:sz="4" w:space="0" w:color="auto"/>
              <w:left w:val="single" w:sz="4" w:space="0" w:color="auto"/>
              <w:bottom w:val="single" w:sz="4" w:space="0" w:color="auto"/>
              <w:right w:val="single" w:sz="4" w:space="0" w:color="auto"/>
            </w:tcBorders>
            <w:hideMark/>
          </w:tcPr>
          <w:p w:rsidR="00F74DAE" w:rsidRPr="007259A0" w:rsidRDefault="00F74DAE" w:rsidP="001E08C6">
            <w:pPr>
              <w:spacing w:after="0" w:line="240" w:lineRule="auto"/>
              <w:ind w:firstLine="709"/>
              <w:rPr>
                <w:rFonts w:ascii="Times New Roman" w:hAnsi="Times New Roman"/>
                <w:sz w:val="26"/>
                <w:szCs w:val="26"/>
              </w:rPr>
            </w:pPr>
            <w:r w:rsidRPr="007259A0">
              <w:rPr>
                <w:rFonts w:ascii="Times New Roman" w:hAnsi="Times New Roman"/>
                <w:sz w:val="26"/>
                <w:szCs w:val="26"/>
              </w:rPr>
              <w:t>53</w:t>
            </w:r>
          </w:p>
        </w:tc>
      </w:tr>
      <w:tr w:rsidR="00F74DAE" w:rsidRPr="007259A0" w:rsidTr="001E08C6">
        <w:trPr>
          <w:trHeight w:val="394"/>
        </w:trPr>
        <w:tc>
          <w:tcPr>
            <w:tcW w:w="4480" w:type="dxa"/>
            <w:tcBorders>
              <w:top w:val="single" w:sz="4" w:space="0" w:color="auto"/>
              <w:left w:val="single" w:sz="4" w:space="0" w:color="auto"/>
              <w:bottom w:val="single" w:sz="4" w:space="0" w:color="auto"/>
              <w:right w:val="single" w:sz="4" w:space="0" w:color="auto"/>
            </w:tcBorders>
            <w:hideMark/>
          </w:tcPr>
          <w:p w:rsidR="00F74DAE" w:rsidRPr="007259A0" w:rsidRDefault="00F74DAE" w:rsidP="001E08C6">
            <w:pPr>
              <w:spacing w:after="0" w:line="240" w:lineRule="auto"/>
              <w:ind w:firstLine="709"/>
              <w:jc w:val="both"/>
              <w:rPr>
                <w:rFonts w:ascii="Times New Roman" w:hAnsi="Times New Roman"/>
                <w:sz w:val="26"/>
                <w:szCs w:val="26"/>
              </w:rPr>
            </w:pPr>
            <w:r w:rsidRPr="007259A0">
              <w:rPr>
                <w:rFonts w:ascii="Times New Roman" w:hAnsi="Times New Roman"/>
                <w:sz w:val="26"/>
                <w:szCs w:val="26"/>
              </w:rPr>
              <w:t>туристско-краеведческая</w:t>
            </w:r>
          </w:p>
        </w:tc>
        <w:tc>
          <w:tcPr>
            <w:tcW w:w="5387" w:type="dxa"/>
            <w:tcBorders>
              <w:top w:val="single" w:sz="4" w:space="0" w:color="auto"/>
              <w:left w:val="single" w:sz="4" w:space="0" w:color="auto"/>
              <w:bottom w:val="single" w:sz="4" w:space="0" w:color="auto"/>
              <w:right w:val="single" w:sz="4" w:space="0" w:color="auto"/>
            </w:tcBorders>
            <w:hideMark/>
          </w:tcPr>
          <w:p w:rsidR="00F74DAE" w:rsidRPr="007259A0" w:rsidRDefault="00F74DAE" w:rsidP="001E08C6">
            <w:pPr>
              <w:spacing w:after="0" w:line="240" w:lineRule="auto"/>
              <w:ind w:firstLine="709"/>
              <w:rPr>
                <w:rFonts w:ascii="Times New Roman" w:hAnsi="Times New Roman"/>
                <w:sz w:val="26"/>
                <w:szCs w:val="26"/>
              </w:rPr>
            </w:pPr>
            <w:r w:rsidRPr="007259A0">
              <w:rPr>
                <w:rFonts w:ascii="Times New Roman" w:hAnsi="Times New Roman"/>
                <w:sz w:val="26"/>
                <w:szCs w:val="26"/>
              </w:rPr>
              <w:t>15</w:t>
            </w:r>
          </w:p>
        </w:tc>
      </w:tr>
      <w:tr w:rsidR="00F74DAE" w:rsidRPr="007259A0" w:rsidTr="001E08C6">
        <w:trPr>
          <w:trHeight w:val="367"/>
        </w:trPr>
        <w:tc>
          <w:tcPr>
            <w:tcW w:w="4480" w:type="dxa"/>
            <w:tcBorders>
              <w:top w:val="single" w:sz="4" w:space="0" w:color="auto"/>
              <w:left w:val="single" w:sz="4" w:space="0" w:color="auto"/>
              <w:bottom w:val="single" w:sz="4" w:space="0" w:color="auto"/>
              <w:right w:val="single" w:sz="4" w:space="0" w:color="auto"/>
            </w:tcBorders>
            <w:hideMark/>
          </w:tcPr>
          <w:p w:rsidR="00F74DAE" w:rsidRPr="007259A0" w:rsidRDefault="00F74DAE" w:rsidP="001E08C6">
            <w:pPr>
              <w:spacing w:after="0" w:line="240" w:lineRule="auto"/>
              <w:ind w:firstLine="709"/>
              <w:jc w:val="both"/>
              <w:rPr>
                <w:rFonts w:ascii="Times New Roman" w:hAnsi="Times New Roman"/>
                <w:sz w:val="26"/>
                <w:szCs w:val="26"/>
              </w:rPr>
            </w:pPr>
            <w:r w:rsidRPr="007259A0">
              <w:rPr>
                <w:rFonts w:ascii="Times New Roman" w:hAnsi="Times New Roman"/>
                <w:sz w:val="26"/>
                <w:szCs w:val="26"/>
              </w:rPr>
              <w:t xml:space="preserve">художественная </w:t>
            </w:r>
          </w:p>
        </w:tc>
        <w:tc>
          <w:tcPr>
            <w:tcW w:w="5387" w:type="dxa"/>
            <w:tcBorders>
              <w:top w:val="single" w:sz="4" w:space="0" w:color="auto"/>
              <w:left w:val="single" w:sz="4" w:space="0" w:color="auto"/>
              <w:bottom w:val="single" w:sz="4" w:space="0" w:color="auto"/>
              <w:right w:val="single" w:sz="4" w:space="0" w:color="auto"/>
            </w:tcBorders>
            <w:hideMark/>
          </w:tcPr>
          <w:p w:rsidR="00F74DAE" w:rsidRPr="007259A0" w:rsidRDefault="00F74DAE" w:rsidP="001E08C6">
            <w:pPr>
              <w:spacing w:after="0" w:line="240" w:lineRule="auto"/>
              <w:ind w:firstLine="709"/>
              <w:rPr>
                <w:rFonts w:ascii="Times New Roman" w:hAnsi="Times New Roman"/>
                <w:sz w:val="26"/>
                <w:szCs w:val="26"/>
              </w:rPr>
            </w:pPr>
            <w:r w:rsidRPr="007259A0">
              <w:rPr>
                <w:rFonts w:ascii="Times New Roman" w:hAnsi="Times New Roman"/>
                <w:sz w:val="26"/>
                <w:szCs w:val="26"/>
              </w:rPr>
              <w:t>475</w:t>
            </w:r>
          </w:p>
        </w:tc>
      </w:tr>
      <w:tr w:rsidR="00F74DAE" w:rsidRPr="007259A0" w:rsidTr="001E08C6">
        <w:trPr>
          <w:trHeight w:val="416"/>
        </w:trPr>
        <w:tc>
          <w:tcPr>
            <w:tcW w:w="4480" w:type="dxa"/>
            <w:tcBorders>
              <w:top w:val="single" w:sz="4" w:space="0" w:color="auto"/>
              <w:left w:val="single" w:sz="4" w:space="0" w:color="auto"/>
              <w:bottom w:val="single" w:sz="4" w:space="0" w:color="auto"/>
              <w:right w:val="single" w:sz="4" w:space="0" w:color="auto"/>
            </w:tcBorders>
            <w:hideMark/>
          </w:tcPr>
          <w:p w:rsidR="00F74DAE" w:rsidRPr="007259A0" w:rsidRDefault="00F74DAE" w:rsidP="001E08C6">
            <w:pPr>
              <w:spacing w:after="0" w:line="240" w:lineRule="auto"/>
              <w:ind w:firstLine="709"/>
              <w:jc w:val="both"/>
              <w:rPr>
                <w:rFonts w:ascii="Times New Roman" w:hAnsi="Times New Roman"/>
                <w:sz w:val="26"/>
                <w:szCs w:val="26"/>
              </w:rPr>
            </w:pPr>
            <w:r w:rsidRPr="007259A0">
              <w:rPr>
                <w:rFonts w:ascii="Times New Roman" w:hAnsi="Times New Roman"/>
                <w:sz w:val="26"/>
                <w:szCs w:val="26"/>
              </w:rPr>
              <w:t>социально-педагогическая</w:t>
            </w:r>
          </w:p>
        </w:tc>
        <w:tc>
          <w:tcPr>
            <w:tcW w:w="5387" w:type="dxa"/>
            <w:tcBorders>
              <w:top w:val="single" w:sz="4" w:space="0" w:color="auto"/>
              <w:left w:val="single" w:sz="4" w:space="0" w:color="auto"/>
              <w:bottom w:val="single" w:sz="4" w:space="0" w:color="auto"/>
              <w:right w:val="single" w:sz="4" w:space="0" w:color="auto"/>
            </w:tcBorders>
            <w:hideMark/>
          </w:tcPr>
          <w:p w:rsidR="00F74DAE" w:rsidRPr="007259A0" w:rsidRDefault="00F74DAE" w:rsidP="001E08C6">
            <w:pPr>
              <w:spacing w:after="0" w:line="240" w:lineRule="auto"/>
              <w:ind w:firstLine="709"/>
              <w:rPr>
                <w:rFonts w:ascii="Times New Roman" w:hAnsi="Times New Roman"/>
                <w:sz w:val="26"/>
                <w:szCs w:val="26"/>
              </w:rPr>
            </w:pPr>
            <w:r w:rsidRPr="007259A0">
              <w:rPr>
                <w:rFonts w:ascii="Times New Roman" w:hAnsi="Times New Roman"/>
                <w:sz w:val="26"/>
                <w:szCs w:val="26"/>
              </w:rPr>
              <w:t>350</w:t>
            </w:r>
          </w:p>
        </w:tc>
      </w:tr>
      <w:tr w:rsidR="00F74DAE" w:rsidRPr="007259A0" w:rsidTr="001E08C6">
        <w:trPr>
          <w:trHeight w:val="421"/>
        </w:trPr>
        <w:tc>
          <w:tcPr>
            <w:tcW w:w="4480" w:type="dxa"/>
            <w:tcBorders>
              <w:top w:val="single" w:sz="4" w:space="0" w:color="auto"/>
              <w:left w:val="single" w:sz="4" w:space="0" w:color="auto"/>
              <w:bottom w:val="single" w:sz="4" w:space="0" w:color="auto"/>
              <w:right w:val="single" w:sz="4" w:space="0" w:color="auto"/>
            </w:tcBorders>
          </w:tcPr>
          <w:p w:rsidR="00F74DAE" w:rsidRPr="007259A0" w:rsidRDefault="00F74DAE" w:rsidP="001E08C6">
            <w:pPr>
              <w:spacing w:after="0" w:line="240" w:lineRule="auto"/>
              <w:ind w:firstLine="709"/>
              <w:jc w:val="both"/>
              <w:rPr>
                <w:rFonts w:ascii="Times New Roman" w:hAnsi="Times New Roman"/>
                <w:sz w:val="26"/>
                <w:szCs w:val="26"/>
              </w:rPr>
            </w:pPr>
          </w:p>
        </w:tc>
        <w:tc>
          <w:tcPr>
            <w:tcW w:w="5387" w:type="dxa"/>
            <w:tcBorders>
              <w:top w:val="single" w:sz="4" w:space="0" w:color="auto"/>
              <w:left w:val="single" w:sz="4" w:space="0" w:color="auto"/>
              <w:bottom w:val="single" w:sz="4" w:space="0" w:color="auto"/>
              <w:right w:val="single" w:sz="4" w:space="0" w:color="auto"/>
            </w:tcBorders>
            <w:hideMark/>
          </w:tcPr>
          <w:p w:rsidR="00F74DAE" w:rsidRPr="007259A0" w:rsidRDefault="00F74DAE" w:rsidP="001E08C6">
            <w:pPr>
              <w:spacing w:after="0" w:line="240" w:lineRule="auto"/>
              <w:ind w:firstLine="709"/>
              <w:rPr>
                <w:rFonts w:ascii="Times New Roman" w:hAnsi="Times New Roman"/>
                <w:sz w:val="26"/>
                <w:szCs w:val="26"/>
              </w:rPr>
            </w:pPr>
            <w:r w:rsidRPr="007259A0">
              <w:rPr>
                <w:rFonts w:ascii="Times New Roman" w:hAnsi="Times New Roman"/>
                <w:sz w:val="26"/>
                <w:szCs w:val="26"/>
              </w:rPr>
              <w:t>1359 (в 2018 году  1190 человек)</w:t>
            </w:r>
          </w:p>
        </w:tc>
      </w:tr>
    </w:tbl>
    <w:p w:rsidR="00F74DAE" w:rsidRPr="007259A0" w:rsidRDefault="00F74DAE" w:rsidP="001E08C6">
      <w:pPr>
        <w:spacing w:after="0" w:line="240" w:lineRule="auto"/>
        <w:ind w:firstLine="709"/>
        <w:jc w:val="both"/>
        <w:rPr>
          <w:rFonts w:ascii="Times New Roman" w:hAnsi="Times New Roman"/>
          <w:sz w:val="28"/>
          <w:szCs w:val="28"/>
        </w:rPr>
      </w:pPr>
      <w:proofErr w:type="gramStart"/>
      <w:r w:rsidRPr="007259A0">
        <w:rPr>
          <w:rFonts w:ascii="Times New Roman" w:hAnsi="Times New Roman"/>
          <w:sz w:val="28"/>
          <w:szCs w:val="28"/>
        </w:rPr>
        <w:t xml:space="preserve">Организовано социальное партнерство на муниципальном уровне: совместные игровые и концертные программы, экскурсии в выставочный зал, уголок натуралиста, на тематические выставки, научно-практические </w:t>
      </w:r>
      <w:r w:rsidRPr="007259A0">
        <w:rPr>
          <w:rFonts w:ascii="Times New Roman" w:hAnsi="Times New Roman"/>
          <w:sz w:val="28"/>
          <w:szCs w:val="28"/>
        </w:rPr>
        <w:lastRenderedPageBreak/>
        <w:t>конференции,  благотворительные мероприятия, конкурсы, традиционные "Дни Центра в школе" и "Дни школы в Центре", проведение педагогами Центра мастер-классов различной тематики для учащихся школ города, совместные мероприятия районного масштаба (день рождения Ю.А. Гагарина, Вахта Памяти, День Победы, День Знаний</w:t>
      </w:r>
      <w:proofErr w:type="gramEnd"/>
      <w:r w:rsidRPr="007259A0">
        <w:rPr>
          <w:rFonts w:ascii="Times New Roman" w:hAnsi="Times New Roman"/>
          <w:sz w:val="28"/>
          <w:szCs w:val="28"/>
        </w:rPr>
        <w:t xml:space="preserve">, </w:t>
      </w:r>
      <w:proofErr w:type="gramStart"/>
      <w:r w:rsidRPr="007259A0">
        <w:rPr>
          <w:rFonts w:ascii="Times New Roman" w:hAnsi="Times New Roman"/>
          <w:sz w:val="28"/>
          <w:szCs w:val="28"/>
        </w:rPr>
        <w:t>День города и т.д.).</w:t>
      </w:r>
      <w:proofErr w:type="gramEnd"/>
    </w:p>
    <w:p w:rsidR="00F74DAE" w:rsidRPr="007259A0" w:rsidRDefault="00F74DAE" w:rsidP="001E08C6">
      <w:pPr>
        <w:spacing w:after="0" w:line="240" w:lineRule="auto"/>
        <w:ind w:firstLine="709"/>
        <w:jc w:val="both"/>
        <w:rPr>
          <w:rFonts w:ascii="Times New Roman" w:hAnsi="Times New Roman"/>
          <w:sz w:val="28"/>
          <w:szCs w:val="28"/>
        </w:rPr>
      </w:pPr>
      <w:r w:rsidRPr="007259A0">
        <w:rPr>
          <w:rFonts w:ascii="Times New Roman" w:hAnsi="Times New Roman"/>
          <w:sz w:val="28"/>
          <w:szCs w:val="28"/>
        </w:rPr>
        <w:t>Центр является координатором районной детской общественной организации «Гагаринцы» и «Юармейцы». Все массовые мероприятия этих общественных организаций проходят в здании Центра.</w:t>
      </w:r>
    </w:p>
    <w:p w:rsidR="00F74DAE" w:rsidRPr="007259A0" w:rsidRDefault="00F74DAE" w:rsidP="001E08C6">
      <w:pPr>
        <w:spacing w:after="0" w:line="240" w:lineRule="auto"/>
        <w:ind w:firstLine="709"/>
        <w:jc w:val="both"/>
        <w:rPr>
          <w:rFonts w:ascii="Times New Roman" w:eastAsia="Times New Roman" w:hAnsi="Times New Roman"/>
          <w:sz w:val="28"/>
          <w:szCs w:val="28"/>
        </w:rPr>
      </w:pPr>
      <w:r w:rsidRPr="007259A0">
        <w:rPr>
          <w:rFonts w:ascii="Times New Roman" w:eastAsia="Times New Roman" w:hAnsi="Times New Roman"/>
          <w:sz w:val="28"/>
          <w:szCs w:val="28"/>
        </w:rPr>
        <w:t>Одним из итогов реализации образовательных программ дополнительного образования можно считать высокие достижения в творческих конкурсах муниципального, регионального, Всероссийского, Международного уровней.</w:t>
      </w:r>
    </w:p>
    <w:p w:rsidR="00F74DAE" w:rsidRPr="007259A0" w:rsidRDefault="00F74DAE" w:rsidP="001E08C6">
      <w:pPr>
        <w:spacing w:after="0" w:line="240" w:lineRule="auto"/>
        <w:ind w:firstLine="709"/>
        <w:jc w:val="both"/>
        <w:rPr>
          <w:rFonts w:ascii="Times New Roman" w:eastAsia="Times New Roman" w:hAnsi="Times New Roman"/>
          <w:sz w:val="28"/>
          <w:szCs w:val="28"/>
        </w:rPr>
      </w:pPr>
      <w:r w:rsidRPr="007259A0">
        <w:rPr>
          <w:rFonts w:ascii="Times New Roman" w:eastAsia="Times New Roman" w:hAnsi="Times New Roman"/>
          <w:sz w:val="28"/>
          <w:szCs w:val="28"/>
        </w:rPr>
        <w:t xml:space="preserve">В 2019 году 1182 обучающихся МБУДО ЦДТ стали участниками более 90 конкурсных мероприятий муниципального, регионального, Всероссийского и Международного уровней, из них победителями и призёрами – 389 человек (в 2018 году - 389 человек). </w:t>
      </w:r>
    </w:p>
    <w:p w:rsidR="00F74DAE" w:rsidRPr="007259A0" w:rsidRDefault="00F74DAE" w:rsidP="001E08C6">
      <w:pPr>
        <w:spacing w:after="0" w:line="240" w:lineRule="auto"/>
        <w:ind w:firstLine="709"/>
        <w:jc w:val="both"/>
        <w:rPr>
          <w:rFonts w:ascii="Times New Roman" w:hAnsi="Times New Roman"/>
          <w:sz w:val="28"/>
          <w:szCs w:val="28"/>
        </w:rPr>
      </w:pPr>
      <w:r w:rsidRPr="007259A0">
        <w:rPr>
          <w:rFonts w:ascii="Times New Roman" w:eastAsia="Times New Roman" w:hAnsi="Times New Roman"/>
          <w:sz w:val="28"/>
          <w:szCs w:val="28"/>
        </w:rPr>
        <w:t>На обеспечение предоставления дополнительного образования детей на базе МБУДО «Центр детского творчес</w:t>
      </w:r>
      <w:r w:rsidR="001E08C6" w:rsidRPr="007259A0">
        <w:rPr>
          <w:rFonts w:ascii="Times New Roman" w:eastAsia="Times New Roman" w:hAnsi="Times New Roman"/>
          <w:sz w:val="28"/>
          <w:szCs w:val="28"/>
        </w:rPr>
        <w:t xml:space="preserve">тва» израсходовано 15 462,9 тысяч </w:t>
      </w:r>
      <w:r w:rsidRPr="007259A0">
        <w:rPr>
          <w:rFonts w:ascii="Times New Roman" w:eastAsia="Times New Roman" w:hAnsi="Times New Roman"/>
          <w:sz w:val="28"/>
          <w:szCs w:val="28"/>
        </w:rPr>
        <w:t>рублей из средств муниципального бюджета и 1574,9 тыс. рублей средств от приносящей доход деятельности.</w:t>
      </w:r>
    </w:p>
    <w:p w:rsidR="00783D36" w:rsidRPr="007259A0" w:rsidRDefault="00783D36" w:rsidP="00783D36">
      <w:pPr>
        <w:spacing w:after="0" w:line="240" w:lineRule="auto"/>
        <w:ind w:firstLine="709"/>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Учащимся сельских школ,  посещающим учреждения дополнительного образования,  предоставлялся бесплатный проезд.</w:t>
      </w:r>
    </w:p>
    <w:p w:rsidR="00783D36" w:rsidRPr="007259A0" w:rsidRDefault="00783D36" w:rsidP="00783D36">
      <w:pPr>
        <w:spacing w:after="0" w:line="240" w:lineRule="auto"/>
        <w:ind w:firstLine="709"/>
        <w:contextualSpacing/>
        <w:jc w:val="both"/>
        <w:rPr>
          <w:rFonts w:ascii="Times New Roman" w:eastAsia="Times New Roman" w:hAnsi="Times New Roman" w:cs="Times New Roman"/>
          <w:sz w:val="28"/>
          <w:szCs w:val="28"/>
        </w:rPr>
      </w:pPr>
      <w:proofErr w:type="gramStart"/>
      <w:r w:rsidRPr="007259A0">
        <w:rPr>
          <w:rFonts w:ascii="Times New Roman" w:eastAsia="Times New Roman" w:hAnsi="Times New Roman" w:cs="Times New Roman"/>
          <w:sz w:val="28"/>
          <w:szCs w:val="28"/>
        </w:rPr>
        <w:t>Отношение среднемесячной заработной платы педагогических работников  муниципальных образовательных организаций дополнительного образования к среднемесячной заработной плате в Смоленской области составляет 101,</w:t>
      </w:r>
      <w:r w:rsidR="001E08C6" w:rsidRPr="007259A0">
        <w:rPr>
          <w:rFonts w:ascii="Times New Roman" w:eastAsia="Times New Roman" w:hAnsi="Times New Roman" w:cs="Times New Roman"/>
          <w:sz w:val="28"/>
          <w:szCs w:val="28"/>
        </w:rPr>
        <w:t>5</w:t>
      </w:r>
      <w:r w:rsidRPr="007259A0">
        <w:rPr>
          <w:rFonts w:ascii="Times New Roman" w:eastAsia="Times New Roman" w:hAnsi="Times New Roman" w:cs="Times New Roman"/>
          <w:sz w:val="28"/>
          <w:szCs w:val="28"/>
        </w:rPr>
        <w:t>% (201</w:t>
      </w:r>
      <w:r w:rsidR="001E08C6" w:rsidRPr="007259A0">
        <w:rPr>
          <w:rFonts w:ascii="Times New Roman" w:eastAsia="Times New Roman" w:hAnsi="Times New Roman" w:cs="Times New Roman"/>
          <w:sz w:val="28"/>
          <w:szCs w:val="28"/>
        </w:rPr>
        <w:t>8г. – 101,9</w:t>
      </w:r>
      <w:r w:rsidRPr="007259A0">
        <w:rPr>
          <w:rFonts w:ascii="Times New Roman" w:eastAsia="Times New Roman" w:hAnsi="Times New Roman" w:cs="Times New Roman"/>
          <w:sz w:val="28"/>
          <w:szCs w:val="28"/>
        </w:rPr>
        <w:t xml:space="preserve">%), что выше прошлогоднего показателя на 4,3%. Увеличение данного показателя связано с  установленными майскими указами президента Российской Федерации показателей оплаты труда отдельных категорий работников бюджетной сферы от 07.05.2018 </w:t>
      </w:r>
      <w:r w:rsidRPr="007259A0">
        <w:rPr>
          <w:rFonts w:ascii="Times New Roman" w:eastAsia="Calibri" w:hAnsi="Times New Roman" w:cs="Times New Roman"/>
          <w:sz w:val="28"/>
          <w:szCs w:val="28"/>
          <w:lang w:eastAsia="en-US"/>
        </w:rPr>
        <w:t>№ 204 «О национальных целях и стратегических задачах развития Российской Федерации на</w:t>
      </w:r>
      <w:proofErr w:type="gramEnd"/>
      <w:r w:rsidRPr="007259A0">
        <w:rPr>
          <w:rFonts w:ascii="Times New Roman" w:eastAsia="Calibri" w:hAnsi="Times New Roman" w:cs="Times New Roman"/>
          <w:sz w:val="28"/>
          <w:szCs w:val="28"/>
          <w:lang w:eastAsia="en-US"/>
        </w:rPr>
        <w:t xml:space="preserve"> период до 2024 года»</w:t>
      </w:r>
      <w:r w:rsidRPr="007259A0">
        <w:rPr>
          <w:rFonts w:ascii="Times New Roman" w:eastAsia="Times New Roman" w:hAnsi="Times New Roman" w:cs="Times New Roman"/>
          <w:sz w:val="28"/>
          <w:szCs w:val="28"/>
        </w:rPr>
        <w:t>.</w:t>
      </w:r>
    </w:p>
    <w:p w:rsidR="00783D36" w:rsidRPr="007259A0" w:rsidRDefault="00783D36" w:rsidP="00783D36">
      <w:pPr>
        <w:spacing w:after="0" w:line="240" w:lineRule="auto"/>
        <w:ind w:firstLine="709"/>
        <w:contextualSpacing/>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Материально-техническое оснащение и информационное обеспечение организаций, осуществляющих  образовательную деятельность в части реализации дополнительных общеобразовательных программ, находится на высоком уровне:</w:t>
      </w:r>
    </w:p>
    <w:p w:rsidR="00783D36" w:rsidRPr="007259A0" w:rsidRDefault="00783D36" w:rsidP="00783D36">
      <w:pPr>
        <w:spacing w:after="0" w:line="240" w:lineRule="auto"/>
        <w:ind w:firstLine="709"/>
        <w:contextualSpacing/>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 все организации дополнительного образования имеют водопровод, центральное отопление, канализацию;</w:t>
      </w:r>
    </w:p>
    <w:p w:rsidR="00783D36" w:rsidRPr="007259A0" w:rsidRDefault="00783D36" w:rsidP="00783D36">
      <w:pPr>
        <w:spacing w:after="0" w:line="240" w:lineRule="auto"/>
        <w:ind w:firstLine="709"/>
        <w:contextualSpacing/>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 xml:space="preserve">- число персональных компьютеров, используемых в учебных  целях в организациях дополнительного образования, составляет 1,2 единицы на 100 обучающихся. </w:t>
      </w:r>
    </w:p>
    <w:p w:rsidR="00783D36" w:rsidRPr="007259A0" w:rsidRDefault="00783D36" w:rsidP="00783D36">
      <w:pPr>
        <w:spacing w:after="0" w:line="240" w:lineRule="auto"/>
        <w:ind w:firstLine="709"/>
        <w:contextualSpacing/>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В среднем на одного воспитанника приходится 3,6 м</w:t>
      </w:r>
      <w:proofErr w:type="gramStart"/>
      <w:r w:rsidRPr="007259A0">
        <w:rPr>
          <w:rFonts w:ascii="Times New Roman" w:eastAsia="Calibri" w:hAnsi="Times New Roman" w:cs="Times New Roman"/>
          <w:sz w:val="28"/>
          <w:szCs w:val="28"/>
          <w:vertAlign w:val="superscript"/>
          <w:lang w:eastAsia="en-US"/>
        </w:rPr>
        <w:t>2</w:t>
      </w:r>
      <w:proofErr w:type="gramEnd"/>
      <w:r w:rsidRPr="007259A0">
        <w:rPr>
          <w:rFonts w:ascii="Times New Roman" w:eastAsia="Calibri" w:hAnsi="Times New Roman" w:cs="Times New Roman"/>
          <w:sz w:val="28"/>
          <w:szCs w:val="28"/>
          <w:lang w:eastAsia="en-US"/>
        </w:rPr>
        <w:t xml:space="preserve"> площади всех помещений организаций дополнительного образования.</w:t>
      </w:r>
    </w:p>
    <w:p w:rsidR="00783D36" w:rsidRPr="007259A0" w:rsidRDefault="00783D36" w:rsidP="00783D36">
      <w:pPr>
        <w:spacing w:after="0" w:line="240" w:lineRule="auto"/>
        <w:ind w:firstLine="709"/>
        <w:contextualSpacing/>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 xml:space="preserve">Во всех организациях, осуществляющих образовательную деятельность в части реализации дополнительных образовательных программ, созданы </w:t>
      </w:r>
      <w:r w:rsidRPr="007259A0">
        <w:rPr>
          <w:rFonts w:ascii="Times New Roman" w:eastAsia="Calibri" w:hAnsi="Times New Roman" w:cs="Times New Roman"/>
          <w:sz w:val="28"/>
          <w:szCs w:val="28"/>
          <w:lang w:eastAsia="en-US"/>
        </w:rPr>
        <w:lastRenderedPageBreak/>
        <w:t xml:space="preserve">безопасные условия при организации образовательного процесса: имеются пожарные краны и рукава, дымовые извещатели. </w:t>
      </w:r>
    </w:p>
    <w:p w:rsidR="00783D36" w:rsidRPr="007259A0" w:rsidRDefault="00783D36" w:rsidP="00783D36">
      <w:pPr>
        <w:spacing w:after="0" w:line="240" w:lineRule="auto"/>
        <w:ind w:firstLine="709"/>
        <w:contextualSpacing/>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Организации дополнительного образования финансируются за счёт средств бюджета муниципального образования «Гагаринский район» Смоленской области и внебюджетных источников (реализация платных образовательных услуг). Общий объем финансовых средств, поступивших в образовательные организации дополнительного образования, в расчете на одного обучающегося составил 21,</w:t>
      </w:r>
      <w:r w:rsidR="001E08C6" w:rsidRPr="007259A0">
        <w:rPr>
          <w:rFonts w:ascii="Times New Roman" w:eastAsia="Calibri" w:hAnsi="Times New Roman" w:cs="Times New Roman"/>
          <w:sz w:val="28"/>
          <w:szCs w:val="28"/>
          <w:lang w:eastAsia="en-US"/>
        </w:rPr>
        <w:t>8</w:t>
      </w:r>
      <w:r w:rsidRPr="007259A0">
        <w:rPr>
          <w:rFonts w:ascii="Times New Roman" w:eastAsia="Calibri" w:hAnsi="Times New Roman" w:cs="Times New Roman"/>
          <w:sz w:val="28"/>
          <w:szCs w:val="28"/>
          <w:lang w:eastAsia="en-US"/>
        </w:rPr>
        <w:t xml:space="preserve"> тысячи рублей (в 201</w:t>
      </w:r>
      <w:r w:rsidR="001E08C6" w:rsidRPr="007259A0">
        <w:rPr>
          <w:rFonts w:ascii="Times New Roman" w:eastAsia="Calibri" w:hAnsi="Times New Roman" w:cs="Times New Roman"/>
          <w:sz w:val="28"/>
          <w:szCs w:val="28"/>
          <w:lang w:eastAsia="en-US"/>
        </w:rPr>
        <w:t>8</w:t>
      </w:r>
      <w:r w:rsidRPr="007259A0">
        <w:rPr>
          <w:rFonts w:ascii="Times New Roman" w:eastAsia="Calibri" w:hAnsi="Times New Roman" w:cs="Times New Roman"/>
          <w:sz w:val="28"/>
          <w:szCs w:val="28"/>
          <w:lang w:eastAsia="en-US"/>
        </w:rPr>
        <w:t xml:space="preserve"> году – </w:t>
      </w:r>
      <w:r w:rsidR="001E08C6" w:rsidRPr="007259A0">
        <w:rPr>
          <w:rFonts w:ascii="Times New Roman" w:eastAsia="Calibri" w:hAnsi="Times New Roman" w:cs="Times New Roman"/>
          <w:sz w:val="28"/>
          <w:szCs w:val="28"/>
          <w:lang w:eastAsia="en-US"/>
        </w:rPr>
        <w:t>21,4</w:t>
      </w:r>
      <w:r w:rsidRPr="007259A0">
        <w:rPr>
          <w:rFonts w:ascii="Times New Roman" w:eastAsia="Calibri" w:hAnsi="Times New Roman" w:cs="Times New Roman"/>
          <w:sz w:val="28"/>
          <w:szCs w:val="28"/>
          <w:lang w:eastAsia="en-US"/>
        </w:rPr>
        <w:t xml:space="preserve"> тысяч рублей). Это связано с увеличением средней месячной заработной платой  педагогических работников учреждений дополнительного образования. Внебюджетные источники составляют </w:t>
      </w:r>
      <w:r w:rsidR="001E08C6" w:rsidRPr="007259A0">
        <w:rPr>
          <w:rFonts w:ascii="Times New Roman" w:eastAsia="Calibri" w:hAnsi="Times New Roman" w:cs="Times New Roman"/>
          <w:sz w:val="28"/>
          <w:szCs w:val="28"/>
          <w:lang w:eastAsia="en-US"/>
        </w:rPr>
        <w:t xml:space="preserve">10,6 </w:t>
      </w:r>
      <w:r w:rsidRPr="007259A0">
        <w:rPr>
          <w:rFonts w:ascii="Times New Roman" w:eastAsia="Calibri" w:hAnsi="Times New Roman" w:cs="Times New Roman"/>
          <w:sz w:val="28"/>
          <w:szCs w:val="28"/>
          <w:lang w:eastAsia="en-US"/>
        </w:rPr>
        <w:t>бюджета организации дополнительного образования (в 201</w:t>
      </w:r>
      <w:r w:rsidR="001E08C6" w:rsidRPr="007259A0">
        <w:rPr>
          <w:rFonts w:ascii="Times New Roman" w:eastAsia="Calibri" w:hAnsi="Times New Roman" w:cs="Times New Roman"/>
          <w:sz w:val="28"/>
          <w:szCs w:val="28"/>
          <w:lang w:eastAsia="en-US"/>
        </w:rPr>
        <w:t>8 году 5,2 %</w:t>
      </w:r>
      <w:r w:rsidRPr="007259A0">
        <w:rPr>
          <w:rFonts w:ascii="Times New Roman" w:eastAsia="Calibri" w:hAnsi="Times New Roman" w:cs="Times New Roman"/>
          <w:sz w:val="28"/>
          <w:szCs w:val="28"/>
          <w:lang w:eastAsia="en-US"/>
        </w:rPr>
        <w:t xml:space="preserve">). Увеличение внебюджетных источников связано с увеличением количества детей, посещающих учреждения дополнительного образования. </w:t>
      </w:r>
    </w:p>
    <w:p w:rsidR="00783D36" w:rsidRPr="007259A0" w:rsidRDefault="00783D36" w:rsidP="00783D3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 xml:space="preserve">Таким образом, на территории района сложилась комплексная система дополнительного образования детей, которая предоставляет возможность заниматься художественным, техническим творчеством, краеведческой и эколого–биологической деятельностью, научной, исследовательской работой, спортом, музыкой, живописью в соответствии с желаниями, интересами и запросами подростков. Данная работа позволяет вовлекать детей в организованную досуговую деятельность и вести активную профилактическую работу по предупреждению правонарушений и преступлений среди несовершеннолетних. </w:t>
      </w:r>
    </w:p>
    <w:p w:rsidR="00783D36" w:rsidRPr="007259A0" w:rsidRDefault="00783D36" w:rsidP="00783D36">
      <w:pPr>
        <w:tabs>
          <w:tab w:val="left" w:pos="-567"/>
          <w:tab w:val="left" w:pos="142"/>
        </w:tabs>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Результативность занятий детей в организациях дополнительного образования  возросла: </w:t>
      </w:r>
    </w:p>
    <w:p w:rsidR="00783D36" w:rsidRPr="007259A0" w:rsidRDefault="00783D36" w:rsidP="00783D36">
      <w:pPr>
        <w:tabs>
          <w:tab w:val="left" w:pos="-567"/>
          <w:tab w:val="left" w:pos="142"/>
        </w:tabs>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дети приобрели актуальные знания, умения, практические навыки - тому, чему не учат в школе, но очень важно для жизни – до 83%;</w:t>
      </w:r>
    </w:p>
    <w:p w:rsidR="00783D36" w:rsidRPr="007259A0" w:rsidRDefault="00783D36" w:rsidP="00783D36">
      <w:pPr>
        <w:tabs>
          <w:tab w:val="left" w:pos="-567"/>
          <w:tab w:val="left" w:pos="142"/>
        </w:tabs>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-увеличилось количество детей, принявших участие в мероприятиях различного уровня (Международного, Всероссийского, муниципального уровней) - до 72,5%;</w:t>
      </w:r>
    </w:p>
    <w:p w:rsidR="00783D36" w:rsidRPr="007259A0" w:rsidRDefault="00783D36" w:rsidP="00783D36">
      <w:pPr>
        <w:tabs>
          <w:tab w:val="left" w:pos="-567"/>
          <w:tab w:val="left" w:pos="142"/>
        </w:tabs>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увеличилось количество мероприятий профориентационной направленности - до77%.</w:t>
      </w:r>
    </w:p>
    <w:p w:rsidR="00783D36" w:rsidRPr="007259A0" w:rsidRDefault="001E08C6" w:rsidP="00783D36">
      <w:pPr>
        <w:spacing w:after="0" w:line="240" w:lineRule="auto"/>
        <w:ind w:firstLine="709"/>
        <w:jc w:val="both"/>
        <w:rPr>
          <w:rFonts w:ascii="Times New Roman" w:eastAsia="Times New Roman" w:hAnsi="Times New Roman" w:cs="Times New Roman"/>
          <w:sz w:val="28"/>
          <w:szCs w:val="28"/>
        </w:rPr>
      </w:pPr>
      <w:r w:rsidRPr="007259A0">
        <w:rPr>
          <w:rFonts w:ascii="Times New Roman" w:eastAsia="Calibri" w:hAnsi="Times New Roman" w:cs="Times New Roman"/>
          <w:sz w:val="28"/>
          <w:szCs w:val="28"/>
          <w:lang w:eastAsia="en-US"/>
        </w:rPr>
        <w:t>В 2019</w:t>
      </w:r>
      <w:r w:rsidR="00783D36" w:rsidRPr="007259A0">
        <w:rPr>
          <w:rFonts w:ascii="Times New Roman" w:eastAsia="Calibri" w:hAnsi="Times New Roman" w:cs="Times New Roman"/>
          <w:sz w:val="28"/>
          <w:szCs w:val="28"/>
          <w:lang w:eastAsia="en-US"/>
        </w:rPr>
        <w:t xml:space="preserve"> году 1182 обучающихся МБУДО ЦДТ стали участниками более 90 конкурсных мероприятий муниципального, регионального, Всероссийского и Международного уровней, из них победителями и призёрами – 389 человек (в 201</w:t>
      </w:r>
      <w:r w:rsidRPr="007259A0">
        <w:rPr>
          <w:rFonts w:ascii="Times New Roman" w:eastAsia="Calibri" w:hAnsi="Times New Roman" w:cs="Times New Roman"/>
          <w:sz w:val="28"/>
          <w:szCs w:val="28"/>
          <w:lang w:eastAsia="en-US"/>
        </w:rPr>
        <w:t>8</w:t>
      </w:r>
      <w:r w:rsidR="00783D36" w:rsidRPr="007259A0">
        <w:rPr>
          <w:rFonts w:ascii="Times New Roman" w:eastAsia="Calibri" w:hAnsi="Times New Roman" w:cs="Times New Roman"/>
          <w:sz w:val="28"/>
          <w:szCs w:val="28"/>
          <w:lang w:eastAsia="en-US"/>
        </w:rPr>
        <w:t xml:space="preserve"> году - 256 человек). </w:t>
      </w:r>
    </w:p>
    <w:p w:rsidR="00783D36" w:rsidRPr="007259A0" w:rsidRDefault="00783D36" w:rsidP="00783D36">
      <w:pPr>
        <w:tabs>
          <w:tab w:val="left" w:pos="-567"/>
          <w:tab w:val="left" w:pos="142"/>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 xml:space="preserve">Гибкость дополнительного образования детей как открытой социальной системы позволяет обеспечить условия для формирования лидерских качеств, развития социального творчества, формирования социальных компетенций. </w:t>
      </w:r>
    </w:p>
    <w:p w:rsidR="00783D36" w:rsidRPr="007259A0" w:rsidRDefault="00783D36" w:rsidP="00783D36">
      <w:pPr>
        <w:shd w:val="clear" w:color="auto" w:fill="FFFFFF"/>
        <w:spacing w:after="0" w:line="240" w:lineRule="auto"/>
        <w:ind w:firstLine="709"/>
        <w:jc w:val="both"/>
        <w:rPr>
          <w:rFonts w:ascii="Times New Roman" w:eastAsia="Calibri" w:hAnsi="Times New Roman" w:cs="Times New Roman"/>
          <w:sz w:val="28"/>
          <w:szCs w:val="28"/>
        </w:rPr>
      </w:pPr>
      <w:r w:rsidRPr="007259A0">
        <w:rPr>
          <w:rFonts w:ascii="Times New Roman" w:eastAsia="Calibri" w:hAnsi="Times New Roman" w:cs="Times New Roman"/>
          <w:sz w:val="28"/>
          <w:szCs w:val="28"/>
        </w:rPr>
        <w:t xml:space="preserve">Система образования, сложившаяся в районе, позволяет обеспечить права детей на получение образования всех уровней общего образования, дополнительного образования вне зависимости от места проживания на территории муниципального образования «Гагаринский район», уровня достатка и состояния здоровья обучающихся. </w:t>
      </w:r>
    </w:p>
    <w:p w:rsidR="00783D36" w:rsidRPr="007259A0" w:rsidRDefault="00783D36" w:rsidP="00783D36">
      <w:pPr>
        <w:spacing w:after="0" w:line="240" w:lineRule="auto"/>
        <w:ind w:firstLine="709"/>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rPr>
        <w:lastRenderedPageBreak/>
        <w:t>Но, по-прежнему остается вопрос повышения качества образования.</w:t>
      </w:r>
      <w:r w:rsidR="001E08C6" w:rsidRPr="007259A0">
        <w:rPr>
          <w:rFonts w:ascii="Times New Roman" w:eastAsia="Calibri" w:hAnsi="Times New Roman" w:cs="Times New Roman"/>
          <w:sz w:val="28"/>
          <w:szCs w:val="28"/>
        </w:rPr>
        <w:t xml:space="preserve"> </w:t>
      </w:r>
      <w:r w:rsidRPr="007259A0">
        <w:rPr>
          <w:rFonts w:ascii="Times New Roman" w:hAnsi="Times New Roman" w:cs="Times New Roman"/>
          <w:sz w:val="28"/>
          <w:szCs w:val="28"/>
        </w:rPr>
        <w:t>В 201</w:t>
      </w:r>
      <w:r w:rsidR="00773864">
        <w:rPr>
          <w:rFonts w:ascii="Times New Roman" w:hAnsi="Times New Roman" w:cs="Times New Roman"/>
          <w:sz w:val="28"/>
          <w:szCs w:val="28"/>
        </w:rPr>
        <w:t>9</w:t>
      </w:r>
      <w:r w:rsidRPr="007259A0">
        <w:rPr>
          <w:rFonts w:ascii="Times New Roman" w:hAnsi="Times New Roman" w:cs="Times New Roman"/>
          <w:sz w:val="28"/>
          <w:szCs w:val="28"/>
        </w:rPr>
        <w:t xml:space="preserve"> году данная проблема </w:t>
      </w:r>
      <w:r w:rsidRPr="007259A0">
        <w:rPr>
          <w:rFonts w:ascii="Times New Roman" w:eastAsia="Calibri" w:hAnsi="Times New Roman" w:cs="Times New Roman"/>
          <w:sz w:val="28"/>
          <w:szCs w:val="28"/>
          <w:lang w:eastAsia="en-US"/>
        </w:rPr>
        <w:t xml:space="preserve">повышения эффективности работы школ встала особо остро в первую очередь, в тех школах, которые работают в сложных социальных контекстах, обучают наиболее проблемный контингент и берут на себя задачу обеспечить максимальные достижения и прогресс для всех учеников, вне зависимости от их стартовых условий и семейных проблем. </w:t>
      </w:r>
    </w:p>
    <w:p w:rsidR="00783D36" w:rsidRPr="007259A0" w:rsidRDefault="00783D36" w:rsidP="00783D36">
      <w:pPr>
        <w:spacing w:after="0" w:line="240" w:lineRule="auto"/>
        <w:ind w:firstLine="709"/>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 xml:space="preserve">В связи с этим возникла необходимость создания на уровне муниципалитета эффективной модели работы школ в новых социально-экономических </w:t>
      </w:r>
      <w:proofErr w:type="gramStart"/>
      <w:r w:rsidRPr="007259A0">
        <w:rPr>
          <w:rFonts w:ascii="Times New Roman" w:eastAsia="Calibri" w:hAnsi="Times New Roman" w:cs="Times New Roman"/>
          <w:sz w:val="28"/>
          <w:szCs w:val="28"/>
          <w:lang w:eastAsia="en-US"/>
        </w:rPr>
        <w:t>условиях</w:t>
      </w:r>
      <w:proofErr w:type="gramEnd"/>
      <w:r w:rsidRPr="007259A0">
        <w:rPr>
          <w:rFonts w:ascii="Times New Roman" w:eastAsia="Calibri" w:hAnsi="Times New Roman" w:cs="Times New Roman"/>
          <w:sz w:val="28"/>
          <w:szCs w:val="28"/>
          <w:lang w:eastAsia="en-US"/>
        </w:rPr>
        <w:t xml:space="preserve"> и достигнуть повышения качества образования по средствам организации  </w:t>
      </w:r>
      <w:r w:rsidRPr="007259A0">
        <w:rPr>
          <w:rFonts w:ascii="Times New Roman" w:eastAsia="Calibri" w:hAnsi="Times New Roman" w:cs="Times New Roman"/>
          <w:bCs/>
          <w:sz w:val="28"/>
          <w:szCs w:val="28"/>
          <w:shd w:val="clear" w:color="auto" w:fill="FFFFFF"/>
          <w:lang w:eastAsia="en-US"/>
        </w:rPr>
        <w:t>повышения квалификации педагогических и руководящих работников, проведения ряда мероприятий</w:t>
      </w:r>
      <w:r w:rsidRPr="007259A0">
        <w:rPr>
          <w:rFonts w:ascii="Times New Roman" w:eastAsia="Calibri" w:hAnsi="Times New Roman" w:cs="Times New Roman"/>
          <w:b/>
          <w:i/>
          <w:sz w:val="28"/>
          <w:szCs w:val="28"/>
          <w:lang w:eastAsia="en-US"/>
        </w:rPr>
        <w:t>,</w:t>
      </w:r>
      <w:r w:rsidR="001E08C6" w:rsidRPr="007259A0">
        <w:rPr>
          <w:rFonts w:ascii="Times New Roman" w:eastAsia="Calibri" w:hAnsi="Times New Roman" w:cs="Times New Roman"/>
          <w:b/>
          <w:i/>
          <w:sz w:val="28"/>
          <w:szCs w:val="28"/>
          <w:lang w:eastAsia="en-US"/>
        </w:rPr>
        <w:t xml:space="preserve"> </w:t>
      </w:r>
      <w:r w:rsidRPr="007259A0">
        <w:rPr>
          <w:rFonts w:ascii="Times New Roman" w:eastAsia="Calibri" w:hAnsi="Times New Roman" w:cs="Times New Roman"/>
          <w:sz w:val="28"/>
          <w:szCs w:val="28"/>
          <w:lang w:eastAsia="en-US"/>
        </w:rPr>
        <w:t>направленных на индивидуализацию образовательной среды и повышению социальной активности обучающихся.</w:t>
      </w:r>
    </w:p>
    <w:p w:rsidR="00783D36" w:rsidRPr="007259A0" w:rsidRDefault="00783D36" w:rsidP="00783D36">
      <w:pPr>
        <w:tabs>
          <w:tab w:val="left" w:pos="0"/>
          <w:tab w:val="left" w:pos="426"/>
          <w:tab w:val="left" w:pos="851"/>
        </w:tabs>
        <w:spacing w:after="0" w:line="240" w:lineRule="auto"/>
        <w:ind w:firstLine="709"/>
        <w:jc w:val="both"/>
        <w:rPr>
          <w:rFonts w:ascii="Times New Roman" w:eastAsia="Times New Roman" w:hAnsi="Times New Roman" w:cs="Times New Roman"/>
          <w:sz w:val="28"/>
          <w:szCs w:val="28"/>
        </w:rPr>
      </w:pPr>
      <w:r w:rsidRPr="007259A0">
        <w:rPr>
          <w:rFonts w:ascii="Times New Roman" w:hAnsi="Times New Roman" w:cs="Times New Roman"/>
          <w:sz w:val="28"/>
          <w:szCs w:val="28"/>
        </w:rPr>
        <w:t>Учитывая стратегическую цель и задачи развития системы образования,  сетевое взаимодействие системы образования, воспитания и развития детей в Гагаринском районе,</w:t>
      </w:r>
      <w:bookmarkStart w:id="0" w:name="_GoBack"/>
      <w:bookmarkEnd w:id="0"/>
      <w:r w:rsidR="001E08C6" w:rsidRPr="007259A0">
        <w:rPr>
          <w:rFonts w:ascii="Times New Roman" w:hAnsi="Times New Roman" w:cs="Times New Roman"/>
          <w:sz w:val="28"/>
          <w:szCs w:val="28"/>
        </w:rPr>
        <w:t xml:space="preserve"> </w:t>
      </w:r>
      <w:r w:rsidRPr="007259A0">
        <w:rPr>
          <w:rFonts w:ascii="Times New Roman" w:hAnsi="Times New Roman" w:cs="Times New Roman"/>
          <w:sz w:val="28"/>
          <w:szCs w:val="28"/>
        </w:rPr>
        <w:t>в 20</w:t>
      </w:r>
      <w:r w:rsidR="001E08C6" w:rsidRPr="007259A0">
        <w:rPr>
          <w:rFonts w:ascii="Times New Roman" w:hAnsi="Times New Roman" w:cs="Times New Roman"/>
          <w:sz w:val="28"/>
          <w:szCs w:val="28"/>
        </w:rPr>
        <w:t>20</w:t>
      </w:r>
      <w:r w:rsidRPr="007259A0">
        <w:rPr>
          <w:rFonts w:ascii="Times New Roman" w:hAnsi="Times New Roman" w:cs="Times New Roman"/>
          <w:sz w:val="28"/>
          <w:szCs w:val="28"/>
        </w:rPr>
        <w:t xml:space="preserve"> году д</w:t>
      </w:r>
      <w:r w:rsidRPr="007259A0">
        <w:rPr>
          <w:rFonts w:ascii="Times New Roman" w:eastAsia="Calibri" w:hAnsi="Times New Roman" w:cs="Times New Roman"/>
          <w:sz w:val="28"/>
          <w:szCs w:val="28"/>
          <w:lang w:eastAsia="en-US"/>
        </w:rPr>
        <w:t>еятельность Комитета по образованию направлена на реализацию приоритетного национального проекта «Образование»</w:t>
      </w:r>
      <w:r w:rsidRPr="007259A0">
        <w:rPr>
          <w:rFonts w:ascii="Times New Roman" w:eastAsia="Times New Roman" w:hAnsi="Times New Roman" w:cs="Times New Roman"/>
          <w:sz w:val="28"/>
          <w:szCs w:val="28"/>
        </w:rPr>
        <w:t xml:space="preserve"> по пяти направлениям:</w:t>
      </w:r>
    </w:p>
    <w:p w:rsidR="00783D36" w:rsidRPr="007259A0" w:rsidRDefault="00783D36" w:rsidP="00783D36">
      <w:pPr>
        <w:numPr>
          <w:ilvl w:val="0"/>
          <w:numId w:val="20"/>
        </w:numPr>
        <w:tabs>
          <w:tab w:val="left" w:pos="0"/>
          <w:tab w:val="left" w:pos="426"/>
          <w:tab w:val="left" w:pos="851"/>
        </w:tabs>
        <w:spacing w:after="0" w:line="240" w:lineRule="auto"/>
        <w:ind w:left="0" w:firstLine="709"/>
        <w:contextualSpacing/>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«Современная школа»</w:t>
      </w:r>
    </w:p>
    <w:p w:rsidR="00783D36" w:rsidRPr="007259A0" w:rsidRDefault="00FA4FC2" w:rsidP="00783D36">
      <w:pPr>
        <w:numPr>
          <w:ilvl w:val="0"/>
          <w:numId w:val="20"/>
        </w:numPr>
        <w:tabs>
          <w:tab w:val="left" w:pos="0"/>
          <w:tab w:val="left" w:pos="426"/>
          <w:tab w:val="left" w:pos="851"/>
        </w:tabs>
        <w:spacing w:after="0" w:line="240" w:lineRule="auto"/>
        <w:ind w:left="0" w:firstLine="709"/>
        <w:contextualSpacing/>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«Цифровая образовательная среда</w:t>
      </w:r>
      <w:r w:rsidR="00783D36" w:rsidRPr="007259A0">
        <w:rPr>
          <w:rFonts w:ascii="Times New Roman" w:eastAsia="Times New Roman" w:hAnsi="Times New Roman" w:cs="Times New Roman"/>
          <w:sz w:val="28"/>
          <w:szCs w:val="28"/>
        </w:rPr>
        <w:t>»</w:t>
      </w:r>
    </w:p>
    <w:p w:rsidR="00783D36" w:rsidRPr="007259A0" w:rsidRDefault="00783D36" w:rsidP="00783D36">
      <w:pPr>
        <w:numPr>
          <w:ilvl w:val="0"/>
          <w:numId w:val="20"/>
        </w:numPr>
        <w:tabs>
          <w:tab w:val="left" w:pos="0"/>
          <w:tab w:val="left" w:pos="426"/>
          <w:tab w:val="left" w:pos="851"/>
        </w:tabs>
        <w:spacing w:after="0" w:line="240" w:lineRule="auto"/>
        <w:ind w:left="0" w:firstLine="709"/>
        <w:contextualSpacing/>
        <w:jc w:val="both"/>
        <w:rPr>
          <w:rFonts w:ascii="Times New Roman" w:eastAsia="Times New Roman" w:hAnsi="Times New Roman" w:cs="Times New Roman"/>
          <w:sz w:val="28"/>
          <w:szCs w:val="28"/>
        </w:rPr>
      </w:pPr>
      <w:r w:rsidRPr="007259A0">
        <w:rPr>
          <w:rFonts w:ascii="Times New Roman" w:eastAsia="Times New Roman" w:hAnsi="Times New Roman" w:cs="Times New Roman"/>
          <w:sz w:val="28"/>
          <w:szCs w:val="28"/>
        </w:rPr>
        <w:t>«Успех каждого ребенка»</w:t>
      </w:r>
    </w:p>
    <w:p w:rsidR="00783D36" w:rsidRPr="007259A0" w:rsidRDefault="00783D36" w:rsidP="00783D36">
      <w:pPr>
        <w:tabs>
          <w:tab w:val="left" w:pos="0"/>
          <w:tab w:val="left" w:pos="426"/>
          <w:tab w:val="left" w:pos="851"/>
        </w:tabs>
        <w:spacing w:after="0" w:line="240" w:lineRule="auto"/>
        <w:ind w:firstLine="709"/>
        <w:contextualSpacing/>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Основные цели и задачи в 20</w:t>
      </w:r>
      <w:r w:rsidR="001E08C6" w:rsidRPr="007259A0">
        <w:rPr>
          <w:rFonts w:ascii="Times New Roman" w:eastAsia="Calibri" w:hAnsi="Times New Roman" w:cs="Times New Roman"/>
          <w:sz w:val="28"/>
          <w:szCs w:val="28"/>
          <w:lang w:eastAsia="en-US"/>
        </w:rPr>
        <w:t>20</w:t>
      </w:r>
      <w:r w:rsidRPr="007259A0">
        <w:rPr>
          <w:rFonts w:ascii="Times New Roman" w:eastAsia="Calibri" w:hAnsi="Times New Roman" w:cs="Times New Roman"/>
          <w:sz w:val="28"/>
          <w:szCs w:val="28"/>
          <w:lang w:eastAsia="en-US"/>
        </w:rPr>
        <w:t xml:space="preserve"> году</w:t>
      </w:r>
    </w:p>
    <w:p w:rsidR="00783D36" w:rsidRPr="007259A0" w:rsidRDefault="00783D36" w:rsidP="00783D36">
      <w:pPr>
        <w:spacing w:after="0" w:line="240" w:lineRule="auto"/>
        <w:ind w:firstLine="709"/>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 xml:space="preserve">1. Дальнейшее развитие системы образования муниципального образования «Гагаринский район» Смоленской области в условиях повышения качества образования и обеспечения доступности для различных </w:t>
      </w:r>
      <w:proofErr w:type="gramStart"/>
      <w:r w:rsidRPr="007259A0">
        <w:rPr>
          <w:rFonts w:ascii="Times New Roman" w:eastAsia="Calibri" w:hAnsi="Times New Roman" w:cs="Times New Roman"/>
          <w:sz w:val="28"/>
          <w:szCs w:val="28"/>
          <w:lang w:eastAsia="en-US"/>
        </w:rPr>
        <w:t>категорий</w:t>
      </w:r>
      <w:proofErr w:type="gramEnd"/>
      <w:r w:rsidRPr="007259A0">
        <w:rPr>
          <w:rFonts w:ascii="Times New Roman" w:eastAsia="Calibri" w:hAnsi="Times New Roman" w:cs="Times New Roman"/>
          <w:sz w:val="28"/>
          <w:szCs w:val="28"/>
          <w:lang w:eastAsia="en-US"/>
        </w:rPr>
        <w:t xml:space="preserve"> обучающихся (включая инклюзивное образование).</w:t>
      </w:r>
    </w:p>
    <w:p w:rsidR="00783D36" w:rsidRPr="007259A0" w:rsidRDefault="00783D36" w:rsidP="00783D36">
      <w:pPr>
        <w:tabs>
          <w:tab w:val="left" w:pos="4111"/>
        </w:tabs>
        <w:spacing w:after="0" w:line="240" w:lineRule="auto"/>
        <w:ind w:firstLine="709"/>
        <w:jc w:val="both"/>
        <w:rPr>
          <w:rFonts w:ascii="Times New Roman" w:eastAsia="Calibri" w:hAnsi="Times New Roman" w:cs="Times New Roman"/>
          <w:lang w:eastAsia="en-US"/>
        </w:rPr>
      </w:pPr>
      <w:r w:rsidRPr="007259A0">
        <w:rPr>
          <w:rFonts w:ascii="Times New Roman" w:eastAsia="Calibri" w:hAnsi="Times New Roman" w:cs="Times New Roman"/>
          <w:sz w:val="28"/>
          <w:szCs w:val="28"/>
          <w:lang w:eastAsia="en-US"/>
        </w:rPr>
        <w:t>2. Сохранение 100% доступности дошкольного образования, создание в дошкольных образовательных организациях условий для инклюзивного образования детей-инвалидов, детей с ограниченными возможностями здоровья.</w:t>
      </w:r>
    </w:p>
    <w:p w:rsidR="00783D36" w:rsidRPr="007259A0" w:rsidRDefault="00783D36" w:rsidP="00783D36">
      <w:pPr>
        <w:tabs>
          <w:tab w:val="left" w:pos="4111"/>
        </w:tabs>
        <w:spacing w:after="0" w:line="240" w:lineRule="auto"/>
        <w:ind w:firstLine="709"/>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 xml:space="preserve">3. Организация информационно-просветительской поддержки родителей через федеральный портал в информационно-телекоммуникационной сети «Интернет». </w:t>
      </w:r>
    </w:p>
    <w:p w:rsidR="00783D36" w:rsidRPr="007259A0" w:rsidRDefault="00783D36" w:rsidP="00783D36">
      <w:pPr>
        <w:tabs>
          <w:tab w:val="left" w:pos="4111"/>
        </w:tabs>
        <w:spacing w:after="0" w:line="240" w:lineRule="auto"/>
        <w:ind w:firstLine="709"/>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 xml:space="preserve">4. Увеличение охвата детей в возрасте от 5 до 18 лет программами дополнительного образования, создание необходимых </w:t>
      </w:r>
      <w:proofErr w:type="gramStart"/>
      <w:r w:rsidRPr="007259A0">
        <w:rPr>
          <w:rFonts w:ascii="Times New Roman" w:eastAsia="Calibri" w:hAnsi="Times New Roman" w:cs="Times New Roman"/>
          <w:sz w:val="28"/>
          <w:szCs w:val="28"/>
          <w:lang w:eastAsia="en-US"/>
        </w:rPr>
        <w:t>условий</w:t>
      </w:r>
      <w:proofErr w:type="gramEnd"/>
      <w:r w:rsidRPr="007259A0">
        <w:rPr>
          <w:rFonts w:ascii="Times New Roman" w:eastAsia="Calibri" w:hAnsi="Times New Roman" w:cs="Times New Roman"/>
          <w:sz w:val="28"/>
          <w:szCs w:val="28"/>
          <w:lang w:eastAsia="en-US"/>
        </w:rPr>
        <w:t xml:space="preserve"> для ранней профориентации обучающихся (организовать участие не менее 20% обучающихся в открытых онлайн-уроках, направленных на раннюю профориентацию).  Организация освоения дополнительных общеобразовательных программ не менее 34% обучающихся с ОВЗ.</w:t>
      </w:r>
    </w:p>
    <w:p w:rsidR="00783D36" w:rsidRPr="007259A0" w:rsidRDefault="00783D36" w:rsidP="00783D36">
      <w:pPr>
        <w:tabs>
          <w:tab w:val="left" w:pos="4111"/>
        </w:tabs>
        <w:spacing w:after="0" w:line="240" w:lineRule="auto"/>
        <w:ind w:firstLine="709"/>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 xml:space="preserve">5. Создание условий </w:t>
      </w:r>
      <w:r w:rsidR="00BF233F" w:rsidRPr="007259A0">
        <w:rPr>
          <w:rFonts w:ascii="Times New Roman" w:eastAsia="Calibri" w:hAnsi="Times New Roman" w:cs="Times New Roman"/>
          <w:sz w:val="28"/>
          <w:szCs w:val="28"/>
          <w:lang w:eastAsia="en-US"/>
        </w:rPr>
        <w:t>для о</w:t>
      </w:r>
      <w:r w:rsidRPr="007259A0">
        <w:rPr>
          <w:rFonts w:ascii="Times New Roman" w:eastAsia="Calibri" w:hAnsi="Times New Roman" w:cs="Times New Roman"/>
          <w:sz w:val="28"/>
          <w:szCs w:val="28"/>
          <w:lang w:eastAsia="en-US"/>
        </w:rPr>
        <w:t>бновлени</w:t>
      </w:r>
      <w:r w:rsidR="00BF233F" w:rsidRPr="007259A0">
        <w:rPr>
          <w:rFonts w:ascii="Times New Roman" w:eastAsia="Calibri" w:hAnsi="Times New Roman" w:cs="Times New Roman"/>
          <w:sz w:val="28"/>
          <w:szCs w:val="28"/>
          <w:lang w:eastAsia="en-US"/>
        </w:rPr>
        <w:t>я</w:t>
      </w:r>
      <w:r w:rsidRPr="007259A0">
        <w:rPr>
          <w:rFonts w:ascii="Times New Roman" w:eastAsia="Calibri" w:hAnsi="Times New Roman" w:cs="Times New Roman"/>
          <w:sz w:val="28"/>
          <w:szCs w:val="28"/>
          <w:lang w:eastAsia="en-US"/>
        </w:rPr>
        <w:t xml:space="preserve"> материально-технической базы не менее чем в 2-х образовательных организациях, расположенных в сельской местности</w:t>
      </w:r>
      <w:r w:rsidR="00BF233F" w:rsidRPr="007259A0">
        <w:rPr>
          <w:rFonts w:ascii="Times New Roman" w:eastAsia="Calibri" w:hAnsi="Times New Roman" w:cs="Times New Roman"/>
          <w:sz w:val="28"/>
          <w:szCs w:val="28"/>
          <w:lang w:eastAsia="en-US"/>
        </w:rPr>
        <w:t xml:space="preserve"> и малых городах</w:t>
      </w:r>
      <w:r w:rsidRPr="007259A0">
        <w:rPr>
          <w:rFonts w:ascii="Times New Roman" w:eastAsia="Calibri" w:hAnsi="Times New Roman" w:cs="Times New Roman"/>
          <w:sz w:val="28"/>
          <w:szCs w:val="28"/>
          <w:lang w:eastAsia="en-US"/>
        </w:rPr>
        <w:t>.</w:t>
      </w:r>
    </w:p>
    <w:p w:rsidR="00783D36" w:rsidRPr="007259A0" w:rsidRDefault="00783D36" w:rsidP="00783D36">
      <w:pPr>
        <w:tabs>
          <w:tab w:val="left" w:pos="4111"/>
        </w:tabs>
        <w:spacing w:after="0" w:line="240" w:lineRule="auto"/>
        <w:ind w:firstLine="709"/>
        <w:jc w:val="both"/>
        <w:rPr>
          <w:rFonts w:ascii="Times New Roman" w:eastAsia="Calibri" w:hAnsi="Times New Roman" w:cs="Times New Roman"/>
          <w:sz w:val="28"/>
          <w:szCs w:val="28"/>
          <w:lang w:eastAsia="en-US"/>
        </w:rPr>
      </w:pPr>
      <w:r w:rsidRPr="007259A0">
        <w:rPr>
          <w:rFonts w:ascii="Times New Roman" w:eastAsia="Calibri" w:hAnsi="Times New Roman" w:cs="Times New Roman"/>
          <w:sz w:val="28"/>
          <w:szCs w:val="28"/>
          <w:lang w:eastAsia="en-US"/>
        </w:rPr>
        <w:t xml:space="preserve">6. Продолжение деятельности непрерывной системы нравственного и патриотического воспитания  подрастающего поколения – вовлечение </w:t>
      </w:r>
      <w:r w:rsidRPr="007259A0">
        <w:rPr>
          <w:rFonts w:ascii="Times New Roman" w:eastAsia="Calibri" w:hAnsi="Times New Roman" w:cs="Times New Roman"/>
          <w:sz w:val="28"/>
          <w:szCs w:val="28"/>
          <w:lang w:eastAsia="en-US"/>
        </w:rPr>
        <w:lastRenderedPageBreak/>
        <w:t xml:space="preserve">общественности в социально-значимые проекты, развитие юнармейского и волонтерского движения.  </w:t>
      </w: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p>
    <w:p w:rsidR="00783D36" w:rsidRPr="007259A0" w:rsidRDefault="00783D36" w:rsidP="00783D36">
      <w:pPr>
        <w:spacing w:after="0" w:line="240" w:lineRule="auto"/>
        <w:ind w:firstLine="709"/>
        <w:jc w:val="both"/>
        <w:rPr>
          <w:rFonts w:ascii="Times New Roman" w:eastAsia="Times New Roman" w:hAnsi="Times New Roman" w:cs="Times New Roman"/>
          <w:sz w:val="28"/>
          <w:szCs w:val="28"/>
        </w:rPr>
      </w:pPr>
    </w:p>
    <w:p w:rsidR="006353B9" w:rsidRDefault="006353B9"/>
    <w:sectPr w:rsidR="006353B9" w:rsidSect="00783D36">
      <w:pgSz w:w="11906" w:h="16838"/>
      <w:pgMar w:top="1134" w:right="850" w:bottom="1134" w:left="1701"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21115"/>
    <w:multiLevelType w:val="hybridMultilevel"/>
    <w:tmpl w:val="49C6A1B6"/>
    <w:lvl w:ilvl="0" w:tplc="D0F0388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5FB209F"/>
    <w:multiLevelType w:val="hybridMultilevel"/>
    <w:tmpl w:val="51DCF388"/>
    <w:lvl w:ilvl="0" w:tplc="2E12B764">
      <w:start w:val="1"/>
      <w:numFmt w:val="bullet"/>
      <w:lvlText w:val=""/>
      <w:lvlJc w:val="left"/>
      <w:pPr>
        <w:ind w:left="870" w:hanging="360"/>
      </w:pPr>
      <w:rPr>
        <w:rFonts w:ascii="Symbol" w:hAnsi="Symbol" w:hint="default"/>
      </w:rPr>
    </w:lvl>
    <w:lvl w:ilvl="1" w:tplc="04190003">
      <w:start w:val="1"/>
      <w:numFmt w:val="bullet"/>
      <w:lvlText w:val="o"/>
      <w:lvlJc w:val="left"/>
      <w:pPr>
        <w:ind w:left="1590" w:hanging="360"/>
      </w:pPr>
      <w:rPr>
        <w:rFonts w:ascii="Courier New" w:hAnsi="Courier New" w:cs="Courier New" w:hint="default"/>
      </w:rPr>
    </w:lvl>
    <w:lvl w:ilvl="2" w:tplc="04190005">
      <w:start w:val="1"/>
      <w:numFmt w:val="bullet"/>
      <w:lvlText w:val=""/>
      <w:lvlJc w:val="left"/>
      <w:pPr>
        <w:ind w:left="2310" w:hanging="360"/>
      </w:pPr>
      <w:rPr>
        <w:rFonts w:ascii="Wingdings" w:hAnsi="Wingdings" w:hint="default"/>
      </w:rPr>
    </w:lvl>
    <w:lvl w:ilvl="3" w:tplc="04190001">
      <w:start w:val="1"/>
      <w:numFmt w:val="bullet"/>
      <w:lvlText w:val=""/>
      <w:lvlJc w:val="left"/>
      <w:pPr>
        <w:ind w:left="3030" w:hanging="360"/>
      </w:pPr>
      <w:rPr>
        <w:rFonts w:ascii="Symbol" w:hAnsi="Symbol" w:hint="default"/>
      </w:rPr>
    </w:lvl>
    <w:lvl w:ilvl="4" w:tplc="04190003">
      <w:start w:val="1"/>
      <w:numFmt w:val="bullet"/>
      <w:lvlText w:val="o"/>
      <w:lvlJc w:val="left"/>
      <w:pPr>
        <w:ind w:left="3750" w:hanging="360"/>
      </w:pPr>
      <w:rPr>
        <w:rFonts w:ascii="Courier New" w:hAnsi="Courier New" w:cs="Courier New" w:hint="default"/>
      </w:rPr>
    </w:lvl>
    <w:lvl w:ilvl="5" w:tplc="04190005">
      <w:start w:val="1"/>
      <w:numFmt w:val="bullet"/>
      <w:lvlText w:val=""/>
      <w:lvlJc w:val="left"/>
      <w:pPr>
        <w:ind w:left="4470" w:hanging="360"/>
      </w:pPr>
      <w:rPr>
        <w:rFonts w:ascii="Wingdings" w:hAnsi="Wingdings" w:hint="default"/>
      </w:rPr>
    </w:lvl>
    <w:lvl w:ilvl="6" w:tplc="04190001">
      <w:start w:val="1"/>
      <w:numFmt w:val="bullet"/>
      <w:lvlText w:val=""/>
      <w:lvlJc w:val="left"/>
      <w:pPr>
        <w:ind w:left="5190" w:hanging="360"/>
      </w:pPr>
      <w:rPr>
        <w:rFonts w:ascii="Symbol" w:hAnsi="Symbol" w:hint="default"/>
      </w:rPr>
    </w:lvl>
    <w:lvl w:ilvl="7" w:tplc="04190003">
      <w:start w:val="1"/>
      <w:numFmt w:val="bullet"/>
      <w:lvlText w:val="o"/>
      <w:lvlJc w:val="left"/>
      <w:pPr>
        <w:ind w:left="5910" w:hanging="360"/>
      </w:pPr>
      <w:rPr>
        <w:rFonts w:ascii="Courier New" w:hAnsi="Courier New" w:cs="Courier New" w:hint="default"/>
      </w:rPr>
    </w:lvl>
    <w:lvl w:ilvl="8" w:tplc="04190005">
      <w:start w:val="1"/>
      <w:numFmt w:val="bullet"/>
      <w:lvlText w:val=""/>
      <w:lvlJc w:val="left"/>
      <w:pPr>
        <w:ind w:left="6630" w:hanging="360"/>
      </w:pPr>
      <w:rPr>
        <w:rFonts w:ascii="Wingdings" w:hAnsi="Wingdings" w:hint="default"/>
      </w:rPr>
    </w:lvl>
  </w:abstractNum>
  <w:abstractNum w:abstractNumId="2">
    <w:nsid w:val="085D1224"/>
    <w:multiLevelType w:val="hybridMultilevel"/>
    <w:tmpl w:val="67B632B6"/>
    <w:lvl w:ilvl="0" w:tplc="2E12B7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FA2D1F"/>
    <w:multiLevelType w:val="hybridMultilevel"/>
    <w:tmpl w:val="C7D6F26C"/>
    <w:lvl w:ilvl="0" w:tplc="026071C4">
      <w:start w:val="1"/>
      <w:numFmt w:val="upperRoman"/>
      <w:lvlText w:val="%1."/>
      <w:lvlJc w:val="left"/>
      <w:pPr>
        <w:ind w:left="3754" w:hanging="720"/>
      </w:pPr>
      <w:rPr>
        <w:rFonts w:hint="default"/>
      </w:rPr>
    </w:lvl>
    <w:lvl w:ilvl="1" w:tplc="04190019" w:tentative="1">
      <w:start w:val="1"/>
      <w:numFmt w:val="lowerLetter"/>
      <w:lvlText w:val="%2."/>
      <w:lvlJc w:val="left"/>
      <w:pPr>
        <w:ind w:left="4114" w:hanging="360"/>
      </w:pPr>
    </w:lvl>
    <w:lvl w:ilvl="2" w:tplc="0419001B" w:tentative="1">
      <w:start w:val="1"/>
      <w:numFmt w:val="lowerRoman"/>
      <w:lvlText w:val="%3."/>
      <w:lvlJc w:val="right"/>
      <w:pPr>
        <w:ind w:left="4834" w:hanging="180"/>
      </w:pPr>
    </w:lvl>
    <w:lvl w:ilvl="3" w:tplc="0419000F" w:tentative="1">
      <w:start w:val="1"/>
      <w:numFmt w:val="decimal"/>
      <w:lvlText w:val="%4."/>
      <w:lvlJc w:val="left"/>
      <w:pPr>
        <w:ind w:left="5554" w:hanging="360"/>
      </w:pPr>
    </w:lvl>
    <w:lvl w:ilvl="4" w:tplc="04190019" w:tentative="1">
      <w:start w:val="1"/>
      <w:numFmt w:val="lowerLetter"/>
      <w:lvlText w:val="%5."/>
      <w:lvlJc w:val="left"/>
      <w:pPr>
        <w:ind w:left="6274" w:hanging="360"/>
      </w:pPr>
    </w:lvl>
    <w:lvl w:ilvl="5" w:tplc="0419001B" w:tentative="1">
      <w:start w:val="1"/>
      <w:numFmt w:val="lowerRoman"/>
      <w:lvlText w:val="%6."/>
      <w:lvlJc w:val="right"/>
      <w:pPr>
        <w:ind w:left="6994" w:hanging="180"/>
      </w:pPr>
    </w:lvl>
    <w:lvl w:ilvl="6" w:tplc="0419000F" w:tentative="1">
      <w:start w:val="1"/>
      <w:numFmt w:val="decimal"/>
      <w:lvlText w:val="%7."/>
      <w:lvlJc w:val="left"/>
      <w:pPr>
        <w:ind w:left="7714" w:hanging="360"/>
      </w:pPr>
    </w:lvl>
    <w:lvl w:ilvl="7" w:tplc="04190019" w:tentative="1">
      <w:start w:val="1"/>
      <w:numFmt w:val="lowerLetter"/>
      <w:lvlText w:val="%8."/>
      <w:lvlJc w:val="left"/>
      <w:pPr>
        <w:ind w:left="8434" w:hanging="360"/>
      </w:pPr>
    </w:lvl>
    <w:lvl w:ilvl="8" w:tplc="0419001B" w:tentative="1">
      <w:start w:val="1"/>
      <w:numFmt w:val="lowerRoman"/>
      <w:lvlText w:val="%9."/>
      <w:lvlJc w:val="right"/>
      <w:pPr>
        <w:ind w:left="9154" w:hanging="180"/>
      </w:pPr>
    </w:lvl>
  </w:abstractNum>
  <w:abstractNum w:abstractNumId="4">
    <w:nsid w:val="15451BEB"/>
    <w:multiLevelType w:val="hybridMultilevel"/>
    <w:tmpl w:val="6F64E0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82153A6"/>
    <w:multiLevelType w:val="hybridMultilevel"/>
    <w:tmpl w:val="AAAC3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F93E9C"/>
    <w:multiLevelType w:val="hybridMultilevel"/>
    <w:tmpl w:val="8334C60C"/>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3912ADC"/>
    <w:multiLevelType w:val="hybridMultilevel"/>
    <w:tmpl w:val="B164C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2E312F"/>
    <w:multiLevelType w:val="hybridMultilevel"/>
    <w:tmpl w:val="42EA5CAE"/>
    <w:lvl w:ilvl="0" w:tplc="04190001">
      <w:start w:val="1"/>
      <w:numFmt w:val="bullet"/>
      <w:lvlText w:val=""/>
      <w:lvlJc w:val="left"/>
      <w:pPr>
        <w:ind w:left="11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05F6F7E"/>
    <w:multiLevelType w:val="hybridMultilevel"/>
    <w:tmpl w:val="FD30E11A"/>
    <w:lvl w:ilvl="0" w:tplc="2E12B764">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33590D50"/>
    <w:multiLevelType w:val="hybridMultilevel"/>
    <w:tmpl w:val="C75CB580"/>
    <w:lvl w:ilvl="0" w:tplc="8E6EA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7574EB4"/>
    <w:multiLevelType w:val="hybridMultilevel"/>
    <w:tmpl w:val="2AC87DA4"/>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1EC35A1"/>
    <w:multiLevelType w:val="hybridMultilevel"/>
    <w:tmpl w:val="22FECEDE"/>
    <w:lvl w:ilvl="0" w:tplc="2E12B7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7DC0300"/>
    <w:multiLevelType w:val="hybridMultilevel"/>
    <w:tmpl w:val="4AE212EA"/>
    <w:lvl w:ilvl="0" w:tplc="04190001">
      <w:start w:val="1"/>
      <w:numFmt w:val="bullet"/>
      <w:lvlText w:val=""/>
      <w:lvlJc w:val="left"/>
      <w:pPr>
        <w:tabs>
          <w:tab w:val="num" w:pos="1290"/>
        </w:tabs>
        <w:ind w:left="129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FDB51EC"/>
    <w:multiLevelType w:val="hybridMultilevel"/>
    <w:tmpl w:val="13A2A1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25D7BA4"/>
    <w:multiLevelType w:val="hybridMultilevel"/>
    <w:tmpl w:val="07664C52"/>
    <w:lvl w:ilvl="0" w:tplc="77ECFBF4">
      <w:start w:val="1"/>
      <w:numFmt w:val="bullet"/>
      <w:lvlText w:val="•"/>
      <w:lvlJc w:val="left"/>
      <w:pPr>
        <w:tabs>
          <w:tab w:val="num" w:pos="720"/>
        </w:tabs>
        <w:ind w:left="720" w:hanging="360"/>
      </w:pPr>
      <w:rPr>
        <w:rFonts w:ascii="Arial" w:hAnsi="Arial" w:hint="default"/>
      </w:rPr>
    </w:lvl>
    <w:lvl w:ilvl="1" w:tplc="68AAAA14" w:tentative="1">
      <w:start w:val="1"/>
      <w:numFmt w:val="bullet"/>
      <w:lvlText w:val="•"/>
      <w:lvlJc w:val="left"/>
      <w:pPr>
        <w:tabs>
          <w:tab w:val="num" w:pos="1440"/>
        </w:tabs>
        <w:ind w:left="1440" w:hanging="360"/>
      </w:pPr>
      <w:rPr>
        <w:rFonts w:ascii="Arial" w:hAnsi="Arial" w:hint="default"/>
      </w:rPr>
    </w:lvl>
    <w:lvl w:ilvl="2" w:tplc="418C2D90" w:tentative="1">
      <w:start w:val="1"/>
      <w:numFmt w:val="bullet"/>
      <w:lvlText w:val="•"/>
      <w:lvlJc w:val="left"/>
      <w:pPr>
        <w:tabs>
          <w:tab w:val="num" w:pos="2160"/>
        </w:tabs>
        <w:ind w:left="2160" w:hanging="360"/>
      </w:pPr>
      <w:rPr>
        <w:rFonts w:ascii="Arial" w:hAnsi="Arial" w:hint="default"/>
      </w:rPr>
    </w:lvl>
    <w:lvl w:ilvl="3" w:tplc="5DD8ADA2" w:tentative="1">
      <w:start w:val="1"/>
      <w:numFmt w:val="bullet"/>
      <w:lvlText w:val="•"/>
      <w:lvlJc w:val="left"/>
      <w:pPr>
        <w:tabs>
          <w:tab w:val="num" w:pos="2880"/>
        </w:tabs>
        <w:ind w:left="2880" w:hanging="360"/>
      </w:pPr>
      <w:rPr>
        <w:rFonts w:ascii="Arial" w:hAnsi="Arial" w:hint="default"/>
      </w:rPr>
    </w:lvl>
    <w:lvl w:ilvl="4" w:tplc="C68C982A" w:tentative="1">
      <w:start w:val="1"/>
      <w:numFmt w:val="bullet"/>
      <w:lvlText w:val="•"/>
      <w:lvlJc w:val="left"/>
      <w:pPr>
        <w:tabs>
          <w:tab w:val="num" w:pos="3600"/>
        </w:tabs>
        <w:ind w:left="3600" w:hanging="360"/>
      </w:pPr>
      <w:rPr>
        <w:rFonts w:ascii="Arial" w:hAnsi="Arial" w:hint="default"/>
      </w:rPr>
    </w:lvl>
    <w:lvl w:ilvl="5" w:tplc="0388B666" w:tentative="1">
      <w:start w:val="1"/>
      <w:numFmt w:val="bullet"/>
      <w:lvlText w:val="•"/>
      <w:lvlJc w:val="left"/>
      <w:pPr>
        <w:tabs>
          <w:tab w:val="num" w:pos="4320"/>
        </w:tabs>
        <w:ind w:left="4320" w:hanging="360"/>
      </w:pPr>
      <w:rPr>
        <w:rFonts w:ascii="Arial" w:hAnsi="Arial" w:hint="default"/>
      </w:rPr>
    </w:lvl>
    <w:lvl w:ilvl="6" w:tplc="20663E3E" w:tentative="1">
      <w:start w:val="1"/>
      <w:numFmt w:val="bullet"/>
      <w:lvlText w:val="•"/>
      <w:lvlJc w:val="left"/>
      <w:pPr>
        <w:tabs>
          <w:tab w:val="num" w:pos="5040"/>
        </w:tabs>
        <w:ind w:left="5040" w:hanging="360"/>
      </w:pPr>
      <w:rPr>
        <w:rFonts w:ascii="Arial" w:hAnsi="Arial" w:hint="default"/>
      </w:rPr>
    </w:lvl>
    <w:lvl w:ilvl="7" w:tplc="3730BB86" w:tentative="1">
      <w:start w:val="1"/>
      <w:numFmt w:val="bullet"/>
      <w:lvlText w:val="•"/>
      <w:lvlJc w:val="left"/>
      <w:pPr>
        <w:tabs>
          <w:tab w:val="num" w:pos="5760"/>
        </w:tabs>
        <w:ind w:left="5760" w:hanging="360"/>
      </w:pPr>
      <w:rPr>
        <w:rFonts w:ascii="Arial" w:hAnsi="Arial" w:hint="default"/>
      </w:rPr>
    </w:lvl>
    <w:lvl w:ilvl="8" w:tplc="9F5C2B52" w:tentative="1">
      <w:start w:val="1"/>
      <w:numFmt w:val="bullet"/>
      <w:lvlText w:val="•"/>
      <w:lvlJc w:val="left"/>
      <w:pPr>
        <w:tabs>
          <w:tab w:val="num" w:pos="6480"/>
        </w:tabs>
        <w:ind w:left="6480" w:hanging="360"/>
      </w:pPr>
      <w:rPr>
        <w:rFonts w:ascii="Arial" w:hAnsi="Arial" w:hint="default"/>
      </w:rPr>
    </w:lvl>
  </w:abstractNum>
  <w:abstractNum w:abstractNumId="16">
    <w:nsid w:val="535D5527"/>
    <w:multiLevelType w:val="hybridMultilevel"/>
    <w:tmpl w:val="C628946A"/>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7">
    <w:nsid w:val="5B9F1E21"/>
    <w:multiLevelType w:val="multilevel"/>
    <w:tmpl w:val="252EA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5CAB5260"/>
    <w:multiLevelType w:val="hybridMultilevel"/>
    <w:tmpl w:val="05225D46"/>
    <w:lvl w:ilvl="0" w:tplc="CFE628A6">
      <w:start w:val="1"/>
      <w:numFmt w:val="bullet"/>
      <w:lvlText w:val="•"/>
      <w:lvlJc w:val="left"/>
      <w:pPr>
        <w:tabs>
          <w:tab w:val="num" w:pos="720"/>
        </w:tabs>
        <w:ind w:left="720" w:hanging="360"/>
      </w:pPr>
      <w:rPr>
        <w:rFonts w:ascii="Arial" w:hAnsi="Arial" w:hint="default"/>
      </w:rPr>
    </w:lvl>
    <w:lvl w:ilvl="1" w:tplc="BFA4A4FE" w:tentative="1">
      <w:start w:val="1"/>
      <w:numFmt w:val="bullet"/>
      <w:lvlText w:val="•"/>
      <w:lvlJc w:val="left"/>
      <w:pPr>
        <w:tabs>
          <w:tab w:val="num" w:pos="1440"/>
        </w:tabs>
        <w:ind w:left="1440" w:hanging="360"/>
      </w:pPr>
      <w:rPr>
        <w:rFonts w:ascii="Arial" w:hAnsi="Arial" w:hint="default"/>
      </w:rPr>
    </w:lvl>
    <w:lvl w:ilvl="2" w:tplc="1F36A2DA" w:tentative="1">
      <w:start w:val="1"/>
      <w:numFmt w:val="bullet"/>
      <w:lvlText w:val="•"/>
      <w:lvlJc w:val="left"/>
      <w:pPr>
        <w:tabs>
          <w:tab w:val="num" w:pos="2160"/>
        </w:tabs>
        <w:ind w:left="2160" w:hanging="360"/>
      </w:pPr>
      <w:rPr>
        <w:rFonts w:ascii="Arial" w:hAnsi="Arial" w:hint="default"/>
      </w:rPr>
    </w:lvl>
    <w:lvl w:ilvl="3" w:tplc="34E6E570" w:tentative="1">
      <w:start w:val="1"/>
      <w:numFmt w:val="bullet"/>
      <w:lvlText w:val="•"/>
      <w:lvlJc w:val="left"/>
      <w:pPr>
        <w:tabs>
          <w:tab w:val="num" w:pos="2880"/>
        </w:tabs>
        <w:ind w:left="2880" w:hanging="360"/>
      </w:pPr>
      <w:rPr>
        <w:rFonts w:ascii="Arial" w:hAnsi="Arial" w:hint="default"/>
      </w:rPr>
    </w:lvl>
    <w:lvl w:ilvl="4" w:tplc="A1C81CE4" w:tentative="1">
      <w:start w:val="1"/>
      <w:numFmt w:val="bullet"/>
      <w:lvlText w:val="•"/>
      <w:lvlJc w:val="left"/>
      <w:pPr>
        <w:tabs>
          <w:tab w:val="num" w:pos="3600"/>
        </w:tabs>
        <w:ind w:left="3600" w:hanging="360"/>
      </w:pPr>
      <w:rPr>
        <w:rFonts w:ascii="Arial" w:hAnsi="Arial" w:hint="default"/>
      </w:rPr>
    </w:lvl>
    <w:lvl w:ilvl="5" w:tplc="C24E9BCE" w:tentative="1">
      <w:start w:val="1"/>
      <w:numFmt w:val="bullet"/>
      <w:lvlText w:val="•"/>
      <w:lvlJc w:val="left"/>
      <w:pPr>
        <w:tabs>
          <w:tab w:val="num" w:pos="4320"/>
        </w:tabs>
        <w:ind w:left="4320" w:hanging="360"/>
      </w:pPr>
      <w:rPr>
        <w:rFonts w:ascii="Arial" w:hAnsi="Arial" w:hint="default"/>
      </w:rPr>
    </w:lvl>
    <w:lvl w:ilvl="6" w:tplc="CF825F6C" w:tentative="1">
      <w:start w:val="1"/>
      <w:numFmt w:val="bullet"/>
      <w:lvlText w:val="•"/>
      <w:lvlJc w:val="left"/>
      <w:pPr>
        <w:tabs>
          <w:tab w:val="num" w:pos="5040"/>
        </w:tabs>
        <w:ind w:left="5040" w:hanging="360"/>
      </w:pPr>
      <w:rPr>
        <w:rFonts w:ascii="Arial" w:hAnsi="Arial" w:hint="default"/>
      </w:rPr>
    </w:lvl>
    <w:lvl w:ilvl="7" w:tplc="0DDE7F6A" w:tentative="1">
      <w:start w:val="1"/>
      <w:numFmt w:val="bullet"/>
      <w:lvlText w:val="•"/>
      <w:lvlJc w:val="left"/>
      <w:pPr>
        <w:tabs>
          <w:tab w:val="num" w:pos="5760"/>
        </w:tabs>
        <w:ind w:left="5760" w:hanging="360"/>
      </w:pPr>
      <w:rPr>
        <w:rFonts w:ascii="Arial" w:hAnsi="Arial" w:hint="default"/>
      </w:rPr>
    </w:lvl>
    <w:lvl w:ilvl="8" w:tplc="7D24340E" w:tentative="1">
      <w:start w:val="1"/>
      <w:numFmt w:val="bullet"/>
      <w:lvlText w:val="•"/>
      <w:lvlJc w:val="left"/>
      <w:pPr>
        <w:tabs>
          <w:tab w:val="num" w:pos="6480"/>
        </w:tabs>
        <w:ind w:left="6480" w:hanging="360"/>
      </w:pPr>
      <w:rPr>
        <w:rFonts w:ascii="Arial" w:hAnsi="Arial" w:hint="default"/>
      </w:rPr>
    </w:lvl>
  </w:abstractNum>
  <w:abstractNum w:abstractNumId="19">
    <w:nsid w:val="5CF90568"/>
    <w:multiLevelType w:val="hybridMultilevel"/>
    <w:tmpl w:val="2292BBC0"/>
    <w:lvl w:ilvl="0" w:tplc="2E12B7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FD779E7"/>
    <w:multiLevelType w:val="hybridMultilevel"/>
    <w:tmpl w:val="B816D36E"/>
    <w:lvl w:ilvl="0" w:tplc="2E12B7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41E2072"/>
    <w:multiLevelType w:val="hybridMultilevel"/>
    <w:tmpl w:val="AA5E5460"/>
    <w:lvl w:ilvl="0" w:tplc="32728DCE">
      <w:start w:val="1"/>
      <w:numFmt w:val="decimal"/>
      <w:lvlText w:val="%1."/>
      <w:lvlJc w:val="left"/>
      <w:pPr>
        <w:ind w:left="2191" w:hanging="540"/>
      </w:pPr>
      <w:rPr>
        <w:rFonts w:hint="default"/>
      </w:rPr>
    </w:lvl>
    <w:lvl w:ilvl="1" w:tplc="04190019" w:tentative="1">
      <w:start w:val="1"/>
      <w:numFmt w:val="lowerLetter"/>
      <w:lvlText w:val="%2."/>
      <w:lvlJc w:val="left"/>
      <w:pPr>
        <w:ind w:left="2731" w:hanging="360"/>
      </w:pPr>
    </w:lvl>
    <w:lvl w:ilvl="2" w:tplc="0419001B" w:tentative="1">
      <w:start w:val="1"/>
      <w:numFmt w:val="lowerRoman"/>
      <w:lvlText w:val="%3."/>
      <w:lvlJc w:val="right"/>
      <w:pPr>
        <w:ind w:left="3451" w:hanging="180"/>
      </w:pPr>
    </w:lvl>
    <w:lvl w:ilvl="3" w:tplc="0419000F" w:tentative="1">
      <w:start w:val="1"/>
      <w:numFmt w:val="decimal"/>
      <w:lvlText w:val="%4."/>
      <w:lvlJc w:val="left"/>
      <w:pPr>
        <w:ind w:left="4171" w:hanging="360"/>
      </w:pPr>
    </w:lvl>
    <w:lvl w:ilvl="4" w:tplc="04190019" w:tentative="1">
      <w:start w:val="1"/>
      <w:numFmt w:val="lowerLetter"/>
      <w:lvlText w:val="%5."/>
      <w:lvlJc w:val="left"/>
      <w:pPr>
        <w:ind w:left="4891" w:hanging="360"/>
      </w:pPr>
    </w:lvl>
    <w:lvl w:ilvl="5" w:tplc="0419001B" w:tentative="1">
      <w:start w:val="1"/>
      <w:numFmt w:val="lowerRoman"/>
      <w:lvlText w:val="%6."/>
      <w:lvlJc w:val="right"/>
      <w:pPr>
        <w:ind w:left="5611" w:hanging="180"/>
      </w:pPr>
    </w:lvl>
    <w:lvl w:ilvl="6" w:tplc="0419000F" w:tentative="1">
      <w:start w:val="1"/>
      <w:numFmt w:val="decimal"/>
      <w:lvlText w:val="%7."/>
      <w:lvlJc w:val="left"/>
      <w:pPr>
        <w:ind w:left="6331" w:hanging="360"/>
      </w:pPr>
    </w:lvl>
    <w:lvl w:ilvl="7" w:tplc="04190019" w:tentative="1">
      <w:start w:val="1"/>
      <w:numFmt w:val="lowerLetter"/>
      <w:lvlText w:val="%8."/>
      <w:lvlJc w:val="left"/>
      <w:pPr>
        <w:ind w:left="7051" w:hanging="360"/>
      </w:pPr>
    </w:lvl>
    <w:lvl w:ilvl="8" w:tplc="0419001B" w:tentative="1">
      <w:start w:val="1"/>
      <w:numFmt w:val="lowerRoman"/>
      <w:lvlText w:val="%9."/>
      <w:lvlJc w:val="right"/>
      <w:pPr>
        <w:ind w:left="7771" w:hanging="180"/>
      </w:pPr>
    </w:lvl>
  </w:abstractNum>
  <w:abstractNum w:abstractNumId="22">
    <w:nsid w:val="64E62126"/>
    <w:multiLevelType w:val="hybridMultilevel"/>
    <w:tmpl w:val="01C8A5F2"/>
    <w:lvl w:ilvl="0" w:tplc="04190001">
      <w:start w:val="1"/>
      <w:numFmt w:val="bullet"/>
      <w:lvlText w:val=""/>
      <w:lvlJc w:val="left"/>
      <w:pPr>
        <w:tabs>
          <w:tab w:val="num" w:pos="1788"/>
        </w:tabs>
        <w:ind w:left="1788" w:hanging="360"/>
      </w:pPr>
      <w:rPr>
        <w:rFonts w:ascii="Symbol" w:hAnsi="Symbol" w:hint="default"/>
      </w:rPr>
    </w:lvl>
    <w:lvl w:ilvl="1" w:tplc="04190003" w:tentative="1">
      <w:start w:val="1"/>
      <w:numFmt w:val="bullet"/>
      <w:lvlText w:val="o"/>
      <w:lvlJc w:val="left"/>
      <w:pPr>
        <w:tabs>
          <w:tab w:val="num" w:pos="2508"/>
        </w:tabs>
        <w:ind w:left="2508" w:hanging="360"/>
      </w:pPr>
      <w:rPr>
        <w:rFonts w:ascii="Courier New" w:hAnsi="Courier New" w:cs="Courier New" w:hint="default"/>
      </w:rPr>
    </w:lvl>
    <w:lvl w:ilvl="2" w:tplc="04190005" w:tentative="1">
      <w:start w:val="1"/>
      <w:numFmt w:val="bullet"/>
      <w:lvlText w:val=""/>
      <w:lvlJc w:val="left"/>
      <w:pPr>
        <w:tabs>
          <w:tab w:val="num" w:pos="3228"/>
        </w:tabs>
        <w:ind w:left="3228" w:hanging="360"/>
      </w:pPr>
      <w:rPr>
        <w:rFonts w:ascii="Wingdings" w:hAnsi="Wingdings" w:hint="default"/>
      </w:rPr>
    </w:lvl>
    <w:lvl w:ilvl="3" w:tplc="04190001" w:tentative="1">
      <w:start w:val="1"/>
      <w:numFmt w:val="bullet"/>
      <w:lvlText w:val=""/>
      <w:lvlJc w:val="left"/>
      <w:pPr>
        <w:tabs>
          <w:tab w:val="num" w:pos="3948"/>
        </w:tabs>
        <w:ind w:left="3948" w:hanging="360"/>
      </w:pPr>
      <w:rPr>
        <w:rFonts w:ascii="Symbol" w:hAnsi="Symbol" w:hint="default"/>
      </w:rPr>
    </w:lvl>
    <w:lvl w:ilvl="4" w:tplc="04190003" w:tentative="1">
      <w:start w:val="1"/>
      <w:numFmt w:val="bullet"/>
      <w:lvlText w:val="o"/>
      <w:lvlJc w:val="left"/>
      <w:pPr>
        <w:tabs>
          <w:tab w:val="num" w:pos="4668"/>
        </w:tabs>
        <w:ind w:left="4668" w:hanging="360"/>
      </w:pPr>
      <w:rPr>
        <w:rFonts w:ascii="Courier New" w:hAnsi="Courier New" w:cs="Courier New" w:hint="default"/>
      </w:rPr>
    </w:lvl>
    <w:lvl w:ilvl="5" w:tplc="04190005" w:tentative="1">
      <w:start w:val="1"/>
      <w:numFmt w:val="bullet"/>
      <w:lvlText w:val=""/>
      <w:lvlJc w:val="left"/>
      <w:pPr>
        <w:tabs>
          <w:tab w:val="num" w:pos="5388"/>
        </w:tabs>
        <w:ind w:left="5388" w:hanging="360"/>
      </w:pPr>
      <w:rPr>
        <w:rFonts w:ascii="Wingdings" w:hAnsi="Wingdings" w:hint="default"/>
      </w:rPr>
    </w:lvl>
    <w:lvl w:ilvl="6" w:tplc="04190001" w:tentative="1">
      <w:start w:val="1"/>
      <w:numFmt w:val="bullet"/>
      <w:lvlText w:val=""/>
      <w:lvlJc w:val="left"/>
      <w:pPr>
        <w:tabs>
          <w:tab w:val="num" w:pos="6108"/>
        </w:tabs>
        <w:ind w:left="6108" w:hanging="360"/>
      </w:pPr>
      <w:rPr>
        <w:rFonts w:ascii="Symbol" w:hAnsi="Symbol" w:hint="default"/>
      </w:rPr>
    </w:lvl>
    <w:lvl w:ilvl="7" w:tplc="04190003" w:tentative="1">
      <w:start w:val="1"/>
      <w:numFmt w:val="bullet"/>
      <w:lvlText w:val="o"/>
      <w:lvlJc w:val="left"/>
      <w:pPr>
        <w:tabs>
          <w:tab w:val="num" w:pos="6828"/>
        </w:tabs>
        <w:ind w:left="6828" w:hanging="360"/>
      </w:pPr>
      <w:rPr>
        <w:rFonts w:ascii="Courier New" w:hAnsi="Courier New" w:cs="Courier New" w:hint="default"/>
      </w:rPr>
    </w:lvl>
    <w:lvl w:ilvl="8" w:tplc="04190005" w:tentative="1">
      <w:start w:val="1"/>
      <w:numFmt w:val="bullet"/>
      <w:lvlText w:val=""/>
      <w:lvlJc w:val="left"/>
      <w:pPr>
        <w:tabs>
          <w:tab w:val="num" w:pos="7548"/>
        </w:tabs>
        <w:ind w:left="7548" w:hanging="360"/>
      </w:pPr>
      <w:rPr>
        <w:rFonts w:ascii="Wingdings" w:hAnsi="Wingdings" w:hint="default"/>
      </w:rPr>
    </w:lvl>
  </w:abstractNum>
  <w:abstractNum w:abstractNumId="23">
    <w:nsid w:val="6F794E3C"/>
    <w:multiLevelType w:val="hybridMultilevel"/>
    <w:tmpl w:val="2B76BE24"/>
    <w:lvl w:ilvl="0" w:tplc="2E12B7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5755BFD"/>
    <w:multiLevelType w:val="hybridMultilevel"/>
    <w:tmpl w:val="640E05D0"/>
    <w:lvl w:ilvl="0" w:tplc="2E12B764">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5">
    <w:nsid w:val="76E919C7"/>
    <w:multiLevelType w:val="hybridMultilevel"/>
    <w:tmpl w:val="83FE35BA"/>
    <w:lvl w:ilvl="0" w:tplc="04190001">
      <w:start w:val="1"/>
      <w:numFmt w:val="bullet"/>
      <w:lvlText w:val=""/>
      <w:lvlJc w:val="left"/>
      <w:pPr>
        <w:ind w:left="9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6"/>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
  </w:num>
  <w:num w:numId="8">
    <w:abstractNumId w:val="21"/>
  </w:num>
  <w:num w:numId="9">
    <w:abstractNumId w:val="22"/>
  </w:num>
  <w:num w:numId="10">
    <w:abstractNumId w:val="5"/>
  </w:num>
  <w:num w:numId="11">
    <w:abstractNumId w:val="10"/>
  </w:num>
  <w:num w:numId="12">
    <w:abstractNumId w:val="4"/>
  </w:num>
  <w:num w:numId="13">
    <w:abstractNumId w:val="18"/>
  </w:num>
  <w:num w:numId="14">
    <w:abstractNumId w:val="15"/>
  </w:num>
  <w:num w:numId="15">
    <w:abstractNumId w:val="19"/>
  </w:num>
  <w:num w:numId="16">
    <w:abstractNumId w:val="12"/>
  </w:num>
  <w:num w:numId="17">
    <w:abstractNumId w:val="24"/>
  </w:num>
  <w:num w:numId="18">
    <w:abstractNumId w:val="17"/>
  </w:num>
  <w:num w:numId="19">
    <w:abstractNumId w:val="16"/>
  </w:num>
  <w:num w:numId="20">
    <w:abstractNumId w:val="1"/>
  </w:num>
  <w:num w:numId="21">
    <w:abstractNumId w:val="7"/>
  </w:num>
  <w:num w:numId="22">
    <w:abstractNumId w:val="9"/>
  </w:num>
  <w:num w:numId="23">
    <w:abstractNumId w:val="23"/>
  </w:num>
  <w:num w:numId="24">
    <w:abstractNumId w:val="2"/>
  </w:num>
  <w:num w:numId="25">
    <w:abstractNumId w:val="20"/>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displayVerticalDrawingGridEvery w:val="2"/>
  <w:characterSpacingControl w:val="doNotCompress"/>
  <w:compat/>
  <w:rsids>
    <w:rsidRoot w:val="00783D36"/>
    <w:rsid w:val="00014D07"/>
    <w:rsid w:val="000362EF"/>
    <w:rsid w:val="00061544"/>
    <w:rsid w:val="00103B27"/>
    <w:rsid w:val="00164FFF"/>
    <w:rsid w:val="001E08C6"/>
    <w:rsid w:val="00212A94"/>
    <w:rsid w:val="002960EE"/>
    <w:rsid w:val="004268DB"/>
    <w:rsid w:val="00455ED7"/>
    <w:rsid w:val="004F5A8A"/>
    <w:rsid w:val="005752BD"/>
    <w:rsid w:val="006353B9"/>
    <w:rsid w:val="006A739B"/>
    <w:rsid w:val="006B01F2"/>
    <w:rsid w:val="007259A0"/>
    <w:rsid w:val="0074467D"/>
    <w:rsid w:val="0075019E"/>
    <w:rsid w:val="00773864"/>
    <w:rsid w:val="00783D36"/>
    <w:rsid w:val="00811429"/>
    <w:rsid w:val="00827B02"/>
    <w:rsid w:val="008A7E49"/>
    <w:rsid w:val="0098042E"/>
    <w:rsid w:val="00A14221"/>
    <w:rsid w:val="00A61211"/>
    <w:rsid w:val="00A61A95"/>
    <w:rsid w:val="00AB4156"/>
    <w:rsid w:val="00AC7A3C"/>
    <w:rsid w:val="00B05E44"/>
    <w:rsid w:val="00B2770A"/>
    <w:rsid w:val="00B44145"/>
    <w:rsid w:val="00B971B9"/>
    <w:rsid w:val="00BF233F"/>
    <w:rsid w:val="00C5103D"/>
    <w:rsid w:val="00C54DBA"/>
    <w:rsid w:val="00CA2843"/>
    <w:rsid w:val="00CD1676"/>
    <w:rsid w:val="00EC6AFF"/>
    <w:rsid w:val="00F141F3"/>
    <w:rsid w:val="00F4795C"/>
    <w:rsid w:val="00F56C62"/>
    <w:rsid w:val="00F74DAE"/>
    <w:rsid w:val="00FA4FC2"/>
    <w:rsid w:val="00FE46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4" type="connector" idref="#AutoShape 7"/>
        <o:r id="V:Rule5" type="connector" idref="#AutoShape 8"/>
        <o:r id="V:Rule6"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D3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783D36"/>
    <w:pPr>
      <w:widowControl w:val="0"/>
      <w:spacing w:after="0" w:line="240" w:lineRule="auto"/>
      <w:ind w:left="1132"/>
    </w:pPr>
    <w:rPr>
      <w:rFonts w:ascii="Times New Roman" w:eastAsia="Times New Roman" w:hAnsi="Times New Roman" w:cs="Times New Roman"/>
      <w:sz w:val="28"/>
      <w:szCs w:val="28"/>
      <w:lang w:val="en-US" w:eastAsia="en-US"/>
    </w:rPr>
  </w:style>
  <w:style w:type="character" w:customStyle="1" w:styleId="a4">
    <w:name w:val="Основной текст Знак"/>
    <w:basedOn w:val="a0"/>
    <w:link w:val="a3"/>
    <w:uiPriority w:val="99"/>
    <w:rsid w:val="00783D36"/>
    <w:rPr>
      <w:rFonts w:ascii="Times New Roman" w:eastAsia="Times New Roman" w:hAnsi="Times New Roman" w:cs="Times New Roman"/>
      <w:sz w:val="28"/>
      <w:szCs w:val="28"/>
      <w:lang w:val="en-US"/>
    </w:rPr>
  </w:style>
  <w:style w:type="table" w:styleId="a5">
    <w:name w:val="Table Grid"/>
    <w:basedOn w:val="a1"/>
    <w:uiPriority w:val="59"/>
    <w:rsid w:val="00783D36"/>
    <w:pPr>
      <w:spacing w:after="0" w:line="24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783D36"/>
    <w:pPr>
      <w:ind w:left="720"/>
      <w:contextualSpacing/>
    </w:pPr>
  </w:style>
  <w:style w:type="character" w:customStyle="1" w:styleId="FontStyle12">
    <w:name w:val="Font Style12"/>
    <w:uiPriority w:val="99"/>
    <w:rsid w:val="00783D36"/>
    <w:rPr>
      <w:rFonts w:ascii="Times New Roman" w:hAnsi="Times New Roman" w:cs="Times New Roman" w:hint="default"/>
      <w:sz w:val="24"/>
      <w:szCs w:val="24"/>
    </w:rPr>
  </w:style>
  <w:style w:type="paragraph" w:styleId="a7">
    <w:name w:val="Normal (Web)"/>
    <w:basedOn w:val="a"/>
    <w:uiPriority w:val="99"/>
    <w:unhideWhenUsed/>
    <w:rsid w:val="00783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Основной текст_"/>
    <w:basedOn w:val="a0"/>
    <w:link w:val="5"/>
    <w:uiPriority w:val="99"/>
    <w:semiHidden/>
    <w:locked/>
    <w:rsid w:val="00783D36"/>
    <w:rPr>
      <w:rFonts w:ascii="Times New Roman" w:hAnsi="Times New Roman" w:cs="Times New Roman"/>
      <w:sz w:val="24"/>
      <w:szCs w:val="24"/>
      <w:shd w:val="clear" w:color="auto" w:fill="FFFFFF"/>
    </w:rPr>
  </w:style>
  <w:style w:type="paragraph" w:customStyle="1" w:styleId="5">
    <w:name w:val="Основной текст5"/>
    <w:basedOn w:val="a"/>
    <w:link w:val="a8"/>
    <w:uiPriority w:val="99"/>
    <w:semiHidden/>
    <w:rsid w:val="00783D36"/>
    <w:pPr>
      <w:shd w:val="clear" w:color="auto" w:fill="FFFFFF"/>
      <w:spacing w:after="0" w:line="518" w:lineRule="exact"/>
      <w:ind w:hanging="480"/>
    </w:pPr>
    <w:rPr>
      <w:rFonts w:ascii="Times New Roman" w:eastAsiaTheme="minorHAnsi" w:hAnsi="Times New Roman" w:cs="Times New Roman"/>
      <w:sz w:val="24"/>
      <w:szCs w:val="24"/>
      <w:lang w:eastAsia="en-US"/>
    </w:rPr>
  </w:style>
  <w:style w:type="paragraph" w:styleId="a9">
    <w:name w:val="No Spacing"/>
    <w:link w:val="aa"/>
    <w:uiPriority w:val="1"/>
    <w:qFormat/>
    <w:rsid w:val="00783D36"/>
    <w:pPr>
      <w:spacing w:after="0" w:line="240" w:lineRule="auto"/>
    </w:pPr>
    <w:rPr>
      <w:rFonts w:ascii="Calibri" w:eastAsia="Calibri" w:hAnsi="Calibri" w:cs="Times New Roman"/>
    </w:rPr>
  </w:style>
  <w:style w:type="paragraph" w:customStyle="1" w:styleId="ConsPlusNormal">
    <w:name w:val="ConsPlusNormal"/>
    <w:uiPriority w:val="99"/>
    <w:rsid w:val="00783D3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Balloon Text"/>
    <w:basedOn w:val="a"/>
    <w:link w:val="ac"/>
    <w:uiPriority w:val="99"/>
    <w:semiHidden/>
    <w:unhideWhenUsed/>
    <w:rsid w:val="00783D3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83D36"/>
    <w:rPr>
      <w:rFonts w:ascii="Tahoma" w:eastAsiaTheme="minorEastAsia" w:hAnsi="Tahoma" w:cs="Tahoma"/>
      <w:sz w:val="16"/>
      <w:szCs w:val="16"/>
      <w:lang w:eastAsia="ru-RU"/>
    </w:rPr>
  </w:style>
  <w:style w:type="character" w:customStyle="1" w:styleId="aa">
    <w:name w:val="Без интервала Знак"/>
    <w:link w:val="a9"/>
    <w:uiPriority w:val="1"/>
    <w:locked/>
    <w:rsid w:val="00783D36"/>
    <w:rPr>
      <w:rFonts w:ascii="Calibri" w:eastAsia="Calibri" w:hAnsi="Calibri" w:cs="Times New Roman"/>
    </w:rPr>
  </w:style>
  <w:style w:type="paragraph" w:customStyle="1" w:styleId="Style13">
    <w:name w:val="Style13"/>
    <w:basedOn w:val="a"/>
    <w:uiPriority w:val="99"/>
    <w:rsid w:val="00783D36"/>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4">
    <w:name w:val="Style14"/>
    <w:basedOn w:val="a"/>
    <w:uiPriority w:val="99"/>
    <w:rsid w:val="00783D36"/>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Style15">
    <w:name w:val="Style15"/>
    <w:basedOn w:val="a"/>
    <w:uiPriority w:val="99"/>
    <w:rsid w:val="00783D3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0">
    <w:name w:val="Style20"/>
    <w:basedOn w:val="a"/>
    <w:uiPriority w:val="99"/>
    <w:rsid w:val="00783D36"/>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paragraph" w:customStyle="1" w:styleId="Style21">
    <w:name w:val="Style21"/>
    <w:basedOn w:val="a"/>
    <w:uiPriority w:val="99"/>
    <w:rsid w:val="00783D36"/>
    <w:pPr>
      <w:widowControl w:val="0"/>
      <w:autoSpaceDE w:val="0"/>
      <w:autoSpaceDN w:val="0"/>
      <w:adjustRightInd w:val="0"/>
      <w:spacing w:after="0" w:line="276" w:lineRule="exact"/>
      <w:jc w:val="both"/>
    </w:pPr>
    <w:rPr>
      <w:rFonts w:ascii="Times New Roman" w:eastAsia="Times New Roman" w:hAnsi="Times New Roman" w:cs="Times New Roman"/>
      <w:sz w:val="24"/>
      <w:szCs w:val="24"/>
    </w:rPr>
  </w:style>
  <w:style w:type="paragraph" w:customStyle="1" w:styleId="Style23">
    <w:name w:val="Style23"/>
    <w:basedOn w:val="a"/>
    <w:uiPriority w:val="99"/>
    <w:rsid w:val="00783D36"/>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character" w:customStyle="1" w:styleId="FontStyle33">
    <w:name w:val="Font Style33"/>
    <w:basedOn w:val="a0"/>
    <w:uiPriority w:val="99"/>
    <w:rsid w:val="00783D36"/>
    <w:rPr>
      <w:rFonts w:ascii="Times New Roman" w:hAnsi="Times New Roman" w:cs="Times New Roman"/>
      <w:b/>
      <w:bCs/>
      <w:spacing w:val="-10"/>
      <w:sz w:val="26"/>
      <w:szCs w:val="26"/>
    </w:rPr>
  </w:style>
  <w:style w:type="character" w:customStyle="1" w:styleId="FontStyle37">
    <w:name w:val="Font Style37"/>
    <w:basedOn w:val="a0"/>
    <w:uiPriority w:val="99"/>
    <w:rsid w:val="00783D36"/>
    <w:rPr>
      <w:rFonts w:ascii="Times New Roman" w:hAnsi="Times New Roman" w:cs="Times New Roman"/>
      <w:sz w:val="22"/>
      <w:szCs w:val="22"/>
    </w:rPr>
  </w:style>
  <w:style w:type="character" w:customStyle="1" w:styleId="FontStyle38">
    <w:name w:val="Font Style38"/>
    <w:basedOn w:val="a0"/>
    <w:uiPriority w:val="99"/>
    <w:rsid w:val="00783D36"/>
    <w:rPr>
      <w:rFonts w:ascii="Times New Roman" w:hAnsi="Times New Roman" w:cs="Times New Roman"/>
      <w:b/>
      <w:bCs/>
      <w:sz w:val="22"/>
      <w:szCs w:val="22"/>
    </w:rPr>
  </w:style>
  <w:style w:type="character" w:customStyle="1" w:styleId="FontStyle86">
    <w:name w:val="Font Style86"/>
    <w:basedOn w:val="a0"/>
    <w:uiPriority w:val="99"/>
    <w:rsid w:val="00783D36"/>
    <w:rPr>
      <w:rFonts w:ascii="Times New Roman" w:hAnsi="Times New Roman" w:cs="Times New Roman"/>
      <w:sz w:val="26"/>
      <w:szCs w:val="26"/>
    </w:rPr>
  </w:style>
  <w:style w:type="paragraph" w:customStyle="1" w:styleId="Style34">
    <w:name w:val="Style34"/>
    <w:basedOn w:val="a"/>
    <w:uiPriority w:val="99"/>
    <w:rsid w:val="00783D36"/>
    <w:pPr>
      <w:widowControl w:val="0"/>
      <w:autoSpaceDE w:val="0"/>
      <w:autoSpaceDN w:val="0"/>
      <w:adjustRightInd w:val="0"/>
      <w:spacing w:after="0" w:line="482" w:lineRule="exact"/>
      <w:ind w:firstLine="283"/>
    </w:pPr>
    <w:rPr>
      <w:rFonts w:ascii="Tahoma" w:eastAsia="Times New Roman" w:hAnsi="Tahoma" w:cs="Tahoma"/>
      <w:sz w:val="24"/>
      <w:szCs w:val="24"/>
    </w:rPr>
  </w:style>
  <w:style w:type="paragraph" w:customStyle="1" w:styleId="Style36">
    <w:name w:val="Style36"/>
    <w:basedOn w:val="a"/>
    <w:uiPriority w:val="99"/>
    <w:rsid w:val="00783D36"/>
    <w:pPr>
      <w:widowControl w:val="0"/>
      <w:autoSpaceDE w:val="0"/>
      <w:autoSpaceDN w:val="0"/>
      <w:adjustRightInd w:val="0"/>
      <w:spacing w:after="0" w:line="490" w:lineRule="exact"/>
      <w:ind w:hanging="346"/>
      <w:jc w:val="both"/>
    </w:pPr>
    <w:rPr>
      <w:rFonts w:ascii="Tahoma" w:eastAsia="Times New Roman" w:hAnsi="Tahoma" w:cs="Tahoma"/>
      <w:sz w:val="24"/>
      <w:szCs w:val="24"/>
    </w:rPr>
  </w:style>
  <w:style w:type="character" w:customStyle="1" w:styleId="FontStyle85">
    <w:name w:val="Font Style85"/>
    <w:basedOn w:val="a0"/>
    <w:uiPriority w:val="99"/>
    <w:rsid w:val="00783D36"/>
    <w:rPr>
      <w:rFonts w:ascii="Times New Roman" w:hAnsi="Times New Roman" w:cs="Times New Roman"/>
      <w:b/>
      <w:bCs/>
      <w:sz w:val="26"/>
      <w:szCs w:val="26"/>
    </w:rPr>
  </w:style>
  <w:style w:type="paragraph" w:customStyle="1" w:styleId="Style60">
    <w:name w:val="Style60"/>
    <w:basedOn w:val="a"/>
    <w:uiPriority w:val="99"/>
    <w:rsid w:val="00783D36"/>
    <w:pPr>
      <w:widowControl w:val="0"/>
      <w:autoSpaceDE w:val="0"/>
      <w:autoSpaceDN w:val="0"/>
      <w:adjustRightInd w:val="0"/>
      <w:spacing w:after="0" w:line="379" w:lineRule="exact"/>
      <w:ind w:hanging="331"/>
      <w:jc w:val="both"/>
    </w:pPr>
    <w:rPr>
      <w:rFonts w:ascii="Tahoma" w:eastAsia="Times New Roman" w:hAnsi="Tahoma" w:cs="Tahoma"/>
      <w:sz w:val="24"/>
      <w:szCs w:val="24"/>
    </w:rPr>
  </w:style>
  <w:style w:type="paragraph" w:styleId="2">
    <w:name w:val="Body Text 2"/>
    <w:basedOn w:val="a"/>
    <w:link w:val="20"/>
    <w:uiPriority w:val="99"/>
    <w:unhideWhenUsed/>
    <w:rsid w:val="00783D36"/>
    <w:pPr>
      <w:spacing w:after="120" w:line="480" w:lineRule="auto"/>
    </w:pPr>
  </w:style>
  <w:style w:type="character" w:customStyle="1" w:styleId="20">
    <w:name w:val="Основной текст 2 Знак"/>
    <w:basedOn w:val="a0"/>
    <w:link w:val="2"/>
    <w:uiPriority w:val="99"/>
    <w:rsid w:val="00783D36"/>
    <w:rPr>
      <w:rFonts w:eastAsiaTheme="minorEastAsia"/>
      <w:lang w:eastAsia="ru-RU"/>
    </w:rPr>
  </w:style>
  <w:style w:type="paragraph" w:customStyle="1" w:styleId="western">
    <w:name w:val="western"/>
    <w:basedOn w:val="a"/>
    <w:rsid w:val="00783D36"/>
    <w:pPr>
      <w:spacing w:before="100" w:beforeAutospacing="1" w:after="115" w:line="240" w:lineRule="auto"/>
    </w:pPr>
    <w:rPr>
      <w:rFonts w:ascii="Times New Roman" w:eastAsia="Times New Roman" w:hAnsi="Times New Roman" w:cs="Times New Roman"/>
      <w:color w:val="000000"/>
      <w:sz w:val="24"/>
      <w:szCs w:val="24"/>
    </w:rPr>
  </w:style>
  <w:style w:type="character" w:customStyle="1" w:styleId="FontStyle27">
    <w:name w:val="Font Style27"/>
    <w:uiPriority w:val="99"/>
    <w:rsid w:val="00783D36"/>
    <w:rPr>
      <w:rFonts w:ascii="Times New Roman" w:hAnsi="Times New Roman" w:cs="Times New Roman" w:hint="default"/>
      <w:b/>
      <w:bCs/>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package" Target="embeddings/______Microsoft_Office_PowerPoint1.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______Microsoft_Office_PowerPoint2.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85195-6C97-44F2-91CF-575E9CAF0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12119</Words>
  <Characters>69084</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8</cp:revision>
  <cp:lastPrinted>2020-10-19T09:17:00Z</cp:lastPrinted>
  <dcterms:created xsi:type="dcterms:W3CDTF">2020-10-19T14:40:00Z</dcterms:created>
  <dcterms:modified xsi:type="dcterms:W3CDTF">2020-10-20T12:10:00Z</dcterms:modified>
</cp:coreProperties>
</file>