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C4D7C" w14:textId="77777777" w:rsidR="00931C88" w:rsidRPr="00E01E90" w:rsidRDefault="00931C88" w:rsidP="00E01E90">
      <w:pPr>
        <w:tabs>
          <w:tab w:val="left" w:pos="568"/>
        </w:tabs>
        <w:spacing w:line="100" w:lineRule="atLeast"/>
        <w:ind w:firstLine="5580"/>
        <w:jc w:val="right"/>
      </w:pPr>
      <w:r w:rsidRPr="00E01E90">
        <w:t xml:space="preserve">Приложение </w:t>
      </w:r>
      <w:r w:rsidR="00026869" w:rsidRPr="00E01E90">
        <w:t xml:space="preserve">№ </w:t>
      </w:r>
      <w:r w:rsidRPr="00E01E90">
        <w:t>1</w:t>
      </w:r>
    </w:p>
    <w:p w14:paraId="2FA7496A" w14:textId="3D0A678F" w:rsidR="00026869" w:rsidRPr="00E01E90" w:rsidRDefault="00026869" w:rsidP="00E01E90">
      <w:pPr>
        <w:tabs>
          <w:tab w:val="left" w:pos="568"/>
        </w:tabs>
        <w:spacing w:line="100" w:lineRule="atLeast"/>
        <w:ind w:firstLine="5580"/>
        <w:jc w:val="right"/>
      </w:pPr>
      <w:r w:rsidRPr="00E01E90">
        <w:t xml:space="preserve">к решению </w:t>
      </w:r>
      <w:r w:rsidR="00E01E90" w:rsidRPr="00E01E90">
        <w:t>Гагаринской окружной Думы</w:t>
      </w:r>
    </w:p>
    <w:p w14:paraId="3FB83C1A" w14:textId="38FF2943" w:rsidR="00026869" w:rsidRDefault="00E01E90" w:rsidP="00E01E90">
      <w:pPr>
        <w:tabs>
          <w:tab w:val="left" w:pos="568"/>
        </w:tabs>
        <w:spacing w:line="100" w:lineRule="atLeast"/>
        <w:ind w:firstLine="5580"/>
        <w:jc w:val="right"/>
      </w:pPr>
      <w:r w:rsidRPr="00E01E90">
        <w:t>от 16.12.2024г.</w:t>
      </w:r>
      <w:r w:rsidR="00026869" w:rsidRPr="00E01E90">
        <w:t xml:space="preserve"> № </w:t>
      </w:r>
      <w:r w:rsidR="0014727E">
        <w:t>59</w:t>
      </w:r>
    </w:p>
    <w:p w14:paraId="1CA31F94" w14:textId="77777777" w:rsidR="0014727E" w:rsidRPr="00E01E90" w:rsidRDefault="0014727E" w:rsidP="00E01E90">
      <w:pPr>
        <w:tabs>
          <w:tab w:val="left" w:pos="568"/>
        </w:tabs>
        <w:spacing w:line="100" w:lineRule="atLeast"/>
        <w:ind w:firstLine="5580"/>
        <w:jc w:val="right"/>
      </w:pPr>
      <w:bookmarkStart w:id="0" w:name="_GoBack"/>
      <w:bookmarkEnd w:id="0"/>
    </w:p>
    <w:p w14:paraId="19E68E0F" w14:textId="77777777" w:rsidR="00026869" w:rsidRPr="00026869" w:rsidRDefault="00026869" w:rsidP="00026869">
      <w:pPr>
        <w:tabs>
          <w:tab w:val="left" w:pos="568"/>
        </w:tabs>
        <w:spacing w:line="100" w:lineRule="atLeast"/>
        <w:ind w:firstLine="5580"/>
        <w:rPr>
          <w:sz w:val="28"/>
          <w:szCs w:val="28"/>
        </w:rPr>
      </w:pPr>
    </w:p>
    <w:p w14:paraId="3CE49C68" w14:textId="77777777" w:rsidR="00393CCA" w:rsidRDefault="00393CCA" w:rsidP="00026869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9511C25" w14:textId="77777777" w:rsidR="00931C88" w:rsidRPr="00026869" w:rsidRDefault="00931C88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026869">
        <w:rPr>
          <w:b/>
          <w:bCs/>
          <w:color w:val="000000"/>
          <w:sz w:val="28"/>
          <w:szCs w:val="28"/>
        </w:rPr>
        <w:t>ПОЛОЖЕНИЕ</w:t>
      </w:r>
    </w:p>
    <w:p w14:paraId="27B19388" w14:textId="77C724DB" w:rsidR="00931C88" w:rsidRDefault="00931C88" w:rsidP="00026869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026869">
        <w:rPr>
          <w:b/>
          <w:color w:val="000000"/>
          <w:sz w:val="28"/>
          <w:szCs w:val="28"/>
        </w:rPr>
        <w:t xml:space="preserve">О гербе муниципального образования </w:t>
      </w:r>
      <w:r w:rsidR="00026869">
        <w:rPr>
          <w:b/>
          <w:color w:val="000000"/>
          <w:sz w:val="28"/>
          <w:szCs w:val="28"/>
        </w:rPr>
        <w:br/>
      </w:r>
      <w:r w:rsidRPr="00026869">
        <w:rPr>
          <w:b/>
          <w:color w:val="000000"/>
          <w:sz w:val="28"/>
          <w:szCs w:val="28"/>
        </w:rPr>
        <w:t>«</w:t>
      </w:r>
      <w:r w:rsidR="00E01E90">
        <w:rPr>
          <w:b/>
          <w:color w:val="000000"/>
          <w:sz w:val="28"/>
          <w:szCs w:val="28"/>
        </w:rPr>
        <w:t>Гагаринский</w:t>
      </w:r>
      <w:r w:rsidRPr="00026869">
        <w:rPr>
          <w:b/>
          <w:color w:val="000000"/>
          <w:sz w:val="28"/>
          <w:szCs w:val="28"/>
        </w:rPr>
        <w:t xml:space="preserve"> </w:t>
      </w:r>
      <w:r w:rsidR="00026869">
        <w:rPr>
          <w:b/>
          <w:color w:val="000000"/>
          <w:sz w:val="28"/>
          <w:szCs w:val="28"/>
        </w:rPr>
        <w:t>муниципальный округ</w:t>
      </w:r>
      <w:r w:rsidRPr="00026869">
        <w:rPr>
          <w:b/>
          <w:color w:val="000000"/>
          <w:sz w:val="28"/>
          <w:szCs w:val="28"/>
        </w:rPr>
        <w:t>» Смоленской области</w:t>
      </w:r>
    </w:p>
    <w:p w14:paraId="627584F2" w14:textId="77777777" w:rsidR="00026869" w:rsidRPr="00026869" w:rsidRDefault="00026869" w:rsidP="00026869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14:paraId="517A2F20" w14:textId="77777777" w:rsidR="00BB4975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 xml:space="preserve">Настоящим Положением, исходя из преемственности исторических традиций </w:t>
      </w:r>
    </w:p>
    <w:p w14:paraId="576EB817" w14:textId="4D733263" w:rsidR="00931C88" w:rsidRDefault="00BB4975" w:rsidP="00BB4975">
      <w:pPr>
        <w:shd w:val="clear" w:color="auto" w:fill="FFFFFF"/>
        <w:jc w:val="both"/>
        <w:rPr>
          <w:sz w:val="28"/>
          <w:szCs w:val="28"/>
        </w:rPr>
      </w:pPr>
      <w:r w:rsidRPr="00206CBB">
        <w:rPr>
          <w:sz w:val="28"/>
          <w:szCs w:val="28"/>
        </w:rPr>
        <w:t>муниципального образования «</w:t>
      </w:r>
      <w:r w:rsidR="00E01E90">
        <w:rPr>
          <w:sz w:val="28"/>
          <w:szCs w:val="28"/>
        </w:rPr>
        <w:t>Гагаринский</w:t>
      </w:r>
      <w:r>
        <w:rPr>
          <w:sz w:val="28"/>
          <w:szCs w:val="28"/>
        </w:rPr>
        <w:t xml:space="preserve"> муниципальный округ» Смоленской области</w:t>
      </w:r>
      <w:r w:rsidR="00931C88" w:rsidRPr="00026869">
        <w:rPr>
          <w:sz w:val="28"/>
          <w:szCs w:val="28"/>
        </w:rPr>
        <w:t>, устанавливается герб муниципального образования «</w:t>
      </w:r>
      <w:r w:rsidR="00E01E90">
        <w:rPr>
          <w:sz w:val="28"/>
          <w:szCs w:val="28"/>
        </w:rPr>
        <w:t>Гагаринский</w:t>
      </w:r>
      <w:r w:rsidR="00931C88"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="00931C88" w:rsidRPr="00026869">
        <w:rPr>
          <w:sz w:val="28"/>
          <w:szCs w:val="28"/>
        </w:rPr>
        <w:t xml:space="preserve">» Смоленской области, его описание и порядок официального использования. </w:t>
      </w:r>
    </w:p>
    <w:p w14:paraId="4D991F8C" w14:textId="77777777" w:rsidR="00026869" w:rsidRPr="00026869" w:rsidRDefault="00026869" w:rsidP="0002686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65C2BDC" w14:textId="77777777" w:rsidR="00931C88" w:rsidRPr="00026869" w:rsidRDefault="00931C88" w:rsidP="0002686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026869">
        <w:rPr>
          <w:b/>
          <w:bCs/>
          <w:sz w:val="28"/>
          <w:szCs w:val="28"/>
        </w:rPr>
        <w:t xml:space="preserve">Статья 1. </w:t>
      </w:r>
      <w:r w:rsidR="00BB4975">
        <w:rPr>
          <w:b/>
          <w:bCs/>
          <w:sz w:val="28"/>
          <w:szCs w:val="28"/>
        </w:rPr>
        <w:t>Общие положения</w:t>
      </w:r>
      <w:r w:rsidRPr="00026869">
        <w:rPr>
          <w:b/>
          <w:sz w:val="28"/>
          <w:szCs w:val="28"/>
        </w:rPr>
        <w:t xml:space="preserve"> </w:t>
      </w:r>
    </w:p>
    <w:p w14:paraId="190B3CEA" w14:textId="30FF85B0" w:rsidR="00931C88" w:rsidRDefault="008622B3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1C88" w:rsidRPr="00026869">
        <w:rPr>
          <w:sz w:val="28"/>
          <w:szCs w:val="28"/>
        </w:rPr>
        <w:t>Герб муниципального образования «</w:t>
      </w:r>
      <w:r w:rsidR="00E01E90">
        <w:rPr>
          <w:sz w:val="28"/>
          <w:szCs w:val="28"/>
        </w:rPr>
        <w:t>Гагаринский</w:t>
      </w:r>
      <w:r w:rsidR="00931C88"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="00931C88" w:rsidRPr="00026869">
        <w:rPr>
          <w:sz w:val="28"/>
          <w:szCs w:val="28"/>
        </w:rPr>
        <w:t xml:space="preserve">» Смоленской области (далее </w:t>
      </w:r>
      <w:r w:rsidR="00CD72C7">
        <w:rPr>
          <w:sz w:val="28"/>
          <w:szCs w:val="28"/>
        </w:rPr>
        <w:t xml:space="preserve">также </w:t>
      </w:r>
      <w:r w:rsidR="00BB4975">
        <w:rPr>
          <w:sz w:val="28"/>
          <w:szCs w:val="28"/>
        </w:rPr>
        <w:t xml:space="preserve">– </w:t>
      </w:r>
      <w:r w:rsidR="00931C88" w:rsidRPr="00026869">
        <w:rPr>
          <w:sz w:val="28"/>
          <w:szCs w:val="28"/>
        </w:rPr>
        <w:t>Герб) является официальным символом муниципального образования «</w:t>
      </w:r>
      <w:r w:rsidR="00E01E90">
        <w:rPr>
          <w:sz w:val="28"/>
          <w:szCs w:val="28"/>
        </w:rPr>
        <w:t>Гагаринский</w:t>
      </w:r>
      <w:r w:rsidR="00931C88"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="00931C88" w:rsidRPr="00026869">
        <w:rPr>
          <w:sz w:val="28"/>
          <w:szCs w:val="28"/>
        </w:rPr>
        <w:t>» Смоленской области.</w:t>
      </w:r>
    </w:p>
    <w:p w14:paraId="5F2C9401" w14:textId="478997A9" w:rsidR="008622B3" w:rsidRPr="00D50801" w:rsidRDefault="008622B3" w:rsidP="00026869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D50801">
        <w:rPr>
          <w:color w:val="FF0000"/>
          <w:sz w:val="28"/>
          <w:szCs w:val="28"/>
        </w:rPr>
        <w:t xml:space="preserve">2. </w:t>
      </w:r>
      <w:r w:rsidR="008F2394" w:rsidRPr="00D50801">
        <w:rPr>
          <w:color w:val="FF0000"/>
          <w:sz w:val="28"/>
          <w:szCs w:val="28"/>
        </w:rPr>
        <w:t>М</w:t>
      </w:r>
      <w:r w:rsidR="00CD72C7" w:rsidRPr="00D50801">
        <w:rPr>
          <w:color w:val="FF0000"/>
          <w:sz w:val="28"/>
          <w:szCs w:val="28"/>
        </w:rPr>
        <w:t>униципально</w:t>
      </w:r>
      <w:r w:rsidR="008F2394" w:rsidRPr="00D50801">
        <w:rPr>
          <w:color w:val="FF0000"/>
          <w:sz w:val="28"/>
          <w:szCs w:val="28"/>
        </w:rPr>
        <w:t>е</w:t>
      </w:r>
      <w:r w:rsidR="00CD72C7" w:rsidRPr="00D50801">
        <w:rPr>
          <w:color w:val="FF0000"/>
          <w:sz w:val="28"/>
          <w:szCs w:val="28"/>
        </w:rPr>
        <w:t xml:space="preserve"> образовани</w:t>
      </w:r>
      <w:r w:rsidR="008F2394" w:rsidRPr="00D50801">
        <w:rPr>
          <w:color w:val="FF0000"/>
          <w:sz w:val="28"/>
          <w:szCs w:val="28"/>
        </w:rPr>
        <w:t>е</w:t>
      </w:r>
      <w:r w:rsidR="00CD72C7" w:rsidRPr="00D50801">
        <w:rPr>
          <w:color w:val="FF0000"/>
          <w:sz w:val="28"/>
          <w:szCs w:val="28"/>
        </w:rPr>
        <w:t xml:space="preserve"> «</w:t>
      </w:r>
      <w:r w:rsidR="00E01E90" w:rsidRPr="00D50801">
        <w:rPr>
          <w:color w:val="FF0000"/>
          <w:sz w:val="28"/>
          <w:szCs w:val="28"/>
        </w:rPr>
        <w:t>Гагаринский</w:t>
      </w:r>
      <w:r w:rsidR="00CD72C7" w:rsidRPr="00D50801">
        <w:rPr>
          <w:color w:val="FF0000"/>
          <w:sz w:val="28"/>
          <w:szCs w:val="28"/>
        </w:rPr>
        <w:t xml:space="preserve"> муниципальный округ» Смоленской области </w:t>
      </w:r>
      <w:r w:rsidRPr="00D50801">
        <w:rPr>
          <w:color w:val="FF0000"/>
          <w:sz w:val="28"/>
          <w:szCs w:val="28"/>
        </w:rPr>
        <w:t xml:space="preserve">является </w:t>
      </w:r>
      <w:r w:rsidR="008F2394" w:rsidRPr="00D50801">
        <w:rPr>
          <w:color w:val="FF0000"/>
          <w:sz w:val="28"/>
          <w:szCs w:val="28"/>
        </w:rPr>
        <w:t xml:space="preserve">геральдическим </w:t>
      </w:r>
      <w:r w:rsidRPr="00D50801">
        <w:rPr>
          <w:color w:val="FF0000"/>
          <w:sz w:val="28"/>
          <w:szCs w:val="28"/>
        </w:rPr>
        <w:t xml:space="preserve">правопреемником </w:t>
      </w:r>
      <w:r w:rsidR="00CD72C7" w:rsidRPr="00D50801">
        <w:rPr>
          <w:color w:val="FF0000"/>
          <w:sz w:val="28"/>
          <w:szCs w:val="28"/>
        </w:rPr>
        <w:t>муниципального образования «</w:t>
      </w:r>
      <w:r w:rsidR="00E01E90" w:rsidRPr="00D50801">
        <w:rPr>
          <w:color w:val="FF0000"/>
          <w:sz w:val="28"/>
          <w:szCs w:val="28"/>
        </w:rPr>
        <w:t>Гагаринский</w:t>
      </w:r>
      <w:r w:rsidR="00CD72C7" w:rsidRPr="00D50801">
        <w:rPr>
          <w:color w:val="FF0000"/>
          <w:sz w:val="28"/>
          <w:szCs w:val="28"/>
        </w:rPr>
        <w:t xml:space="preserve"> район» Смоленской области </w:t>
      </w:r>
      <w:r w:rsidR="008F2394" w:rsidRPr="00D50801">
        <w:rPr>
          <w:color w:val="FF0000"/>
          <w:sz w:val="28"/>
          <w:szCs w:val="28"/>
        </w:rPr>
        <w:t>в части использования герба, который</w:t>
      </w:r>
      <w:r w:rsidRPr="00D50801">
        <w:rPr>
          <w:color w:val="FF0000"/>
          <w:sz w:val="28"/>
          <w:szCs w:val="28"/>
        </w:rPr>
        <w:t xml:space="preserve"> отражает исторические, географические, социально-экономические особенности и традиции муниципального образования.</w:t>
      </w:r>
      <w:r w:rsidR="00CD72C7" w:rsidRPr="00D50801">
        <w:rPr>
          <w:color w:val="FF0000"/>
          <w:sz w:val="28"/>
          <w:szCs w:val="28"/>
        </w:rPr>
        <w:t xml:space="preserve">  </w:t>
      </w:r>
    </w:p>
    <w:p w14:paraId="4C36D0A4" w14:textId="77777777" w:rsidR="00026869" w:rsidRPr="00D50801" w:rsidRDefault="00026869" w:rsidP="00026869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14:paraId="6DEEFB18" w14:textId="0DCB18F4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b/>
          <w:bCs/>
          <w:sz w:val="28"/>
          <w:szCs w:val="28"/>
        </w:rPr>
        <w:t xml:space="preserve">Статья 2. Геральдическое описание герба муниципального образования </w:t>
      </w:r>
      <w:r w:rsidRPr="00026869">
        <w:rPr>
          <w:b/>
          <w:sz w:val="28"/>
          <w:szCs w:val="28"/>
        </w:rPr>
        <w:t>«</w:t>
      </w:r>
      <w:r w:rsidR="00E01E90" w:rsidRPr="00E01E90">
        <w:rPr>
          <w:b/>
          <w:bCs/>
          <w:sz w:val="28"/>
          <w:szCs w:val="28"/>
        </w:rPr>
        <w:t>Гагаринский</w:t>
      </w:r>
      <w:r w:rsidRPr="00026869">
        <w:rPr>
          <w:b/>
          <w:sz w:val="28"/>
          <w:szCs w:val="28"/>
        </w:rPr>
        <w:t xml:space="preserve"> </w:t>
      </w:r>
      <w:r w:rsidR="00026869">
        <w:rPr>
          <w:b/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 xml:space="preserve">» </w:t>
      </w:r>
      <w:r w:rsidRPr="00026869">
        <w:rPr>
          <w:b/>
          <w:bCs/>
          <w:sz w:val="28"/>
          <w:szCs w:val="28"/>
        </w:rPr>
        <w:t>Смоленской области</w:t>
      </w:r>
    </w:p>
    <w:p w14:paraId="0423A78E" w14:textId="0C689E91" w:rsidR="00931C88" w:rsidRPr="00026869" w:rsidRDefault="00931C88" w:rsidP="00026869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6869">
        <w:rPr>
          <w:bCs/>
          <w:sz w:val="28"/>
          <w:szCs w:val="28"/>
        </w:rPr>
        <w:t>Геральдическое о</w:t>
      </w:r>
      <w:r w:rsidRPr="00026869">
        <w:rPr>
          <w:sz w:val="28"/>
          <w:szCs w:val="28"/>
        </w:rPr>
        <w:t xml:space="preserve">писание герба </w:t>
      </w:r>
      <w:r w:rsidRPr="00026869">
        <w:rPr>
          <w:bCs/>
          <w:sz w:val="28"/>
          <w:szCs w:val="28"/>
        </w:rPr>
        <w:t xml:space="preserve">муниципального образования </w:t>
      </w:r>
      <w:r w:rsidRPr="00026869">
        <w:rPr>
          <w:sz w:val="28"/>
          <w:szCs w:val="28"/>
        </w:rPr>
        <w:t>«</w:t>
      </w:r>
      <w:r w:rsidR="00E01E90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 xml:space="preserve">» Смоленской области: </w:t>
      </w:r>
      <w:r w:rsidR="009E6060">
        <w:rPr>
          <w:sz w:val="28"/>
          <w:szCs w:val="28"/>
        </w:rPr>
        <w:t>«</w:t>
      </w:r>
      <w:r w:rsidR="00E01E90" w:rsidRPr="00E01E90">
        <w:rPr>
          <w:sz w:val="28"/>
          <w:szCs w:val="28"/>
        </w:rPr>
        <w:t xml:space="preserve">В серебряном поле на </w:t>
      </w:r>
      <w:r w:rsidR="00B632D9" w:rsidRPr="00B632D9">
        <w:rPr>
          <w:sz w:val="28"/>
          <w:szCs w:val="28"/>
        </w:rPr>
        <w:t>лазоревых (голубых, синих)</w:t>
      </w:r>
      <w:r w:rsidR="00E01E90" w:rsidRPr="00E01E90">
        <w:rPr>
          <w:sz w:val="28"/>
          <w:szCs w:val="28"/>
        </w:rPr>
        <w:t xml:space="preserve"> волнах изображена красная барка, нагруженная золотыми мешками.</w:t>
      </w:r>
    </w:p>
    <w:p w14:paraId="66DFB259" w14:textId="32E9E09A" w:rsidR="00931C88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 xml:space="preserve">Дополнительные элементы: </w:t>
      </w:r>
      <w:r w:rsidR="00E01E90" w:rsidRPr="00E01E90">
        <w:rPr>
          <w:sz w:val="28"/>
          <w:szCs w:val="28"/>
        </w:rPr>
        <w:t>в верхней (вольной) части — герб Смоленской области.</w:t>
      </w:r>
    </w:p>
    <w:p w14:paraId="28D5F59B" w14:textId="6DDD920E" w:rsidR="00E01E90" w:rsidRPr="00026869" w:rsidRDefault="00E01E90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E01E90">
        <w:rPr>
          <w:sz w:val="28"/>
          <w:szCs w:val="28"/>
        </w:rPr>
        <w:t>Над щитом — муниципальная корона установленного образца.</w:t>
      </w:r>
      <w:r w:rsidRPr="00E01E90">
        <w:t xml:space="preserve"> </w:t>
      </w:r>
      <w:r w:rsidRPr="00E01E90">
        <w:rPr>
          <w:sz w:val="28"/>
          <w:szCs w:val="28"/>
        </w:rPr>
        <w:t xml:space="preserve">Внизу на серебряной ленте </w:t>
      </w:r>
      <w:r w:rsidR="00B632D9" w:rsidRPr="00B632D9">
        <w:rPr>
          <w:sz w:val="28"/>
          <w:szCs w:val="28"/>
        </w:rPr>
        <w:t>червлеными (красными)</w:t>
      </w:r>
      <w:r w:rsidRPr="00E01E90">
        <w:rPr>
          <w:sz w:val="28"/>
          <w:szCs w:val="28"/>
        </w:rPr>
        <w:t xml:space="preserve"> буквами начертан девиз «Родина первого космонавта»</w:t>
      </w:r>
      <w:r w:rsidR="009E6060">
        <w:rPr>
          <w:sz w:val="28"/>
          <w:szCs w:val="28"/>
        </w:rPr>
        <w:t>»</w:t>
      </w:r>
      <w:r w:rsidRPr="00E01E90">
        <w:rPr>
          <w:sz w:val="28"/>
          <w:szCs w:val="28"/>
        </w:rPr>
        <w:t>.</w:t>
      </w:r>
    </w:p>
    <w:p w14:paraId="6D03EBE1" w14:textId="77777777" w:rsidR="00E01E90" w:rsidRDefault="00931C88" w:rsidP="00CD72C7">
      <w:pPr>
        <w:shd w:val="clear" w:color="auto" w:fill="FFFFFF"/>
        <w:ind w:firstLine="709"/>
        <w:jc w:val="both"/>
      </w:pPr>
      <w:r w:rsidRPr="00026869">
        <w:rPr>
          <w:sz w:val="28"/>
          <w:szCs w:val="28"/>
        </w:rPr>
        <w:t>Данное описание Герба является его эталоном.</w:t>
      </w:r>
      <w:r w:rsidR="00E01E90" w:rsidRPr="00E01E90">
        <w:t xml:space="preserve"> </w:t>
      </w:r>
    </w:p>
    <w:p w14:paraId="2EC9F047" w14:textId="245BB38D" w:rsidR="00931C88" w:rsidRPr="00026869" w:rsidRDefault="00E01E90" w:rsidP="00CD72C7">
      <w:pPr>
        <w:shd w:val="clear" w:color="auto" w:fill="FFFFFF"/>
        <w:ind w:firstLine="709"/>
        <w:jc w:val="both"/>
        <w:rPr>
          <w:sz w:val="28"/>
          <w:szCs w:val="28"/>
        </w:rPr>
      </w:pPr>
      <w:r w:rsidRPr="00E01E90">
        <w:rPr>
          <w:sz w:val="28"/>
          <w:szCs w:val="28"/>
        </w:rPr>
        <w:t>В современном гербе удачно совмещены символы гжатской истории водного торгового пути и эпохи космических полетов.</w:t>
      </w:r>
    </w:p>
    <w:p w14:paraId="14139582" w14:textId="73342DF7" w:rsidR="00931C88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 xml:space="preserve">2. Неотъемлемой частью настоящего Положения является многоцветный рисунок герба </w:t>
      </w:r>
      <w:r w:rsidRPr="00026869">
        <w:rPr>
          <w:bCs/>
          <w:sz w:val="28"/>
          <w:szCs w:val="28"/>
        </w:rPr>
        <w:t xml:space="preserve">муниципального образования </w:t>
      </w:r>
      <w:r w:rsidRPr="00026869">
        <w:rPr>
          <w:sz w:val="28"/>
          <w:szCs w:val="28"/>
        </w:rPr>
        <w:t>«</w:t>
      </w:r>
      <w:r w:rsidR="00E01E90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>» Смоленской области (приложение 1</w:t>
      </w:r>
      <w:r w:rsidR="00871479">
        <w:rPr>
          <w:sz w:val="28"/>
          <w:szCs w:val="28"/>
        </w:rPr>
        <w:t xml:space="preserve"> к Положению</w:t>
      </w:r>
      <w:r w:rsidRPr="00026869">
        <w:rPr>
          <w:sz w:val="28"/>
          <w:szCs w:val="28"/>
        </w:rPr>
        <w:t>).</w:t>
      </w:r>
    </w:p>
    <w:p w14:paraId="4E5B5B2A" w14:textId="77777777" w:rsidR="00026869" w:rsidRPr="00026869" w:rsidRDefault="00026869" w:rsidP="0002686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1C54A47" w14:textId="052B0880" w:rsidR="00931C88" w:rsidRPr="00026869" w:rsidRDefault="00931C88" w:rsidP="0002686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026869">
        <w:rPr>
          <w:b/>
          <w:bCs/>
          <w:sz w:val="28"/>
          <w:szCs w:val="28"/>
        </w:rPr>
        <w:lastRenderedPageBreak/>
        <w:t xml:space="preserve">Статья 3. Воспроизведение герба муниципального образования </w:t>
      </w:r>
      <w:r w:rsidRPr="00026869">
        <w:rPr>
          <w:b/>
          <w:sz w:val="28"/>
          <w:szCs w:val="28"/>
        </w:rPr>
        <w:t>«</w:t>
      </w:r>
      <w:r w:rsidR="00BC48E2">
        <w:rPr>
          <w:b/>
          <w:sz w:val="28"/>
          <w:szCs w:val="28"/>
        </w:rPr>
        <w:t>Гагаринский</w:t>
      </w:r>
      <w:r w:rsidRPr="00026869">
        <w:rPr>
          <w:b/>
          <w:sz w:val="28"/>
          <w:szCs w:val="28"/>
        </w:rPr>
        <w:t xml:space="preserve"> </w:t>
      </w:r>
      <w:r w:rsidR="00026869">
        <w:rPr>
          <w:b/>
          <w:sz w:val="28"/>
          <w:szCs w:val="28"/>
        </w:rPr>
        <w:t>муниципальный округ</w:t>
      </w:r>
      <w:r w:rsidRPr="00026869">
        <w:rPr>
          <w:b/>
          <w:sz w:val="28"/>
          <w:szCs w:val="28"/>
        </w:rPr>
        <w:t xml:space="preserve">» Смоленской области </w:t>
      </w:r>
    </w:p>
    <w:p w14:paraId="28BF4E7A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 xml:space="preserve">1. При воспроизведении Герба должно быть обеспечено изобразительное соответствие его описанию. Грубым искажением Герба является дополнение его какими-либо элементами, не предусмотренными настоящим положением. </w:t>
      </w:r>
    </w:p>
    <w:p w14:paraId="4E325923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2. Допускается воспроизведение Герба:</w:t>
      </w:r>
    </w:p>
    <w:p w14:paraId="7C92841B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в виде цветного, одноцветного или рельефного (объемного) изображения;</w:t>
      </w:r>
    </w:p>
    <w:p w14:paraId="1BE2EB55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в различной технике исполнения и из различных материалов;</w:t>
      </w:r>
    </w:p>
    <w:p w14:paraId="6B6AE887" w14:textId="77777777" w:rsidR="00931C88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с дополнительными элементами: короной и (или) вольной частью, либо без дополнительных элементов.</w:t>
      </w:r>
    </w:p>
    <w:p w14:paraId="7F677C46" w14:textId="77777777" w:rsidR="00026869" w:rsidRPr="00026869" w:rsidRDefault="00026869" w:rsidP="0002686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01785BC" w14:textId="38F1333E" w:rsidR="00931C88" w:rsidRPr="00026869" w:rsidRDefault="00931C88" w:rsidP="0002686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026869">
        <w:rPr>
          <w:b/>
          <w:bCs/>
          <w:sz w:val="28"/>
          <w:szCs w:val="28"/>
        </w:rPr>
        <w:t>Статья 4. Размещение герба</w:t>
      </w:r>
      <w:r w:rsidR="00871479">
        <w:rPr>
          <w:b/>
          <w:bCs/>
          <w:sz w:val="28"/>
          <w:szCs w:val="28"/>
        </w:rPr>
        <w:t xml:space="preserve"> </w:t>
      </w:r>
      <w:r w:rsidRPr="00026869">
        <w:rPr>
          <w:b/>
          <w:bCs/>
          <w:sz w:val="28"/>
          <w:szCs w:val="28"/>
        </w:rPr>
        <w:t xml:space="preserve">муниципального образования </w:t>
      </w:r>
      <w:r w:rsidRPr="00026869">
        <w:rPr>
          <w:b/>
          <w:sz w:val="28"/>
          <w:szCs w:val="28"/>
        </w:rPr>
        <w:t>«</w:t>
      </w:r>
      <w:r w:rsidR="00BC48E2">
        <w:rPr>
          <w:b/>
          <w:sz w:val="28"/>
          <w:szCs w:val="28"/>
        </w:rPr>
        <w:t>Гагаринский</w:t>
      </w:r>
      <w:r w:rsidRPr="00026869">
        <w:rPr>
          <w:b/>
          <w:sz w:val="28"/>
          <w:szCs w:val="28"/>
        </w:rPr>
        <w:t xml:space="preserve"> </w:t>
      </w:r>
      <w:r w:rsidR="00026869">
        <w:rPr>
          <w:b/>
          <w:sz w:val="28"/>
          <w:szCs w:val="28"/>
        </w:rPr>
        <w:t>муниципальный округ</w:t>
      </w:r>
      <w:r w:rsidRPr="00026869">
        <w:rPr>
          <w:b/>
          <w:sz w:val="28"/>
          <w:szCs w:val="28"/>
        </w:rPr>
        <w:t xml:space="preserve">» Смоленской области </w:t>
      </w:r>
    </w:p>
    <w:p w14:paraId="61726452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1. Герб обязательно размещается:</w:t>
      </w:r>
    </w:p>
    <w:p w14:paraId="7C7F949F" w14:textId="1A600D62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на зданиях, где размещаются органы местного самоуправления муниципального образования «</w:t>
      </w:r>
      <w:r w:rsidR="00BC48E2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>» Смоленской области;</w:t>
      </w:r>
    </w:p>
    <w:p w14:paraId="45759B1C" w14:textId="0DA8AD31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в залах заседаний органов местного самоуправления муниципального образования «</w:t>
      </w:r>
      <w:r w:rsidR="00BC48E2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>» Смоленской области;</w:t>
      </w:r>
    </w:p>
    <w:p w14:paraId="4BCC6B0C" w14:textId="5B3D3A9F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 xml:space="preserve">- в рабочих кабинетах </w:t>
      </w:r>
      <w:r w:rsidR="00C101CF">
        <w:rPr>
          <w:sz w:val="28"/>
          <w:szCs w:val="28"/>
        </w:rPr>
        <w:t>п</w:t>
      </w:r>
      <w:r w:rsidRPr="00026869">
        <w:rPr>
          <w:sz w:val="28"/>
          <w:szCs w:val="28"/>
        </w:rPr>
        <w:t xml:space="preserve">редседателя </w:t>
      </w:r>
      <w:r w:rsidR="00BC48E2">
        <w:rPr>
          <w:sz w:val="28"/>
          <w:szCs w:val="28"/>
        </w:rPr>
        <w:t>Гагаринской окружной Думы</w:t>
      </w:r>
      <w:r w:rsidRPr="00026869">
        <w:rPr>
          <w:sz w:val="28"/>
          <w:szCs w:val="28"/>
        </w:rPr>
        <w:t>, Главы муниципального образования «</w:t>
      </w:r>
      <w:r w:rsidR="00BC48E2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>» Смоленской области и его заместителей;</w:t>
      </w:r>
    </w:p>
    <w:p w14:paraId="7C337815" w14:textId="4B8A7A1B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на вывесках, штампах и бланках органов местного самоуправления муниципального образования «</w:t>
      </w:r>
      <w:r w:rsidR="00BC48E2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>» Смоленской области;</w:t>
      </w:r>
    </w:p>
    <w:p w14:paraId="5D92BDD4" w14:textId="06777DCF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на официальных печатных изданиях органов муниципального образования «</w:t>
      </w:r>
      <w:r w:rsidR="00BC48E2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 xml:space="preserve">» Смоленской области </w:t>
      </w:r>
    </w:p>
    <w:p w14:paraId="61896620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2. Допускается использование Герба:</w:t>
      </w:r>
    </w:p>
    <w:p w14:paraId="6F1FB9FB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для праздничного оформления общественно значимых мероприятий, проводимых на территории Смоленской области, а также за её пределами;</w:t>
      </w:r>
    </w:p>
    <w:p w14:paraId="2F2EC2A7" w14:textId="7E06A811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 xml:space="preserve">- на удостоверениях лиц, замещающих муниципальные должности, бланках </w:t>
      </w:r>
      <w:r w:rsidR="00BC48E2">
        <w:rPr>
          <w:sz w:val="28"/>
          <w:szCs w:val="28"/>
        </w:rPr>
        <w:t>Гагаринской окружной Думы</w:t>
      </w:r>
      <w:r w:rsidRPr="00026869">
        <w:rPr>
          <w:sz w:val="28"/>
          <w:szCs w:val="28"/>
        </w:rPr>
        <w:t>;</w:t>
      </w:r>
    </w:p>
    <w:p w14:paraId="2FEE4CDF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 в помещениях государственной регистрации заключения брака;</w:t>
      </w:r>
    </w:p>
    <w:p w14:paraId="6407D66F" w14:textId="4EF81FA1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на памятных медалях, почетных грамотах и дипломах, учрежденных муниципальным образованием «</w:t>
      </w:r>
      <w:r w:rsidR="00BC48E2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>» Смоленской области;</w:t>
      </w:r>
    </w:p>
    <w:p w14:paraId="1BBA4ED9" w14:textId="02F17380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b/>
          <w:bCs/>
          <w:sz w:val="28"/>
          <w:szCs w:val="28"/>
        </w:rPr>
        <w:t>- </w:t>
      </w:r>
      <w:r w:rsidRPr="00026869">
        <w:rPr>
          <w:sz w:val="28"/>
          <w:szCs w:val="28"/>
        </w:rPr>
        <w:t>на вывесках, печатях, штампах и бланках органов местного самоуправления муниципального образования «</w:t>
      </w:r>
      <w:r w:rsidR="00BC48E2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>» Смоленской области;</w:t>
      </w:r>
    </w:p>
    <w:p w14:paraId="556F8B3C" w14:textId="0CC7719B" w:rsidR="00C101CF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на представительской и сувенирной продукции, выпускаемой по заказу органов местного самоуправления муниципального образования «</w:t>
      </w:r>
      <w:r w:rsidR="00BC48E2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>» Смоленской области;</w:t>
      </w:r>
    </w:p>
    <w:p w14:paraId="333D63AD" w14:textId="62EBC0E3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на указателях границ муниципального образования «</w:t>
      </w:r>
      <w:r w:rsidR="00BC48E2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>» Смоленской области Смоленской области при въезде на его территорию;</w:t>
      </w:r>
    </w:p>
    <w:p w14:paraId="5525A662" w14:textId="697D4189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lastRenderedPageBreak/>
        <w:t>- на форме спортивных команд и отдельных спортсменов, защищающих спортивную честь муниципального образования «</w:t>
      </w:r>
      <w:r w:rsidR="00BC48E2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>» Смоленской области, а также на форме членов военно-патриотических клубов и объединений, представляющих муниципальное образование «</w:t>
      </w:r>
      <w:r w:rsidR="00BC48E2">
        <w:rPr>
          <w:sz w:val="28"/>
          <w:szCs w:val="28"/>
        </w:rPr>
        <w:t>Гагаринский</w:t>
      </w:r>
      <w:r w:rsidRPr="00026869">
        <w:rPr>
          <w:sz w:val="28"/>
          <w:szCs w:val="28"/>
        </w:rPr>
        <w:t xml:space="preserve"> </w:t>
      </w:r>
      <w:r w:rsidR="00026869">
        <w:rPr>
          <w:sz w:val="28"/>
          <w:szCs w:val="28"/>
        </w:rPr>
        <w:t>муниципальный округ</w:t>
      </w:r>
      <w:r w:rsidRPr="00026869">
        <w:rPr>
          <w:sz w:val="28"/>
          <w:szCs w:val="28"/>
        </w:rPr>
        <w:t xml:space="preserve">» Смоленской области. </w:t>
      </w:r>
    </w:p>
    <w:p w14:paraId="206CE2D5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3. При одновременном размещении Герба и Государственного герба Российской Федерации, Герб располагается справа от Государственного герба Российской Федерации (с точки зрения стоящего лицом к гербам).</w:t>
      </w:r>
    </w:p>
    <w:p w14:paraId="0C46C812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При одновременном размещении Герба и герба Смоленской области Герб располагается справа от герба Смоленской области (с точки зрения стоящего лицом к гербам).</w:t>
      </w:r>
    </w:p>
    <w:p w14:paraId="127600FB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 xml:space="preserve">При одновременном размещение Герба, Государственного герба Российской Федерации и герба Смоленской области, Государственный Герб Российской Федерации располагается в центре, герб Смоленской области слева от центра, а </w:t>
      </w:r>
      <w:r w:rsidR="00FA3ED7">
        <w:rPr>
          <w:sz w:val="28"/>
          <w:szCs w:val="28"/>
        </w:rPr>
        <w:br/>
      </w:r>
      <w:r w:rsidRPr="00026869">
        <w:rPr>
          <w:sz w:val="28"/>
          <w:szCs w:val="28"/>
        </w:rPr>
        <w:t>Герб – справа от центра (с точки зрения стоящего лицом к гербам).</w:t>
      </w:r>
    </w:p>
    <w:p w14:paraId="541057A0" w14:textId="689442FB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 xml:space="preserve">При одновременном размещении Герба с другими гербами размер Герба </w:t>
      </w:r>
      <w:r w:rsidR="00FA3ED7">
        <w:rPr>
          <w:sz w:val="28"/>
          <w:szCs w:val="28"/>
        </w:rPr>
        <w:br/>
      </w:r>
      <w:r w:rsidRPr="00026869">
        <w:rPr>
          <w:sz w:val="28"/>
          <w:szCs w:val="28"/>
        </w:rPr>
        <w:t xml:space="preserve">не может превышать размеры Государственного герба Российской Федерации </w:t>
      </w:r>
      <w:r w:rsidR="00FA3ED7">
        <w:rPr>
          <w:sz w:val="28"/>
          <w:szCs w:val="28"/>
        </w:rPr>
        <w:br/>
      </w:r>
      <w:r w:rsidRPr="00026869">
        <w:rPr>
          <w:sz w:val="28"/>
          <w:szCs w:val="28"/>
        </w:rPr>
        <w:t>(или иного государственного герба), герба Смоленской области (или герба иного субъекта Российской Федерации).</w:t>
      </w:r>
    </w:p>
    <w:p w14:paraId="11FE890B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При одновременном размещении Герба с другими гербами Герб не может размещаться выше Государственного герба Российской Федерации (или иного государственного герба), герба Смоленской области (или иного субъекта Российской Федерации).</w:t>
      </w:r>
    </w:p>
    <w:p w14:paraId="6CDC1E65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При одновременном размещении Герба с любым государственным гербом, гербом субъекта Российской Федерации или иного иностранного региона, гербом иного муниципального образования, в тех случаях, когда размещаемые рядом с гербом гербы не имеют дополнительных элементов, Герб используется без дополнительных элементов.</w:t>
      </w:r>
    </w:p>
    <w:p w14:paraId="5386F9C2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C28650F" w14:textId="3F615345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b/>
          <w:bCs/>
          <w:sz w:val="28"/>
          <w:szCs w:val="28"/>
        </w:rPr>
        <w:t xml:space="preserve">Статья 5. Ограничения в использовании герба </w:t>
      </w:r>
      <w:r w:rsidRPr="00026869">
        <w:rPr>
          <w:b/>
          <w:sz w:val="28"/>
          <w:szCs w:val="28"/>
        </w:rPr>
        <w:t>муниципального образования «</w:t>
      </w:r>
      <w:r w:rsidR="001C6791">
        <w:rPr>
          <w:b/>
          <w:sz w:val="28"/>
          <w:szCs w:val="28"/>
        </w:rPr>
        <w:t>Гагаринский</w:t>
      </w:r>
      <w:r w:rsidRPr="00026869">
        <w:rPr>
          <w:b/>
          <w:sz w:val="28"/>
          <w:szCs w:val="28"/>
        </w:rPr>
        <w:t xml:space="preserve"> </w:t>
      </w:r>
      <w:r w:rsidR="00026869">
        <w:rPr>
          <w:b/>
          <w:sz w:val="28"/>
          <w:szCs w:val="28"/>
        </w:rPr>
        <w:t>муниципальный округ</w:t>
      </w:r>
      <w:r w:rsidRPr="00026869">
        <w:rPr>
          <w:b/>
          <w:sz w:val="28"/>
          <w:szCs w:val="28"/>
        </w:rPr>
        <w:t>» Смоленской области</w:t>
      </w:r>
    </w:p>
    <w:p w14:paraId="34B9EBA2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1. Запрещается использование Герба в случаях, не предусмотренных настоящим Положением.</w:t>
      </w:r>
    </w:p>
    <w:p w14:paraId="5B917101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2. Не допускается использование Герба:</w:t>
      </w:r>
    </w:p>
    <w:p w14:paraId="75A91451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в сочетании с текстом и изображениями, посягающими на права человека, его честь и достоинство, оскорбляющими национальные и религиозные чувства граждан;</w:t>
      </w:r>
    </w:p>
    <w:p w14:paraId="727D6946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с искажениями и неточностями в их изображениях;</w:t>
      </w:r>
    </w:p>
    <w:p w14:paraId="503C9A64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на поверхности предметов, испытывающих нагрузки, которые могут привести к искажению элементов изображения;</w:t>
      </w:r>
    </w:p>
    <w:p w14:paraId="3FFBC0D3" w14:textId="77777777" w:rsidR="00931C88" w:rsidRPr="00026869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- в качестве средства визуальной идентификации и рекламы товаров, работ и услуг.</w:t>
      </w:r>
    </w:p>
    <w:p w14:paraId="382137F8" w14:textId="13C448EC" w:rsidR="00931C88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>3. Использованный Герб должен поддерживаться в чистом и целостном состоянии, при необходимости регулярно обновляться.</w:t>
      </w:r>
    </w:p>
    <w:p w14:paraId="6D6CEC59" w14:textId="77777777" w:rsidR="00026869" w:rsidRPr="00026869" w:rsidRDefault="00026869" w:rsidP="0002686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6B40893" w14:textId="14C26477" w:rsidR="00931C88" w:rsidRPr="00026869" w:rsidRDefault="00931C88" w:rsidP="0002686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026869">
        <w:rPr>
          <w:b/>
          <w:bCs/>
          <w:sz w:val="28"/>
          <w:szCs w:val="28"/>
        </w:rPr>
        <w:lastRenderedPageBreak/>
        <w:t xml:space="preserve">Статья 6. Ответственность за нарушение порядка использования герба </w:t>
      </w:r>
      <w:r w:rsidRPr="00026869">
        <w:rPr>
          <w:b/>
          <w:sz w:val="28"/>
          <w:szCs w:val="28"/>
        </w:rPr>
        <w:t>муниципального образования «</w:t>
      </w:r>
      <w:r w:rsidR="001029BE">
        <w:rPr>
          <w:b/>
          <w:sz w:val="28"/>
          <w:szCs w:val="28"/>
        </w:rPr>
        <w:t>Гагаринский</w:t>
      </w:r>
      <w:r w:rsidRPr="00026869">
        <w:rPr>
          <w:b/>
          <w:sz w:val="28"/>
          <w:szCs w:val="28"/>
        </w:rPr>
        <w:t xml:space="preserve"> </w:t>
      </w:r>
      <w:r w:rsidR="00026869">
        <w:rPr>
          <w:b/>
          <w:sz w:val="28"/>
          <w:szCs w:val="28"/>
        </w:rPr>
        <w:t>муниципальный округ</w:t>
      </w:r>
      <w:r w:rsidRPr="00026869">
        <w:rPr>
          <w:b/>
          <w:sz w:val="28"/>
          <w:szCs w:val="28"/>
        </w:rPr>
        <w:t xml:space="preserve">» Смоленской области </w:t>
      </w:r>
    </w:p>
    <w:p w14:paraId="43B994CB" w14:textId="77777777" w:rsidR="00931C88" w:rsidRDefault="00931C88" w:rsidP="00026869">
      <w:pPr>
        <w:shd w:val="clear" w:color="auto" w:fill="FFFFFF"/>
        <w:ind w:firstLine="709"/>
        <w:jc w:val="both"/>
        <w:rPr>
          <w:sz w:val="28"/>
          <w:szCs w:val="28"/>
        </w:rPr>
      </w:pPr>
      <w:r w:rsidRPr="00026869">
        <w:rPr>
          <w:sz w:val="28"/>
          <w:szCs w:val="28"/>
        </w:rPr>
        <w:t xml:space="preserve">За несоблюдение установленных настоящим Положением требований по порядку размещения и использования Герба ответственность устанавливается областным законом </w:t>
      </w:r>
      <w:r w:rsidR="003436B5">
        <w:rPr>
          <w:sz w:val="28"/>
          <w:szCs w:val="28"/>
        </w:rPr>
        <w:t>«</w:t>
      </w:r>
      <w:r w:rsidRPr="00026869">
        <w:rPr>
          <w:sz w:val="28"/>
          <w:szCs w:val="28"/>
        </w:rPr>
        <w:t>Об административных правонарушениях на территории Смоленской области</w:t>
      </w:r>
      <w:r w:rsidR="003436B5">
        <w:rPr>
          <w:sz w:val="28"/>
          <w:szCs w:val="28"/>
        </w:rPr>
        <w:t>»</w:t>
      </w:r>
      <w:r w:rsidRPr="00026869">
        <w:rPr>
          <w:sz w:val="28"/>
          <w:szCs w:val="28"/>
        </w:rPr>
        <w:t>.</w:t>
      </w:r>
    </w:p>
    <w:p w14:paraId="418DFBB9" w14:textId="77777777" w:rsidR="00026869" w:rsidRPr="00026869" w:rsidRDefault="00026869" w:rsidP="0002686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EFEC916" w14:textId="77777777" w:rsidR="003436B5" w:rsidRPr="003436B5" w:rsidRDefault="00931C88" w:rsidP="003436B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026869">
        <w:rPr>
          <w:b/>
          <w:bCs/>
          <w:sz w:val="28"/>
          <w:szCs w:val="28"/>
        </w:rPr>
        <w:t>Статья 7.</w:t>
      </w:r>
      <w:r w:rsidRPr="003436B5">
        <w:rPr>
          <w:b/>
          <w:bCs/>
          <w:sz w:val="28"/>
          <w:szCs w:val="28"/>
        </w:rPr>
        <w:t> </w:t>
      </w:r>
      <w:r w:rsidR="003436B5" w:rsidRPr="003436B5">
        <w:rPr>
          <w:b/>
          <w:bCs/>
          <w:sz w:val="28"/>
          <w:szCs w:val="28"/>
        </w:rPr>
        <w:t>Заключительные положения</w:t>
      </w:r>
    </w:p>
    <w:p w14:paraId="0F754BE1" w14:textId="77777777" w:rsidR="003436B5" w:rsidRPr="003436B5" w:rsidRDefault="003436B5" w:rsidP="003436B5">
      <w:pPr>
        <w:shd w:val="clear" w:color="auto" w:fill="FFFFFF"/>
        <w:ind w:firstLine="709"/>
        <w:jc w:val="both"/>
        <w:rPr>
          <w:sz w:val="28"/>
          <w:szCs w:val="28"/>
        </w:rPr>
      </w:pPr>
      <w:r w:rsidRPr="003436B5">
        <w:rPr>
          <w:sz w:val="28"/>
          <w:szCs w:val="28"/>
        </w:rPr>
        <w:t>1. Внесение в композицию герба каких-либо изменений допустимо в соответствии с законодательством, регулирующим правоотношения в сфере геральдического обеспечения.</w:t>
      </w:r>
    </w:p>
    <w:p w14:paraId="21ECA605" w14:textId="57D159B2" w:rsidR="003436B5" w:rsidRDefault="003436B5" w:rsidP="003436B5">
      <w:pPr>
        <w:shd w:val="clear" w:color="auto" w:fill="FFFFFF"/>
        <w:ind w:firstLine="709"/>
        <w:jc w:val="both"/>
        <w:rPr>
          <w:sz w:val="28"/>
          <w:szCs w:val="28"/>
        </w:rPr>
      </w:pPr>
      <w:r w:rsidRPr="003436B5">
        <w:rPr>
          <w:sz w:val="28"/>
          <w:szCs w:val="28"/>
        </w:rPr>
        <w:t xml:space="preserve">2. Герб </w:t>
      </w:r>
      <w:r w:rsidR="00CF4605" w:rsidRPr="00026869">
        <w:rPr>
          <w:sz w:val="28"/>
          <w:szCs w:val="28"/>
        </w:rPr>
        <w:t>муниципального образования «</w:t>
      </w:r>
      <w:r w:rsidR="001029BE">
        <w:rPr>
          <w:sz w:val="28"/>
          <w:szCs w:val="28"/>
        </w:rPr>
        <w:t>Гагаринский</w:t>
      </w:r>
      <w:r w:rsidR="00CF4605" w:rsidRPr="00026869">
        <w:rPr>
          <w:sz w:val="28"/>
          <w:szCs w:val="28"/>
        </w:rPr>
        <w:t xml:space="preserve"> </w:t>
      </w:r>
      <w:r w:rsidR="00CF4605">
        <w:rPr>
          <w:sz w:val="28"/>
          <w:szCs w:val="28"/>
        </w:rPr>
        <w:t>муниципальный округ</w:t>
      </w:r>
      <w:r w:rsidR="00CF4605" w:rsidRPr="00026869">
        <w:rPr>
          <w:sz w:val="28"/>
          <w:szCs w:val="28"/>
        </w:rPr>
        <w:t xml:space="preserve">» Смоленской области </w:t>
      </w:r>
      <w:r w:rsidRPr="003436B5">
        <w:rPr>
          <w:sz w:val="28"/>
          <w:szCs w:val="28"/>
        </w:rPr>
        <w:t xml:space="preserve">в качестве официального символа </w:t>
      </w:r>
      <w:r w:rsidR="00CF4605" w:rsidRPr="00026869">
        <w:rPr>
          <w:sz w:val="28"/>
          <w:szCs w:val="28"/>
        </w:rPr>
        <w:t>муниципального образования «</w:t>
      </w:r>
      <w:r w:rsidR="001029BE">
        <w:rPr>
          <w:sz w:val="28"/>
          <w:szCs w:val="28"/>
        </w:rPr>
        <w:t>Гагаринский</w:t>
      </w:r>
      <w:r w:rsidR="00CF4605" w:rsidRPr="00026869">
        <w:rPr>
          <w:sz w:val="28"/>
          <w:szCs w:val="28"/>
        </w:rPr>
        <w:t xml:space="preserve"> </w:t>
      </w:r>
      <w:r w:rsidR="00CF4605">
        <w:rPr>
          <w:sz w:val="28"/>
          <w:szCs w:val="28"/>
        </w:rPr>
        <w:t>муниципальный округ</w:t>
      </w:r>
      <w:r w:rsidR="00CF4605" w:rsidRPr="00026869">
        <w:rPr>
          <w:sz w:val="28"/>
          <w:szCs w:val="28"/>
        </w:rPr>
        <w:t xml:space="preserve">» Смоленской области </w:t>
      </w:r>
      <w:r w:rsidR="00CF4605">
        <w:rPr>
          <w:sz w:val="28"/>
          <w:szCs w:val="28"/>
        </w:rPr>
        <w:br/>
      </w:r>
      <w:r w:rsidRPr="003436B5">
        <w:rPr>
          <w:sz w:val="28"/>
          <w:szCs w:val="28"/>
        </w:rPr>
        <w:t>согласно п</w:t>
      </w:r>
      <w:r w:rsidR="00CF4605">
        <w:rPr>
          <w:sz w:val="28"/>
          <w:szCs w:val="28"/>
        </w:rPr>
        <w:t xml:space="preserve">ункту </w:t>
      </w:r>
      <w:r w:rsidRPr="003436B5">
        <w:rPr>
          <w:sz w:val="28"/>
          <w:szCs w:val="28"/>
        </w:rPr>
        <w:t>2 ч</w:t>
      </w:r>
      <w:r w:rsidR="00CF4605">
        <w:rPr>
          <w:sz w:val="28"/>
          <w:szCs w:val="28"/>
        </w:rPr>
        <w:t xml:space="preserve">асти </w:t>
      </w:r>
      <w:r w:rsidRPr="003436B5">
        <w:rPr>
          <w:sz w:val="28"/>
          <w:szCs w:val="28"/>
        </w:rPr>
        <w:t>6 ст</w:t>
      </w:r>
      <w:r w:rsidR="00CF4605">
        <w:rPr>
          <w:sz w:val="28"/>
          <w:szCs w:val="28"/>
        </w:rPr>
        <w:t xml:space="preserve">атьи </w:t>
      </w:r>
      <w:r w:rsidRPr="003436B5">
        <w:rPr>
          <w:sz w:val="28"/>
          <w:szCs w:val="28"/>
        </w:rPr>
        <w:t xml:space="preserve">1259 части 4 Гражданского кодекса Российской Федерации </w:t>
      </w:r>
      <w:r w:rsidR="00CF4605">
        <w:rPr>
          <w:sz w:val="28"/>
          <w:szCs w:val="28"/>
        </w:rPr>
        <w:t>не является объектом авторских прав</w:t>
      </w:r>
      <w:r w:rsidRPr="003436B5">
        <w:rPr>
          <w:sz w:val="28"/>
          <w:szCs w:val="28"/>
        </w:rPr>
        <w:t>.</w:t>
      </w:r>
    </w:p>
    <w:p w14:paraId="0EA9D8E6" w14:textId="77777777" w:rsidR="009B14EA" w:rsidRPr="003436B5" w:rsidRDefault="009B14EA" w:rsidP="003436B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4F2A32F" w14:textId="77777777" w:rsidR="003436B5" w:rsidRDefault="003436B5" w:rsidP="0002686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B6AFB53" w14:textId="77777777" w:rsidR="003436B5" w:rsidRDefault="003436B5" w:rsidP="0002686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23849F0" w14:textId="77777777" w:rsidR="003436B5" w:rsidRDefault="003436B5" w:rsidP="0002686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4794B29" w14:textId="77777777" w:rsidR="003436B5" w:rsidRDefault="003436B5" w:rsidP="0002686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C454EF8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29F3493A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754CF455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24465EE9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3AB3D834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207A0847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049C46EA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7A593E8B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4CC15BE6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30EF54B5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68916889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2D64463C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7AE725F0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10A76698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0117992F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015C49E3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4C8B4A94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16B8EF30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4FBCC061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172D2F12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3B73733F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57190A15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76A4AB6E" w14:textId="77777777" w:rsidR="00CD72C7" w:rsidRDefault="00CD72C7" w:rsidP="00026869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14:paraId="00D8F8E1" w14:textId="77777777" w:rsidR="00931C88" w:rsidRPr="00CF4605" w:rsidRDefault="00931C88" w:rsidP="001029BE">
      <w:pPr>
        <w:spacing w:line="100" w:lineRule="atLeast"/>
        <w:ind w:left="4678"/>
        <w:jc w:val="right"/>
        <w:rPr>
          <w:sz w:val="28"/>
          <w:szCs w:val="28"/>
        </w:rPr>
      </w:pPr>
      <w:r w:rsidRPr="00CF4605">
        <w:rPr>
          <w:sz w:val="28"/>
          <w:szCs w:val="28"/>
        </w:rPr>
        <w:lastRenderedPageBreak/>
        <w:t xml:space="preserve">Приложение </w:t>
      </w:r>
      <w:r w:rsidR="008445BD">
        <w:rPr>
          <w:sz w:val="28"/>
          <w:szCs w:val="28"/>
        </w:rPr>
        <w:t>1</w:t>
      </w:r>
      <w:r w:rsidRPr="00CF4605">
        <w:rPr>
          <w:sz w:val="28"/>
          <w:szCs w:val="28"/>
        </w:rPr>
        <w:t> </w:t>
      </w:r>
    </w:p>
    <w:p w14:paraId="1ED08E02" w14:textId="710B84C5" w:rsidR="00CF4605" w:rsidRPr="00CF4605" w:rsidRDefault="00CF4605" w:rsidP="001029BE">
      <w:pPr>
        <w:spacing w:line="100" w:lineRule="atLeast"/>
        <w:ind w:left="4678"/>
        <w:jc w:val="right"/>
        <w:rPr>
          <w:sz w:val="28"/>
          <w:szCs w:val="28"/>
        </w:rPr>
      </w:pPr>
      <w:r w:rsidRPr="00CF4605">
        <w:rPr>
          <w:sz w:val="28"/>
          <w:szCs w:val="28"/>
        </w:rPr>
        <w:t>к Положению о гербе муниципального образования «</w:t>
      </w:r>
      <w:r w:rsidR="001029BE">
        <w:rPr>
          <w:sz w:val="28"/>
          <w:szCs w:val="28"/>
        </w:rPr>
        <w:t>Гагаринский</w:t>
      </w:r>
      <w:r w:rsidRPr="00CF4605">
        <w:rPr>
          <w:sz w:val="28"/>
          <w:szCs w:val="28"/>
        </w:rPr>
        <w:t xml:space="preserve"> муниципальный округ» Смоленской области</w:t>
      </w:r>
    </w:p>
    <w:p w14:paraId="41E49408" w14:textId="77777777" w:rsidR="00517F0F" w:rsidRPr="00026869" w:rsidRDefault="00517F0F" w:rsidP="00026869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14:paraId="790FC9D0" w14:textId="77777777" w:rsidR="00931C88" w:rsidRPr="00026869" w:rsidRDefault="00931C88" w:rsidP="00026869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026869">
        <w:rPr>
          <w:b/>
          <w:color w:val="000000"/>
          <w:sz w:val="28"/>
          <w:szCs w:val="28"/>
        </w:rPr>
        <w:t>Многоцветный рисунок герба</w:t>
      </w:r>
    </w:p>
    <w:p w14:paraId="6DBE1D0E" w14:textId="4AE91E0F" w:rsidR="00931C88" w:rsidRDefault="00931C88" w:rsidP="00026869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026869">
        <w:rPr>
          <w:b/>
          <w:color w:val="000000"/>
          <w:sz w:val="28"/>
          <w:szCs w:val="28"/>
        </w:rPr>
        <w:t>муниципального образования «</w:t>
      </w:r>
      <w:r w:rsidR="001029BE">
        <w:rPr>
          <w:b/>
          <w:color w:val="000000"/>
          <w:sz w:val="28"/>
          <w:szCs w:val="28"/>
        </w:rPr>
        <w:t>Гагаринский</w:t>
      </w:r>
      <w:r w:rsidRPr="00026869">
        <w:rPr>
          <w:b/>
          <w:color w:val="000000"/>
          <w:sz w:val="28"/>
          <w:szCs w:val="28"/>
        </w:rPr>
        <w:t xml:space="preserve"> </w:t>
      </w:r>
      <w:r w:rsidR="00026869">
        <w:rPr>
          <w:b/>
          <w:color w:val="000000"/>
          <w:sz w:val="28"/>
          <w:szCs w:val="28"/>
        </w:rPr>
        <w:t>муниципальный округ</w:t>
      </w:r>
      <w:r w:rsidRPr="00026869">
        <w:rPr>
          <w:b/>
          <w:color w:val="000000"/>
          <w:sz w:val="28"/>
          <w:szCs w:val="28"/>
        </w:rPr>
        <w:t>» Смоленской области</w:t>
      </w:r>
    </w:p>
    <w:p w14:paraId="4FA37A0B" w14:textId="77777777" w:rsidR="00F913C1" w:rsidRDefault="00F913C1" w:rsidP="00F913C1">
      <w:pPr>
        <w:pStyle w:val="ad"/>
        <w:jc w:val="center"/>
      </w:pPr>
      <w:r>
        <w:rPr>
          <w:noProof/>
        </w:rPr>
        <w:drawing>
          <wp:inline distT="0" distB="0" distL="0" distR="0" wp14:anchorId="4D8DE0F8" wp14:editId="49BFF5DE">
            <wp:extent cx="6157546" cy="6892622"/>
            <wp:effectExtent l="0" t="0" r="0" b="0"/>
            <wp:docPr id="11831983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835" cy="691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3C1" w:rsidSect="00B93E9E">
      <w:headerReference w:type="default" r:id="rId9"/>
      <w:pgSz w:w="11906" w:h="16838"/>
      <w:pgMar w:top="1021" w:right="567" w:bottom="96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C9928" w14:textId="77777777" w:rsidR="00147CD9" w:rsidRDefault="00147CD9" w:rsidP="00167E57">
      <w:r>
        <w:separator/>
      </w:r>
    </w:p>
  </w:endnote>
  <w:endnote w:type="continuationSeparator" w:id="0">
    <w:p w14:paraId="1E0C7586" w14:textId="77777777" w:rsidR="00147CD9" w:rsidRDefault="00147CD9" w:rsidP="0016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47520" w14:textId="77777777" w:rsidR="00147CD9" w:rsidRDefault="00147CD9" w:rsidP="00167E57">
      <w:r>
        <w:separator/>
      </w:r>
    </w:p>
  </w:footnote>
  <w:footnote w:type="continuationSeparator" w:id="0">
    <w:p w14:paraId="399B05F9" w14:textId="77777777" w:rsidR="00147CD9" w:rsidRDefault="00147CD9" w:rsidP="00167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8889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7F39B55" w14:textId="77777777" w:rsidR="00026869" w:rsidRPr="00026869" w:rsidRDefault="00DE0F33">
        <w:pPr>
          <w:pStyle w:val="a4"/>
          <w:jc w:val="center"/>
          <w:rPr>
            <w:sz w:val="28"/>
            <w:szCs w:val="28"/>
          </w:rPr>
        </w:pPr>
        <w:r w:rsidRPr="00026869">
          <w:rPr>
            <w:sz w:val="28"/>
            <w:szCs w:val="28"/>
          </w:rPr>
          <w:fldChar w:fldCharType="begin"/>
        </w:r>
        <w:r w:rsidR="00026869" w:rsidRPr="00026869">
          <w:rPr>
            <w:sz w:val="28"/>
            <w:szCs w:val="28"/>
          </w:rPr>
          <w:instrText>PAGE   \* MERGEFORMAT</w:instrText>
        </w:r>
        <w:r w:rsidRPr="00026869">
          <w:rPr>
            <w:sz w:val="28"/>
            <w:szCs w:val="28"/>
          </w:rPr>
          <w:fldChar w:fldCharType="separate"/>
        </w:r>
        <w:r w:rsidR="0014727E">
          <w:rPr>
            <w:noProof/>
            <w:sz w:val="28"/>
            <w:szCs w:val="28"/>
          </w:rPr>
          <w:t>3</w:t>
        </w:r>
        <w:r w:rsidRPr="00026869">
          <w:rPr>
            <w:sz w:val="28"/>
            <w:szCs w:val="28"/>
          </w:rPr>
          <w:fldChar w:fldCharType="end"/>
        </w:r>
      </w:p>
    </w:sdtContent>
  </w:sdt>
  <w:p w14:paraId="379AFCDF" w14:textId="77777777" w:rsidR="00026869" w:rsidRDefault="000268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1709"/>
    <w:multiLevelType w:val="hybridMultilevel"/>
    <w:tmpl w:val="BD0AB42E"/>
    <w:lvl w:ilvl="0" w:tplc="DEACF1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A575D6"/>
    <w:multiLevelType w:val="hybridMultilevel"/>
    <w:tmpl w:val="4B3C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8290C"/>
    <w:multiLevelType w:val="hybridMultilevel"/>
    <w:tmpl w:val="40EAA1E0"/>
    <w:lvl w:ilvl="0" w:tplc="C860B3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FF22B6"/>
    <w:multiLevelType w:val="hybridMultilevel"/>
    <w:tmpl w:val="58F4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404D0"/>
    <w:multiLevelType w:val="hybridMultilevel"/>
    <w:tmpl w:val="9DB21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E5F47"/>
    <w:multiLevelType w:val="hybridMultilevel"/>
    <w:tmpl w:val="BC7C681E"/>
    <w:lvl w:ilvl="0" w:tplc="E728A55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DC6"/>
    <w:rsid w:val="0002070A"/>
    <w:rsid w:val="00020B6B"/>
    <w:rsid w:val="0002672B"/>
    <w:rsid w:val="00026869"/>
    <w:rsid w:val="000335AB"/>
    <w:rsid w:val="00074331"/>
    <w:rsid w:val="0007674D"/>
    <w:rsid w:val="00097BFD"/>
    <w:rsid w:val="000B7A2E"/>
    <w:rsid w:val="000C1FB1"/>
    <w:rsid w:val="000D5DF4"/>
    <w:rsid w:val="000E2D7E"/>
    <w:rsid w:val="000F0E30"/>
    <w:rsid w:val="001029BE"/>
    <w:rsid w:val="0012144D"/>
    <w:rsid w:val="0014727E"/>
    <w:rsid w:val="00147CD9"/>
    <w:rsid w:val="00152E69"/>
    <w:rsid w:val="00153069"/>
    <w:rsid w:val="001538BA"/>
    <w:rsid w:val="0016568A"/>
    <w:rsid w:val="00167E57"/>
    <w:rsid w:val="00187490"/>
    <w:rsid w:val="001A0EF4"/>
    <w:rsid w:val="001B0B06"/>
    <w:rsid w:val="001B306A"/>
    <w:rsid w:val="001C6791"/>
    <w:rsid w:val="001C76EB"/>
    <w:rsid w:val="001E4920"/>
    <w:rsid w:val="001F21A9"/>
    <w:rsid w:val="00206CBB"/>
    <w:rsid w:val="002102EF"/>
    <w:rsid w:val="002332AA"/>
    <w:rsid w:val="002365E2"/>
    <w:rsid w:val="0024186A"/>
    <w:rsid w:val="002653DC"/>
    <w:rsid w:val="00274657"/>
    <w:rsid w:val="002B3F79"/>
    <w:rsid w:val="002D66F1"/>
    <w:rsid w:val="003129CD"/>
    <w:rsid w:val="00333603"/>
    <w:rsid w:val="00336BD4"/>
    <w:rsid w:val="003436B5"/>
    <w:rsid w:val="00360C0E"/>
    <w:rsid w:val="00364495"/>
    <w:rsid w:val="00367279"/>
    <w:rsid w:val="0036740C"/>
    <w:rsid w:val="003821A0"/>
    <w:rsid w:val="00383452"/>
    <w:rsid w:val="00393CCA"/>
    <w:rsid w:val="003B095B"/>
    <w:rsid w:val="003E201D"/>
    <w:rsid w:val="003F5048"/>
    <w:rsid w:val="004009E1"/>
    <w:rsid w:val="00402A96"/>
    <w:rsid w:val="0042234F"/>
    <w:rsid w:val="00425E3D"/>
    <w:rsid w:val="004938E2"/>
    <w:rsid w:val="004A2B1C"/>
    <w:rsid w:val="004B0E95"/>
    <w:rsid w:val="004B7140"/>
    <w:rsid w:val="004F5505"/>
    <w:rsid w:val="004F72AB"/>
    <w:rsid w:val="00517F0F"/>
    <w:rsid w:val="0052409A"/>
    <w:rsid w:val="00524562"/>
    <w:rsid w:val="00533475"/>
    <w:rsid w:val="005468BF"/>
    <w:rsid w:val="00560DDE"/>
    <w:rsid w:val="005678E3"/>
    <w:rsid w:val="00570742"/>
    <w:rsid w:val="00574DC6"/>
    <w:rsid w:val="00581E3E"/>
    <w:rsid w:val="005B3DD2"/>
    <w:rsid w:val="005D1622"/>
    <w:rsid w:val="00610471"/>
    <w:rsid w:val="00611C64"/>
    <w:rsid w:val="00635E04"/>
    <w:rsid w:val="00676BEF"/>
    <w:rsid w:val="0068331F"/>
    <w:rsid w:val="00695017"/>
    <w:rsid w:val="006B3D17"/>
    <w:rsid w:val="006D3CF6"/>
    <w:rsid w:val="006F40E2"/>
    <w:rsid w:val="00706A2D"/>
    <w:rsid w:val="0071739F"/>
    <w:rsid w:val="007A0F95"/>
    <w:rsid w:val="007B3B1D"/>
    <w:rsid w:val="007C16C1"/>
    <w:rsid w:val="007D04F9"/>
    <w:rsid w:val="007F1318"/>
    <w:rsid w:val="00804D71"/>
    <w:rsid w:val="008113EF"/>
    <w:rsid w:val="008205E1"/>
    <w:rsid w:val="008445BD"/>
    <w:rsid w:val="008622B3"/>
    <w:rsid w:val="00871479"/>
    <w:rsid w:val="0087563C"/>
    <w:rsid w:val="008877C2"/>
    <w:rsid w:val="008969DC"/>
    <w:rsid w:val="008B62DD"/>
    <w:rsid w:val="008E32B8"/>
    <w:rsid w:val="008F2394"/>
    <w:rsid w:val="009022C4"/>
    <w:rsid w:val="00912839"/>
    <w:rsid w:val="00931C88"/>
    <w:rsid w:val="009365B6"/>
    <w:rsid w:val="00944849"/>
    <w:rsid w:val="00954D17"/>
    <w:rsid w:val="00956813"/>
    <w:rsid w:val="00964A41"/>
    <w:rsid w:val="00996939"/>
    <w:rsid w:val="009A54D7"/>
    <w:rsid w:val="009B14EA"/>
    <w:rsid w:val="009C5C09"/>
    <w:rsid w:val="009E6060"/>
    <w:rsid w:val="009E7ADA"/>
    <w:rsid w:val="00A11146"/>
    <w:rsid w:val="00A4626F"/>
    <w:rsid w:val="00A70558"/>
    <w:rsid w:val="00A707CF"/>
    <w:rsid w:val="00A94110"/>
    <w:rsid w:val="00A96CD6"/>
    <w:rsid w:val="00AA3147"/>
    <w:rsid w:val="00AB12BE"/>
    <w:rsid w:val="00AD3581"/>
    <w:rsid w:val="00AE3553"/>
    <w:rsid w:val="00B33331"/>
    <w:rsid w:val="00B632D9"/>
    <w:rsid w:val="00B6375B"/>
    <w:rsid w:val="00B868F8"/>
    <w:rsid w:val="00B93233"/>
    <w:rsid w:val="00B93E9E"/>
    <w:rsid w:val="00BA2056"/>
    <w:rsid w:val="00BA5F03"/>
    <w:rsid w:val="00BB2878"/>
    <w:rsid w:val="00BB4975"/>
    <w:rsid w:val="00BC48E2"/>
    <w:rsid w:val="00BF7B50"/>
    <w:rsid w:val="00C04453"/>
    <w:rsid w:val="00C101CF"/>
    <w:rsid w:val="00C241F5"/>
    <w:rsid w:val="00C73911"/>
    <w:rsid w:val="00C85F07"/>
    <w:rsid w:val="00C95F96"/>
    <w:rsid w:val="00C96E36"/>
    <w:rsid w:val="00C974AB"/>
    <w:rsid w:val="00CA7139"/>
    <w:rsid w:val="00CB7FB5"/>
    <w:rsid w:val="00CD6789"/>
    <w:rsid w:val="00CD72C7"/>
    <w:rsid w:val="00CE55E9"/>
    <w:rsid w:val="00CE5B47"/>
    <w:rsid w:val="00CF4605"/>
    <w:rsid w:val="00D1557A"/>
    <w:rsid w:val="00D27064"/>
    <w:rsid w:val="00D416CD"/>
    <w:rsid w:val="00D50801"/>
    <w:rsid w:val="00D836DB"/>
    <w:rsid w:val="00DB766A"/>
    <w:rsid w:val="00DC5825"/>
    <w:rsid w:val="00DE0F33"/>
    <w:rsid w:val="00DE1020"/>
    <w:rsid w:val="00DE5D22"/>
    <w:rsid w:val="00DE6B61"/>
    <w:rsid w:val="00DF7572"/>
    <w:rsid w:val="00E01E90"/>
    <w:rsid w:val="00E031B9"/>
    <w:rsid w:val="00E22899"/>
    <w:rsid w:val="00E46736"/>
    <w:rsid w:val="00E54505"/>
    <w:rsid w:val="00E554D9"/>
    <w:rsid w:val="00E65F73"/>
    <w:rsid w:val="00E80E2B"/>
    <w:rsid w:val="00EC0EB4"/>
    <w:rsid w:val="00F17563"/>
    <w:rsid w:val="00F21C06"/>
    <w:rsid w:val="00F31127"/>
    <w:rsid w:val="00F3669D"/>
    <w:rsid w:val="00F81E95"/>
    <w:rsid w:val="00F907F7"/>
    <w:rsid w:val="00F913C1"/>
    <w:rsid w:val="00F944D6"/>
    <w:rsid w:val="00FA3ED7"/>
    <w:rsid w:val="00FA75CB"/>
    <w:rsid w:val="00FD2C73"/>
    <w:rsid w:val="00F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AD703"/>
  <w15:docId w15:val="{126944D5-2CC3-4B6B-8884-6D902F62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2D7E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097BF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167E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67E57"/>
    <w:rPr>
      <w:sz w:val="24"/>
      <w:szCs w:val="24"/>
    </w:rPr>
  </w:style>
  <w:style w:type="paragraph" w:styleId="a6">
    <w:name w:val="footer"/>
    <w:basedOn w:val="a"/>
    <w:link w:val="a7"/>
    <w:rsid w:val="00167E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67E57"/>
    <w:rPr>
      <w:sz w:val="24"/>
      <w:szCs w:val="24"/>
    </w:rPr>
  </w:style>
  <w:style w:type="character" w:styleId="a8">
    <w:name w:val="Hyperlink"/>
    <w:rsid w:val="00F81E95"/>
    <w:rPr>
      <w:color w:val="0000FF"/>
      <w:u w:val="single"/>
    </w:rPr>
  </w:style>
  <w:style w:type="paragraph" w:styleId="a9">
    <w:name w:val="Message Header"/>
    <w:basedOn w:val="aa"/>
    <w:link w:val="ab"/>
    <w:rsid w:val="00206CBB"/>
    <w:pPr>
      <w:keepLines/>
      <w:spacing w:after="0" w:line="415" w:lineRule="atLeast"/>
      <w:ind w:left="1560" w:hanging="720"/>
    </w:pPr>
    <w:rPr>
      <w:sz w:val="20"/>
      <w:szCs w:val="20"/>
      <w:lang w:eastAsia="en-US"/>
    </w:rPr>
  </w:style>
  <w:style w:type="character" w:customStyle="1" w:styleId="ab">
    <w:name w:val="Шапка Знак"/>
    <w:link w:val="a9"/>
    <w:rsid w:val="00206CBB"/>
    <w:rPr>
      <w:lang w:eastAsia="en-US"/>
    </w:rPr>
  </w:style>
  <w:style w:type="paragraph" w:styleId="aa">
    <w:name w:val="Body Text"/>
    <w:basedOn w:val="a"/>
    <w:link w:val="ac"/>
    <w:rsid w:val="00206CBB"/>
    <w:pPr>
      <w:spacing w:after="120"/>
    </w:pPr>
  </w:style>
  <w:style w:type="character" w:customStyle="1" w:styleId="ac">
    <w:name w:val="Основной текст Знак"/>
    <w:link w:val="aa"/>
    <w:rsid w:val="00206CBB"/>
    <w:rPr>
      <w:sz w:val="24"/>
      <w:szCs w:val="24"/>
    </w:rPr>
  </w:style>
  <w:style w:type="paragraph" w:customStyle="1" w:styleId="ConsPlusNormal">
    <w:name w:val="ConsPlusNormal"/>
    <w:rsid w:val="0002686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1">
    <w:name w:val="Основной текст1"/>
    <w:basedOn w:val="a"/>
    <w:rsid w:val="00026869"/>
    <w:pPr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styleId="ad">
    <w:name w:val="Normal (Web)"/>
    <w:basedOn w:val="a"/>
    <w:uiPriority w:val="99"/>
    <w:unhideWhenUsed/>
    <w:rsid w:val="00C044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D65A-7705-4D6A-8663-2A92FE10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  избирательной</vt:lpstr>
    </vt:vector>
  </TitlesOfParts>
  <Company>Хиславичиский Совет</Company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  избирательной</dc:title>
  <dc:creator>Sovet</dc:creator>
  <cp:lastModifiedBy>Белова М.А.</cp:lastModifiedBy>
  <cp:revision>33</cp:revision>
  <cp:lastPrinted>2017-07-12T09:30:00Z</cp:lastPrinted>
  <dcterms:created xsi:type="dcterms:W3CDTF">2024-11-10T14:06:00Z</dcterms:created>
  <dcterms:modified xsi:type="dcterms:W3CDTF">2025-07-16T07:31:00Z</dcterms:modified>
</cp:coreProperties>
</file>