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DFE" w:rsidRDefault="00066DFE" w:rsidP="00066DFE">
      <w:pPr>
        <w:jc w:val="center"/>
        <w:rPr>
          <w:b/>
          <w:szCs w:val="28"/>
        </w:rPr>
      </w:pPr>
    </w:p>
    <w:p w:rsidR="00066DFE" w:rsidRDefault="00066DFE" w:rsidP="00066DFE">
      <w:pPr>
        <w:jc w:val="center"/>
        <w:rPr>
          <w:b/>
          <w:szCs w:val="28"/>
        </w:rPr>
      </w:pPr>
    </w:p>
    <w:p w:rsidR="00066DFE" w:rsidRPr="002A399E" w:rsidRDefault="00066DFE" w:rsidP="00066DFE">
      <w:pPr>
        <w:jc w:val="center"/>
        <w:rPr>
          <w:b/>
          <w:szCs w:val="28"/>
        </w:rPr>
      </w:pPr>
      <w:r w:rsidRPr="002A399E">
        <w:rPr>
          <w:b/>
          <w:szCs w:val="28"/>
        </w:rPr>
        <w:t xml:space="preserve">АДМИНИСТРАЦИЯ МУНИЦИПАЛЬНОГО ОБРАЗОВАНИЯ </w:t>
      </w:r>
      <w:r>
        <w:rPr>
          <w:b/>
          <w:szCs w:val="28"/>
        </w:rPr>
        <w:t xml:space="preserve">«ГАГАРИНСКИЙ МУНИЦИПАЛЬНЫЙ ОКРУГ» </w:t>
      </w:r>
      <w:r w:rsidRPr="002A399E">
        <w:rPr>
          <w:b/>
          <w:szCs w:val="28"/>
        </w:rPr>
        <w:t>СМОЛЕНСКОЙ ОБЛАСТИ</w:t>
      </w:r>
    </w:p>
    <w:p w:rsidR="00066DFE" w:rsidRPr="002A399E" w:rsidRDefault="00066DFE" w:rsidP="00066DFE">
      <w:pPr>
        <w:jc w:val="center"/>
        <w:rPr>
          <w:b/>
          <w:szCs w:val="28"/>
        </w:rPr>
      </w:pPr>
    </w:p>
    <w:p w:rsidR="00066DFE" w:rsidRDefault="00D37F30" w:rsidP="00066DFE">
      <w:pPr>
        <w:jc w:val="center"/>
        <w:rPr>
          <w:b/>
          <w:szCs w:val="28"/>
        </w:rPr>
      </w:pPr>
      <w:r>
        <w:rPr>
          <w:b/>
          <w:szCs w:val="28"/>
        </w:rPr>
        <w:t>ПОСТАНОВЛЕНИЕ</w:t>
      </w:r>
    </w:p>
    <w:p w:rsidR="00066DFE" w:rsidRPr="002A399E" w:rsidRDefault="00066DFE" w:rsidP="00066DFE">
      <w:pPr>
        <w:jc w:val="center"/>
        <w:rPr>
          <w:b/>
          <w:szCs w:val="28"/>
        </w:rPr>
      </w:pPr>
    </w:p>
    <w:p w:rsidR="00066DFE" w:rsidRDefault="00066DFE" w:rsidP="00066DFE">
      <w:pPr>
        <w:jc w:val="center"/>
        <w:rPr>
          <w:b/>
          <w:szCs w:val="28"/>
        </w:rPr>
      </w:pPr>
      <w:r w:rsidRPr="002A399E">
        <w:rPr>
          <w:b/>
          <w:szCs w:val="28"/>
        </w:rPr>
        <w:t>от _</w:t>
      </w:r>
      <w:r w:rsidR="002854BD">
        <w:rPr>
          <w:b/>
          <w:szCs w:val="28"/>
          <w:u w:val="single"/>
        </w:rPr>
        <w:t>17.07.2025</w:t>
      </w:r>
      <w:r w:rsidRPr="002A399E">
        <w:rPr>
          <w:b/>
          <w:szCs w:val="28"/>
        </w:rPr>
        <w:t>_№_</w:t>
      </w:r>
      <w:r w:rsidR="002854BD">
        <w:rPr>
          <w:b/>
          <w:szCs w:val="28"/>
          <w:u w:val="single"/>
        </w:rPr>
        <w:t>1342</w:t>
      </w:r>
      <w:r w:rsidRPr="002A399E">
        <w:rPr>
          <w:b/>
          <w:szCs w:val="28"/>
        </w:rPr>
        <w:t>_</w:t>
      </w:r>
    </w:p>
    <w:p w:rsidR="00066DFE" w:rsidRPr="002A399E" w:rsidRDefault="00066DFE" w:rsidP="00066DFE">
      <w:pPr>
        <w:jc w:val="center"/>
        <w:rPr>
          <w:b/>
          <w:szCs w:val="28"/>
        </w:rPr>
      </w:pPr>
    </w:p>
    <w:p w:rsidR="00066DFE" w:rsidRPr="002A399E" w:rsidRDefault="00066DFE" w:rsidP="00066DFE">
      <w:pPr>
        <w:jc w:val="center"/>
        <w:rPr>
          <w:b/>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066DFE" w:rsidTr="00E3637B">
        <w:trPr>
          <w:trHeight w:val="107"/>
        </w:trPr>
        <w:tc>
          <w:tcPr>
            <w:tcW w:w="5637" w:type="dxa"/>
          </w:tcPr>
          <w:p w:rsidR="00066DFE" w:rsidRPr="009D7B94" w:rsidRDefault="00D37F30" w:rsidP="0070727B">
            <w:pPr>
              <w:jc w:val="both"/>
              <w:rPr>
                <w:b/>
                <w:szCs w:val="28"/>
              </w:rPr>
            </w:pPr>
            <w:r>
              <w:rPr>
                <w:b/>
                <w:szCs w:val="28"/>
              </w:rPr>
              <w:t>Об утверждении п</w:t>
            </w:r>
            <w:r w:rsidRPr="00D37F30">
              <w:rPr>
                <w:b/>
                <w:szCs w:val="28"/>
              </w:rPr>
              <w:t xml:space="preserve">орядка создания и использования, в том числе на платной основе, парковок (парковочных мест), </w:t>
            </w:r>
            <w:r w:rsidR="009D7B94">
              <w:rPr>
                <w:b/>
                <w:szCs w:val="28"/>
              </w:rPr>
              <w:t xml:space="preserve"> расположенных на автомобильных </w:t>
            </w:r>
            <w:r w:rsidRPr="00D37F30">
              <w:rPr>
                <w:b/>
                <w:szCs w:val="28"/>
              </w:rPr>
              <w:t>дорогах общего пользования местного значения</w:t>
            </w:r>
            <w:r w:rsidR="009B485D">
              <w:rPr>
                <w:b/>
                <w:szCs w:val="28"/>
              </w:rPr>
              <w:t xml:space="preserve"> муниципального образования «Гагаринский</w:t>
            </w:r>
            <w:r>
              <w:rPr>
                <w:b/>
                <w:szCs w:val="28"/>
              </w:rPr>
              <w:t xml:space="preserve"> </w:t>
            </w:r>
            <w:r w:rsidR="009B485D">
              <w:rPr>
                <w:b/>
                <w:szCs w:val="28"/>
              </w:rPr>
              <w:t>муниципальный округ»</w:t>
            </w:r>
            <w:r w:rsidRPr="00D37F30">
              <w:rPr>
                <w:b/>
                <w:szCs w:val="28"/>
              </w:rPr>
              <w:t xml:space="preserve"> </w:t>
            </w:r>
            <w:r>
              <w:rPr>
                <w:b/>
                <w:szCs w:val="28"/>
              </w:rPr>
              <w:t xml:space="preserve">Смоленской области </w:t>
            </w:r>
          </w:p>
        </w:tc>
      </w:tr>
      <w:tr w:rsidR="00066DFE" w:rsidTr="00E3637B">
        <w:trPr>
          <w:trHeight w:val="36"/>
        </w:trPr>
        <w:tc>
          <w:tcPr>
            <w:tcW w:w="5637" w:type="dxa"/>
          </w:tcPr>
          <w:p w:rsidR="00066DFE" w:rsidRPr="00383189" w:rsidRDefault="00066DFE" w:rsidP="0070727B">
            <w:pPr>
              <w:jc w:val="both"/>
              <w:rPr>
                <w:b/>
                <w:szCs w:val="28"/>
              </w:rPr>
            </w:pPr>
          </w:p>
        </w:tc>
      </w:tr>
    </w:tbl>
    <w:tbl>
      <w:tblPr>
        <w:tblW w:w="0" w:type="auto"/>
        <w:shd w:val="clear" w:color="auto" w:fill="FFFFFF"/>
        <w:tblCellMar>
          <w:left w:w="0" w:type="dxa"/>
          <w:right w:w="0" w:type="dxa"/>
        </w:tblCellMar>
        <w:tblLook w:val="04A0" w:firstRow="1" w:lastRow="0" w:firstColumn="1" w:lastColumn="0" w:noHBand="0" w:noVBand="1"/>
      </w:tblPr>
      <w:tblGrid>
        <w:gridCol w:w="6"/>
      </w:tblGrid>
      <w:tr w:rsidR="00066DFE" w:rsidTr="0070727B">
        <w:tc>
          <w:tcPr>
            <w:tcW w:w="0" w:type="auto"/>
            <w:tcBorders>
              <w:top w:val="nil"/>
              <w:left w:val="nil"/>
              <w:bottom w:val="nil"/>
              <w:right w:val="nil"/>
            </w:tcBorders>
            <w:shd w:val="clear" w:color="auto" w:fill="FFFFFF"/>
            <w:vAlign w:val="bottom"/>
            <w:hideMark/>
          </w:tcPr>
          <w:p w:rsidR="00066DFE" w:rsidRDefault="00066DFE" w:rsidP="0070727B">
            <w:pPr>
              <w:pStyle w:val="a4"/>
              <w:spacing w:before="0" w:beforeAutospacing="0" w:after="199" w:afterAutospacing="0"/>
              <w:textAlignment w:val="baseline"/>
              <w:rPr>
                <w:rFonts w:ascii="Arial" w:hAnsi="Arial" w:cs="Arial"/>
                <w:color w:val="222222"/>
              </w:rPr>
            </w:pPr>
          </w:p>
        </w:tc>
      </w:tr>
    </w:tbl>
    <w:p w:rsidR="00066DFE" w:rsidRDefault="00D37F30" w:rsidP="00E3637B">
      <w:pPr>
        <w:tabs>
          <w:tab w:val="left" w:pos="1520"/>
        </w:tabs>
        <w:ind w:firstLine="709"/>
        <w:jc w:val="both"/>
        <w:rPr>
          <w:szCs w:val="28"/>
        </w:rPr>
      </w:pPr>
      <w:r w:rsidRPr="00D37F30">
        <w:rPr>
          <w:szCs w:val="28"/>
        </w:rPr>
        <w:t>В соответствии со статьей 14 Ф</w:t>
      </w:r>
      <w:r w:rsidR="009B485D">
        <w:rPr>
          <w:szCs w:val="28"/>
        </w:rPr>
        <w:t>едерального закона от 06.10.</w:t>
      </w:r>
      <w:r w:rsidR="00E3637B">
        <w:rPr>
          <w:szCs w:val="28"/>
        </w:rPr>
        <w:t>2003</w:t>
      </w:r>
      <w:r w:rsidRPr="00D37F30">
        <w:rPr>
          <w:szCs w:val="28"/>
        </w:rPr>
        <w:t xml:space="preserve"> </w:t>
      </w:r>
      <w:r w:rsidR="00E3637B">
        <w:rPr>
          <w:szCs w:val="28"/>
        </w:rPr>
        <w:t xml:space="preserve">                         </w:t>
      </w:r>
      <w:r w:rsidRPr="00D37F30">
        <w:rPr>
          <w:szCs w:val="28"/>
        </w:rPr>
        <w:t>№</w:t>
      </w:r>
      <w:r w:rsidR="00E3637B">
        <w:rPr>
          <w:szCs w:val="28"/>
        </w:rPr>
        <w:t> </w:t>
      </w:r>
      <w:r w:rsidRPr="00D37F30">
        <w:rPr>
          <w:szCs w:val="28"/>
        </w:rPr>
        <w:t xml:space="preserve">131-ФЗ «Об общих принципах организации местного самоуправления </w:t>
      </w:r>
      <w:r w:rsidR="00E3637B">
        <w:rPr>
          <w:szCs w:val="28"/>
        </w:rPr>
        <w:t xml:space="preserve">                          </w:t>
      </w:r>
      <w:r w:rsidRPr="00D37F30">
        <w:rPr>
          <w:szCs w:val="28"/>
        </w:rPr>
        <w:t>в Российской Федерации», стат</w:t>
      </w:r>
      <w:r w:rsidR="009B485D">
        <w:rPr>
          <w:szCs w:val="28"/>
        </w:rPr>
        <w:t>ьей 13 Федерального закона от 08.11.</w:t>
      </w:r>
      <w:r w:rsidRPr="00D37F30">
        <w:rPr>
          <w:szCs w:val="28"/>
        </w:rPr>
        <w:t xml:space="preserve">2007 </w:t>
      </w:r>
      <w:r w:rsidR="00E3637B">
        <w:rPr>
          <w:szCs w:val="28"/>
        </w:rPr>
        <w:t xml:space="preserve">                </w:t>
      </w:r>
      <w:r w:rsidRPr="00D37F30">
        <w:rPr>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w:t>
      </w:r>
      <w:r w:rsidR="009B485D">
        <w:rPr>
          <w:szCs w:val="28"/>
        </w:rPr>
        <w:t>.12.</w:t>
      </w:r>
      <w:r w:rsidRPr="00D37F30">
        <w:rPr>
          <w:szCs w:val="28"/>
        </w:rPr>
        <w:t xml:space="preserve">2017 года № 443-ФЗ </w:t>
      </w:r>
      <w:r w:rsidR="00E3637B">
        <w:rPr>
          <w:szCs w:val="28"/>
        </w:rPr>
        <w:t xml:space="preserve">                </w:t>
      </w:r>
      <w:r w:rsidRPr="00D37F30">
        <w:rPr>
          <w:szCs w:val="28"/>
        </w:rPr>
        <w:t>«Об организации дорожного движения в Российской Федерации и о внесении изменений в отдельные законодательные акты Российской Федерации», руководствуясь Уставом</w:t>
      </w:r>
      <w:r w:rsidR="009B485D">
        <w:rPr>
          <w:szCs w:val="28"/>
        </w:rPr>
        <w:t xml:space="preserve"> муниципального образования</w:t>
      </w:r>
      <w:r w:rsidRPr="00D37F30">
        <w:rPr>
          <w:szCs w:val="28"/>
        </w:rPr>
        <w:t xml:space="preserve"> </w:t>
      </w:r>
      <w:r w:rsidR="009B485D">
        <w:rPr>
          <w:szCs w:val="28"/>
        </w:rPr>
        <w:t>«Гагаринский муниципальный округ»</w:t>
      </w:r>
      <w:r w:rsidRPr="00D37F30">
        <w:rPr>
          <w:szCs w:val="28"/>
        </w:rPr>
        <w:t xml:space="preserve"> </w:t>
      </w:r>
      <w:r>
        <w:rPr>
          <w:szCs w:val="28"/>
        </w:rPr>
        <w:t xml:space="preserve">Смоленской </w:t>
      </w:r>
      <w:r w:rsidR="009B485D">
        <w:rPr>
          <w:szCs w:val="28"/>
        </w:rPr>
        <w:t xml:space="preserve"> области, А</w:t>
      </w:r>
      <w:r w:rsidRPr="00D37F30">
        <w:rPr>
          <w:szCs w:val="28"/>
        </w:rPr>
        <w:t>дминистрация</w:t>
      </w:r>
      <w:r w:rsidR="009B485D">
        <w:rPr>
          <w:szCs w:val="28"/>
        </w:rPr>
        <w:t xml:space="preserve"> муниципального образования</w:t>
      </w:r>
      <w:r w:rsidRPr="00D37F30">
        <w:rPr>
          <w:szCs w:val="28"/>
        </w:rPr>
        <w:t xml:space="preserve"> </w:t>
      </w:r>
      <w:r w:rsidR="009B485D">
        <w:rPr>
          <w:szCs w:val="28"/>
        </w:rPr>
        <w:t>«Гагаринский муниципальный округ»</w:t>
      </w:r>
      <w:r w:rsidRPr="00D37F30">
        <w:rPr>
          <w:szCs w:val="28"/>
        </w:rPr>
        <w:t xml:space="preserve"> </w:t>
      </w:r>
      <w:r>
        <w:rPr>
          <w:szCs w:val="28"/>
        </w:rPr>
        <w:t>Смоленской области</w:t>
      </w:r>
    </w:p>
    <w:p w:rsidR="00D37F30" w:rsidRDefault="00D37F30" w:rsidP="00066DFE">
      <w:pPr>
        <w:tabs>
          <w:tab w:val="left" w:pos="1520"/>
        </w:tabs>
        <w:rPr>
          <w:szCs w:val="28"/>
        </w:rPr>
      </w:pPr>
    </w:p>
    <w:p w:rsidR="00D37F30" w:rsidRPr="00D37F30" w:rsidRDefault="00D37F30" w:rsidP="00066DFE">
      <w:pPr>
        <w:tabs>
          <w:tab w:val="left" w:pos="1520"/>
        </w:tabs>
        <w:rPr>
          <w:b/>
          <w:szCs w:val="28"/>
        </w:rPr>
      </w:pPr>
      <w:r w:rsidRPr="00D37F30">
        <w:rPr>
          <w:b/>
          <w:szCs w:val="28"/>
        </w:rPr>
        <w:t>ПОСТАНОВЛЯЕТ</w:t>
      </w:r>
      <w:r w:rsidR="00E3637B">
        <w:rPr>
          <w:b/>
          <w:szCs w:val="28"/>
        </w:rPr>
        <w:t>:</w:t>
      </w:r>
      <w:r w:rsidRPr="00D37F30">
        <w:rPr>
          <w:b/>
          <w:szCs w:val="28"/>
        </w:rPr>
        <w:t xml:space="preserve"> </w:t>
      </w:r>
    </w:p>
    <w:p w:rsidR="00D37F30" w:rsidRDefault="00D37F30" w:rsidP="00066DFE">
      <w:pPr>
        <w:tabs>
          <w:tab w:val="left" w:pos="1520"/>
        </w:tabs>
        <w:rPr>
          <w:szCs w:val="28"/>
        </w:rPr>
      </w:pPr>
    </w:p>
    <w:p w:rsidR="00066DFE" w:rsidRDefault="00D37F30" w:rsidP="00E3637B">
      <w:pPr>
        <w:ind w:firstLine="709"/>
        <w:jc w:val="both"/>
        <w:rPr>
          <w:szCs w:val="28"/>
        </w:rPr>
      </w:pPr>
      <w:r>
        <w:rPr>
          <w:szCs w:val="28"/>
        </w:rPr>
        <w:t>1.</w:t>
      </w:r>
      <w:r w:rsidR="00E3637B">
        <w:rPr>
          <w:szCs w:val="28"/>
        </w:rPr>
        <w:t> </w:t>
      </w:r>
      <w:r>
        <w:rPr>
          <w:szCs w:val="28"/>
        </w:rPr>
        <w:t>Утвердить п</w:t>
      </w:r>
      <w:r w:rsidRPr="00D37F30">
        <w:rPr>
          <w:szCs w:val="28"/>
        </w:rPr>
        <w:t>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009B485D">
        <w:rPr>
          <w:szCs w:val="28"/>
        </w:rPr>
        <w:t xml:space="preserve"> муниципального образования</w:t>
      </w:r>
      <w:r w:rsidRPr="00D37F30">
        <w:rPr>
          <w:szCs w:val="28"/>
        </w:rPr>
        <w:t xml:space="preserve"> </w:t>
      </w:r>
      <w:r w:rsidR="009B485D">
        <w:rPr>
          <w:szCs w:val="28"/>
        </w:rPr>
        <w:t>«Гагаринский муниципальный округ»</w:t>
      </w:r>
      <w:r w:rsidRPr="00D37F30">
        <w:rPr>
          <w:szCs w:val="28"/>
        </w:rPr>
        <w:t xml:space="preserve"> </w:t>
      </w:r>
      <w:r>
        <w:rPr>
          <w:szCs w:val="28"/>
        </w:rPr>
        <w:t xml:space="preserve">Смоленской области </w:t>
      </w:r>
      <w:r w:rsidRPr="00D37F30">
        <w:rPr>
          <w:szCs w:val="28"/>
        </w:rPr>
        <w:t>согласно приложению</w:t>
      </w:r>
      <w:r w:rsidR="009B485D">
        <w:rPr>
          <w:szCs w:val="28"/>
        </w:rPr>
        <w:t xml:space="preserve"> к настоящему постановлению.</w:t>
      </w:r>
    </w:p>
    <w:p w:rsidR="00D37F30" w:rsidRPr="00D37F30" w:rsidRDefault="00D37F30" w:rsidP="00E3637B">
      <w:pPr>
        <w:ind w:firstLine="709"/>
        <w:contextualSpacing/>
        <w:jc w:val="both"/>
        <w:outlineLvl w:val="0"/>
        <w:rPr>
          <w:szCs w:val="28"/>
        </w:rPr>
      </w:pPr>
      <w:r>
        <w:rPr>
          <w:szCs w:val="28"/>
        </w:rPr>
        <w:t>2</w:t>
      </w:r>
      <w:r w:rsidRPr="00D37F30">
        <w:rPr>
          <w:szCs w:val="28"/>
        </w:rPr>
        <w:t>.</w:t>
      </w:r>
      <w:r w:rsidR="00E3637B">
        <w:rPr>
          <w:szCs w:val="28"/>
        </w:rPr>
        <w:t> </w:t>
      </w:r>
      <w:r w:rsidRPr="00D37F30">
        <w:rPr>
          <w:szCs w:val="28"/>
        </w:rPr>
        <w:t>Настоящее постановление вступает в силу со дня его подписания.</w:t>
      </w:r>
    </w:p>
    <w:p w:rsidR="00D37F30" w:rsidRDefault="00D37F30" w:rsidP="00E3637B">
      <w:pPr>
        <w:ind w:firstLine="709"/>
        <w:jc w:val="both"/>
        <w:rPr>
          <w:szCs w:val="28"/>
        </w:rPr>
      </w:pPr>
      <w:r>
        <w:rPr>
          <w:szCs w:val="28"/>
        </w:rPr>
        <w:t>3</w:t>
      </w:r>
      <w:r w:rsidRPr="00D37F30">
        <w:rPr>
          <w:szCs w:val="28"/>
        </w:rPr>
        <w:t>.</w:t>
      </w:r>
      <w:r w:rsidR="00E3637B">
        <w:rPr>
          <w:szCs w:val="28"/>
        </w:rPr>
        <w:t> </w:t>
      </w:r>
      <w:r w:rsidRPr="00D37F30">
        <w:rPr>
          <w:szCs w:val="28"/>
        </w:rPr>
        <w:t xml:space="preserve">Настоящее постановление подлежит </w:t>
      </w:r>
      <w:r w:rsidR="009B485D">
        <w:rPr>
          <w:szCs w:val="28"/>
        </w:rPr>
        <w:t>размещению</w:t>
      </w:r>
      <w:r w:rsidRPr="00D37F30">
        <w:rPr>
          <w:szCs w:val="28"/>
        </w:rPr>
        <w:t xml:space="preserve"> на официальном сайте Администрации муниципального образования «Гагаринский муниципальный округ» Смоленской области в сети Интернет</w:t>
      </w:r>
      <w:r>
        <w:rPr>
          <w:szCs w:val="28"/>
        </w:rPr>
        <w:t xml:space="preserve">.  </w:t>
      </w:r>
    </w:p>
    <w:p w:rsidR="00D37F30" w:rsidRPr="00D37F30" w:rsidRDefault="00D37F30" w:rsidP="00E3637B">
      <w:pPr>
        <w:ind w:firstLine="709"/>
        <w:jc w:val="both"/>
        <w:rPr>
          <w:szCs w:val="28"/>
        </w:rPr>
      </w:pPr>
      <w:r>
        <w:rPr>
          <w:szCs w:val="28"/>
        </w:rPr>
        <w:lastRenderedPageBreak/>
        <w:t>4</w:t>
      </w:r>
      <w:r w:rsidRPr="00D37F30">
        <w:rPr>
          <w:szCs w:val="28"/>
        </w:rPr>
        <w:t>.</w:t>
      </w:r>
      <w:r w:rsidR="00E3637B">
        <w:rPr>
          <w:szCs w:val="28"/>
        </w:rPr>
        <w:t> </w:t>
      </w:r>
      <w:r w:rsidRPr="00D37F30">
        <w:rPr>
          <w:szCs w:val="28"/>
        </w:rPr>
        <w:t>Контроль исполнения настоящего постановления возложить на  первого заместителя Главы муниципального образования  «Гагаринский муниципальный округ» Смоленской области.</w:t>
      </w:r>
    </w:p>
    <w:p w:rsidR="00D37F30" w:rsidRPr="00D37F30" w:rsidRDefault="00D37F30" w:rsidP="00D37F30">
      <w:pPr>
        <w:ind w:firstLine="741"/>
        <w:rPr>
          <w:szCs w:val="28"/>
        </w:rPr>
      </w:pPr>
    </w:p>
    <w:p w:rsidR="00066DFE" w:rsidRDefault="00066DFE" w:rsidP="00066DFE">
      <w:pPr>
        <w:jc w:val="both"/>
        <w:rPr>
          <w:szCs w:val="28"/>
        </w:rPr>
      </w:pPr>
    </w:p>
    <w:p w:rsidR="00066DFE" w:rsidRDefault="00066DFE" w:rsidP="00066DFE">
      <w:pPr>
        <w:jc w:val="both"/>
        <w:rPr>
          <w:szCs w:val="28"/>
        </w:rPr>
      </w:pPr>
      <w:r>
        <w:rPr>
          <w:szCs w:val="28"/>
        </w:rPr>
        <w:t>Глава муниципального образования</w:t>
      </w:r>
    </w:p>
    <w:p w:rsidR="00066DFE" w:rsidRDefault="00066DFE" w:rsidP="00066DFE">
      <w:pPr>
        <w:tabs>
          <w:tab w:val="left" w:pos="6860"/>
        </w:tabs>
        <w:jc w:val="both"/>
        <w:rPr>
          <w:szCs w:val="28"/>
        </w:rPr>
      </w:pPr>
      <w:r>
        <w:rPr>
          <w:szCs w:val="28"/>
        </w:rPr>
        <w:t>«Гагаринский муниципальный округ»</w:t>
      </w:r>
    </w:p>
    <w:p w:rsidR="00066DFE" w:rsidRDefault="00066DFE" w:rsidP="00066DFE">
      <w:pPr>
        <w:tabs>
          <w:tab w:val="left" w:pos="6860"/>
        </w:tabs>
        <w:jc w:val="both"/>
      </w:pPr>
      <w:r>
        <w:rPr>
          <w:szCs w:val="28"/>
        </w:rPr>
        <w:t xml:space="preserve"> Смоленской области </w:t>
      </w:r>
      <w:r>
        <w:rPr>
          <w:b/>
          <w:szCs w:val="28"/>
        </w:rPr>
        <w:t xml:space="preserve">                                                                         </w:t>
      </w:r>
      <w:r w:rsidR="00E3637B">
        <w:rPr>
          <w:b/>
          <w:szCs w:val="28"/>
        </w:rPr>
        <w:t xml:space="preserve">         </w:t>
      </w:r>
      <w:r>
        <w:rPr>
          <w:b/>
          <w:szCs w:val="28"/>
        </w:rPr>
        <w:t>В.</w:t>
      </w:r>
      <w:r w:rsidR="00E3637B">
        <w:rPr>
          <w:b/>
          <w:szCs w:val="28"/>
        </w:rPr>
        <w:t xml:space="preserve"> </w:t>
      </w:r>
      <w:r>
        <w:rPr>
          <w:b/>
          <w:szCs w:val="28"/>
        </w:rPr>
        <w:t>В. Грунин</w:t>
      </w:r>
    </w:p>
    <w:p w:rsidR="00066DFE" w:rsidRDefault="00066DFE" w:rsidP="00066DFE">
      <w:pPr>
        <w:tabs>
          <w:tab w:val="left" w:pos="6860"/>
        </w:tabs>
        <w:jc w:val="both"/>
      </w:pPr>
    </w:p>
    <w:p w:rsidR="00F456F2" w:rsidRDefault="000C5F96"/>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8027B4" w:rsidRDefault="008027B4"/>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p w:rsidR="000D47A1" w:rsidRDefault="000D47A1" w:rsidP="000D47A1">
      <w:pPr>
        <w:tabs>
          <w:tab w:val="left" w:pos="6860"/>
        </w:tabs>
        <w:jc w:val="both"/>
      </w:pPr>
    </w:p>
    <w:p w:rsidR="000D47A1" w:rsidRDefault="000D47A1" w:rsidP="000D47A1">
      <w:pPr>
        <w:tabs>
          <w:tab w:val="left" w:pos="6860"/>
        </w:tabs>
        <w:jc w:val="both"/>
      </w:pPr>
    </w:p>
    <w:p w:rsidR="000D47A1" w:rsidRDefault="000D47A1" w:rsidP="000D47A1">
      <w:pPr>
        <w:tabs>
          <w:tab w:val="left" w:pos="6860"/>
        </w:tabs>
        <w:jc w:val="both"/>
      </w:pPr>
    </w:p>
    <w:p w:rsidR="008027B4" w:rsidRDefault="000C5F96" w:rsidP="008027B4">
      <w:pPr>
        <w:jc w:val="right"/>
      </w:pPr>
      <w:bookmarkStart w:id="0" w:name="_GoBack"/>
      <w:bookmarkEnd w:id="0"/>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283.8pt;margin-top:-27.45pt;width:216.15pt;height:129.75pt;z-index:251658240;mso-width-relative:margin;mso-height-relative:margin" strokecolor="white">
            <v:textbox>
              <w:txbxContent>
                <w:p w:rsidR="00E3637B" w:rsidRPr="007C496D" w:rsidRDefault="00E3637B" w:rsidP="00E3637B">
                  <w:r w:rsidRPr="007C496D">
                    <w:t xml:space="preserve">Приложение </w:t>
                  </w:r>
                  <w:r>
                    <w:t>№ 1</w:t>
                  </w:r>
                </w:p>
                <w:p w:rsidR="00E3637B" w:rsidRPr="007C496D" w:rsidRDefault="00E3637B" w:rsidP="00E3637B">
                  <w:r w:rsidRPr="007C496D">
                    <w:t xml:space="preserve">к постановлению </w:t>
                  </w:r>
                </w:p>
                <w:p w:rsidR="00E3637B" w:rsidRPr="007C496D" w:rsidRDefault="00E3637B" w:rsidP="00E3637B">
                  <w:r w:rsidRPr="007C496D">
                    <w:t xml:space="preserve">Администрации муниципального образования «Гагаринский </w:t>
                  </w:r>
                </w:p>
                <w:p w:rsidR="00E3637B" w:rsidRPr="007C496D" w:rsidRDefault="00E3637B" w:rsidP="00E3637B">
                  <w:r w:rsidRPr="007C496D">
                    <w:t xml:space="preserve">муниципальный округ» </w:t>
                  </w:r>
                </w:p>
                <w:p w:rsidR="00E3637B" w:rsidRPr="007C496D" w:rsidRDefault="00E3637B" w:rsidP="00E3637B">
                  <w:r w:rsidRPr="007C496D">
                    <w:t>Смоленской области</w:t>
                  </w:r>
                </w:p>
                <w:p w:rsidR="002854BD" w:rsidRDefault="002854BD" w:rsidP="002854BD">
                  <w:pPr>
                    <w:rPr>
                      <w:b/>
                      <w:szCs w:val="28"/>
                    </w:rPr>
                  </w:pPr>
                  <w:r w:rsidRPr="002A399E">
                    <w:rPr>
                      <w:b/>
                      <w:szCs w:val="28"/>
                    </w:rPr>
                    <w:t>от _</w:t>
                  </w:r>
                  <w:r>
                    <w:rPr>
                      <w:b/>
                      <w:szCs w:val="28"/>
                      <w:u w:val="single"/>
                    </w:rPr>
                    <w:t>17.07.2025</w:t>
                  </w:r>
                  <w:r w:rsidRPr="002A399E">
                    <w:rPr>
                      <w:b/>
                      <w:szCs w:val="28"/>
                    </w:rPr>
                    <w:t>_№_</w:t>
                  </w:r>
                  <w:r>
                    <w:rPr>
                      <w:b/>
                      <w:szCs w:val="28"/>
                      <w:u w:val="single"/>
                    </w:rPr>
                    <w:t>1342</w:t>
                  </w:r>
                  <w:r w:rsidRPr="002A399E">
                    <w:rPr>
                      <w:b/>
                      <w:szCs w:val="28"/>
                    </w:rPr>
                    <w:t>_</w:t>
                  </w:r>
                </w:p>
                <w:p w:rsidR="00E3637B" w:rsidRPr="0051514E" w:rsidRDefault="00E3637B" w:rsidP="00E3637B">
                  <w:pPr>
                    <w:rPr>
                      <w:rFonts w:ascii="Calibri" w:hAnsi="Calibri"/>
                      <w:b/>
                      <w:szCs w:val="28"/>
                    </w:rPr>
                  </w:pPr>
                </w:p>
              </w:txbxContent>
            </v:textbox>
          </v:shape>
        </w:pict>
      </w:r>
    </w:p>
    <w:p w:rsidR="00E3637B" w:rsidRDefault="00E3637B" w:rsidP="008027B4">
      <w:pPr>
        <w:jc w:val="right"/>
      </w:pPr>
    </w:p>
    <w:p w:rsidR="00E3637B" w:rsidRDefault="00E3637B" w:rsidP="008027B4">
      <w:pPr>
        <w:jc w:val="right"/>
      </w:pPr>
    </w:p>
    <w:p w:rsidR="00E3637B" w:rsidRDefault="00E3637B" w:rsidP="008027B4">
      <w:pPr>
        <w:jc w:val="right"/>
      </w:pPr>
    </w:p>
    <w:p w:rsidR="00E3637B" w:rsidRDefault="00E3637B" w:rsidP="008027B4">
      <w:pPr>
        <w:jc w:val="right"/>
      </w:pPr>
    </w:p>
    <w:p w:rsidR="00E3637B" w:rsidRDefault="00E3637B" w:rsidP="008027B4">
      <w:pPr>
        <w:jc w:val="right"/>
      </w:pPr>
    </w:p>
    <w:p w:rsidR="00E3637B" w:rsidRDefault="00E3637B" w:rsidP="008027B4">
      <w:pPr>
        <w:jc w:val="right"/>
      </w:pPr>
    </w:p>
    <w:p w:rsidR="00E3637B" w:rsidRDefault="00E3637B" w:rsidP="008027B4">
      <w:pPr>
        <w:jc w:val="right"/>
      </w:pPr>
    </w:p>
    <w:p w:rsidR="00D37F30" w:rsidRPr="00D37F30" w:rsidRDefault="00D37F30" w:rsidP="00D37F30">
      <w:pPr>
        <w:spacing w:after="200" w:line="276" w:lineRule="auto"/>
        <w:ind w:firstLine="720"/>
        <w:contextualSpacing/>
        <w:jc w:val="center"/>
        <w:rPr>
          <w:rFonts w:eastAsia="Calibri"/>
          <w:b/>
          <w:szCs w:val="28"/>
          <w:lang w:eastAsia="en-US"/>
        </w:rPr>
      </w:pPr>
      <w:r w:rsidRPr="00D37F30">
        <w:rPr>
          <w:rFonts w:eastAsia="Calibri"/>
          <w:b/>
          <w:szCs w:val="28"/>
          <w:lang w:eastAsia="en-US"/>
        </w:rPr>
        <w:t>ПОРЯДОК</w:t>
      </w:r>
    </w:p>
    <w:p w:rsidR="00D37F30" w:rsidRPr="00D37F30" w:rsidRDefault="00D37F30" w:rsidP="00D37F30">
      <w:pPr>
        <w:spacing w:after="200" w:line="276" w:lineRule="auto"/>
        <w:ind w:firstLine="720"/>
        <w:contextualSpacing/>
        <w:jc w:val="center"/>
        <w:rPr>
          <w:rFonts w:eastAsia="Calibri"/>
          <w:b/>
          <w:szCs w:val="28"/>
          <w:lang w:eastAsia="en-US"/>
        </w:rPr>
      </w:pPr>
      <w:r w:rsidRPr="00D37F30">
        <w:rPr>
          <w:rFonts w:eastAsia="Calibri"/>
          <w:b/>
          <w:szCs w:val="28"/>
          <w:lang w:eastAsia="en-US"/>
        </w:rPr>
        <w:t xml:space="preserve">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9B485D">
        <w:rPr>
          <w:rFonts w:eastAsia="Calibri"/>
          <w:b/>
          <w:szCs w:val="28"/>
          <w:lang w:eastAsia="en-US"/>
        </w:rPr>
        <w:t xml:space="preserve"> муниципального образования «Гагаринский муниципальный округ»</w:t>
      </w:r>
      <w:r w:rsidRPr="00D37F30">
        <w:rPr>
          <w:rFonts w:eastAsia="Calibri"/>
          <w:b/>
          <w:szCs w:val="28"/>
          <w:lang w:eastAsia="en-US"/>
        </w:rPr>
        <w:t xml:space="preserve"> </w:t>
      </w:r>
      <w:r>
        <w:rPr>
          <w:rFonts w:eastAsia="Calibri"/>
          <w:b/>
          <w:szCs w:val="28"/>
          <w:lang w:eastAsia="en-US"/>
        </w:rPr>
        <w:t xml:space="preserve">Смоленской </w:t>
      </w:r>
      <w:r w:rsidRPr="00D37F30">
        <w:rPr>
          <w:rFonts w:eastAsia="Calibri"/>
          <w:b/>
          <w:szCs w:val="28"/>
          <w:lang w:eastAsia="en-US"/>
        </w:rPr>
        <w:t xml:space="preserve"> области</w:t>
      </w:r>
    </w:p>
    <w:p w:rsidR="00D37F30" w:rsidRPr="00D37F30" w:rsidRDefault="00D37F30" w:rsidP="00D37F30">
      <w:pPr>
        <w:spacing w:after="200" w:line="276" w:lineRule="auto"/>
        <w:ind w:firstLine="720"/>
        <w:contextualSpacing/>
        <w:jc w:val="center"/>
        <w:rPr>
          <w:rFonts w:eastAsia="Calibri"/>
          <w:b/>
          <w:szCs w:val="28"/>
          <w:lang w:eastAsia="en-US"/>
        </w:rPr>
      </w:pPr>
    </w:p>
    <w:p w:rsidR="00E3637B" w:rsidRPr="00E3637B" w:rsidRDefault="00D37F30" w:rsidP="00E3637B">
      <w:pPr>
        <w:pStyle w:val="ab"/>
        <w:numPr>
          <w:ilvl w:val="0"/>
          <w:numId w:val="2"/>
        </w:numPr>
        <w:spacing w:after="200" w:line="276" w:lineRule="auto"/>
        <w:jc w:val="center"/>
        <w:rPr>
          <w:rFonts w:eastAsia="Calibri"/>
          <w:b/>
          <w:szCs w:val="28"/>
          <w:lang w:eastAsia="en-US"/>
        </w:rPr>
      </w:pPr>
      <w:r w:rsidRPr="00E3637B">
        <w:rPr>
          <w:rFonts w:eastAsia="Calibri"/>
          <w:b/>
          <w:szCs w:val="28"/>
          <w:lang w:eastAsia="en-US"/>
        </w:rPr>
        <w:t>Общие положения</w:t>
      </w:r>
    </w:p>
    <w:p w:rsidR="00D37F30" w:rsidRPr="00D37F30" w:rsidRDefault="00D37F30" w:rsidP="00D37F30">
      <w:pPr>
        <w:spacing w:after="200" w:line="276" w:lineRule="auto"/>
        <w:contextualSpacing/>
        <w:jc w:val="both"/>
        <w:rPr>
          <w:rFonts w:eastAsia="Calibri"/>
          <w:szCs w:val="28"/>
          <w:lang w:eastAsia="en-US"/>
        </w:rPr>
      </w:pPr>
      <w:r w:rsidRPr="00D37F30">
        <w:rPr>
          <w:rFonts w:eastAsia="Calibri"/>
          <w:szCs w:val="28"/>
          <w:lang w:eastAsia="en-US"/>
        </w:rPr>
        <w:t>1.1.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009B485D">
        <w:rPr>
          <w:rFonts w:eastAsia="Calibri"/>
          <w:szCs w:val="28"/>
          <w:lang w:eastAsia="en-US"/>
        </w:rPr>
        <w:t xml:space="preserve"> муниципального образования</w:t>
      </w:r>
      <w:r w:rsidRPr="00D37F30">
        <w:rPr>
          <w:rFonts w:eastAsia="Calibri"/>
          <w:szCs w:val="28"/>
          <w:lang w:eastAsia="en-US"/>
        </w:rPr>
        <w:t xml:space="preserve"> </w:t>
      </w:r>
      <w:r w:rsidR="009B485D">
        <w:rPr>
          <w:rFonts w:eastAsia="Calibri"/>
          <w:szCs w:val="28"/>
          <w:lang w:eastAsia="en-US"/>
        </w:rPr>
        <w:t>«Гагаринский муниципальный округ»</w:t>
      </w:r>
      <w:r w:rsidRPr="00D37F30">
        <w:rPr>
          <w:rFonts w:eastAsia="Calibri"/>
          <w:szCs w:val="28"/>
          <w:lang w:eastAsia="en-US"/>
        </w:rPr>
        <w:t xml:space="preserve"> </w:t>
      </w:r>
      <w:r w:rsidR="009B485D">
        <w:rPr>
          <w:rFonts w:eastAsia="Calibri"/>
          <w:szCs w:val="28"/>
          <w:lang w:eastAsia="en-US"/>
        </w:rPr>
        <w:t>Смоленской</w:t>
      </w:r>
      <w:r w:rsidRPr="00D37F30">
        <w:rPr>
          <w:rFonts w:eastAsia="Calibri"/>
          <w:szCs w:val="28"/>
          <w:lang w:eastAsia="en-US"/>
        </w:rPr>
        <w:t xml:space="preserve"> области (далее – Порядок)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w:t>
      </w:r>
      <w:r w:rsidR="009B485D">
        <w:rPr>
          <w:rFonts w:eastAsia="Calibri"/>
          <w:szCs w:val="28"/>
          <w:lang w:eastAsia="en-US"/>
        </w:rPr>
        <w:t>муниципального образования «Гагаринский муниципальный округ»</w:t>
      </w:r>
      <w:r w:rsidRPr="00D37F30">
        <w:rPr>
          <w:rFonts w:eastAsia="Calibri"/>
          <w:szCs w:val="28"/>
          <w:lang w:eastAsia="en-US"/>
        </w:rPr>
        <w:t xml:space="preserve"> </w:t>
      </w:r>
      <w:r>
        <w:rPr>
          <w:rFonts w:eastAsia="Calibri"/>
          <w:szCs w:val="28"/>
          <w:lang w:eastAsia="en-US"/>
        </w:rPr>
        <w:t xml:space="preserve">Смоленской </w:t>
      </w:r>
      <w:r w:rsidRPr="00D37F30">
        <w:rPr>
          <w:rFonts w:eastAsia="Calibri"/>
          <w:szCs w:val="28"/>
          <w:lang w:eastAsia="en-US"/>
        </w:rPr>
        <w:t xml:space="preserve"> области (далее - автомобильная дорога), а также регулирует вопросы организации работы парковок.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1.2. Для целей настоящего Порядка используются следующие основные понятия:</w:t>
      </w:r>
    </w:p>
    <w:p w:rsidR="00D37F30" w:rsidRPr="00D37F30" w:rsidRDefault="00D37F30" w:rsidP="00D37F30">
      <w:pPr>
        <w:spacing w:after="200" w:line="276" w:lineRule="auto"/>
        <w:ind w:firstLine="720"/>
        <w:contextualSpacing/>
        <w:jc w:val="both"/>
        <w:rPr>
          <w:szCs w:val="28"/>
          <w:lang w:eastAsia="en-US"/>
        </w:rPr>
      </w:pPr>
      <w:r w:rsidRPr="00D37F30">
        <w:rPr>
          <w:szCs w:val="28"/>
          <w:lang w:eastAsia="en-US"/>
        </w:rPr>
        <w:t xml:space="preserve">- парковка (парковочное место) - специально обозначенное и при необходимости обустроенное и оборудованное место, </w:t>
      </w:r>
      <w:r w:rsidR="002C55E6" w:rsidRPr="00D37F30">
        <w:rPr>
          <w:szCs w:val="28"/>
          <w:lang w:eastAsia="en-US"/>
        </w:rPr>
        <w:t>являющееся,</w:t>
      </w:r>
      <w:r w:rsidRPr="00D37F30">
        <w:rPr>
          <w:szCs w:val="28"/>
          <w:lang w:eastAsia="en-US"/>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37F30">
        <w:rPr>
          <w:szCs w:val="28"/>
          <w:lang w:eastAsia="en-US"/>
        </w:rPr>
        <w:t>подэстакадных</w:t>
      </w:r>
      <w:proofErr w:type="spellEnd"/>
      <w:r w:rsidRPr="00D37F30">
        <w:rPr>
          <w:szCs w:val="28"/>
          <w:lang w:eastAsia="en-US"/>
        </w:rPr>
        <w:t xml:space="preserve"> или </w:t>
      </w:r>
      <w:proofErr w:type="spellStart"/>
      <w:r w:rsidRPr="00D37F30">
        <w:rPr>
          <w:szCs w:val="28"/>
          <w:lang w:eastAsia="en-US"/>
        </w:rPr>
        <w:t>подмостовых</w:t>
      </w:r>
      <w:proofErr w:type="spellEnd"/>
      <w:r w:rsidRPr="00D37F30">
        <w:rPr>
          <w:szCs w:val="28"/>
          <w:lang w:eastAsia="en-US"/>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(далее - парковка);</w:t>
      </w:r>
    </w:p>
    <w:p w:rsidR="00D37F30" w:rsidRPr="00D37F30" w:rsidRDefault="00D37F30" w:rsidP="00D37F30">
      <w:pPr>
        <w:spacing w:after="200" w:line="276" w:lineRule="auto"/>
        <w:ind w:firstLine="720"/>
        <w:contextualSpacing/>
        <w:jc w:val="both"/>
        <w:rPr>
          <w:szCs w:val="28"/>
          <w:lang w:eastAsia="en-US"/>
        </w:rPr>
      </w:pPr>
      <w:r w:rsidRPr="00D37F30">
        <w:rPr>
          <w:szCs w:val="28"/>
          <w:lang w:eastAsia="en-US"/>
        </w:rPr>
        <w:t>- платная парковка - парковка общего пользования, используемая на платной основе;</w:t>
      </w:r>
    </w:p>
    <w:p w:rsidR="00D37F30" w:rsidRPr="00D37F30" w:rsidRDefault="00D37F30" w:rsidP="00D37F30">
      <w:pPr>
        <w:spacing w:after="200" w:line="276" w:lineRule="auto"/>
        <w:ind w:firstLine="720"/>
        <w:contextualSpacing/>
        <w:jc w:val="both"/>
        <w:rPr>
          <w:szCs w:val="28"/>
          <w:lang w:eastAsia="en-US"/>
        </w:rPr>
      </w:pPr>
      <w:r w:rsidRPr="00D37F30">
        <w:rPr>
          <w:szCs w:val="28"/>
          <w:lang w:eastAsia="en-US"/>
        </w:rPr>
        <w:lastRenderedPageBreak/>
        <w:t>- пользователь парковки - лицо, разместившее на парковке (парковочном месте) транспортное средство;</w:t>
      </w:r>
    </w:p>
    <w:p w:rsidR="00D37F30" w:rsidRPr="00D37F30" w:rsidRDefault="00D37F30" w:rsidP="00D37F30">
      <w:pPr>
        <w:spacing w:after="200" w:line="276" w:lineRule="auto"/>
        <w:ind w:firstLine="720"/>
        <w:contextualSpacing/>
        <w:jc w:val="both"/>
        <w:rPr>
          <w:szCs w:val="28"/>
          <w:lang w:eastAsia="en-US"/>
        </w:rPr>
      </w:pPr>
      <w:r w:rsidRPr="00D37F30">
        <w:rPr>
          <w:szCs w:val="28"/>
          <w:lang w:eastAsia="en-US"/>
        </w:rPr>
        <w:t xml:space="preserve">- служебная парковка - парковки необщего пользования, специально оборудованные и соответствующим образом обозначенные, предназначенные для временного размещения служебных и (или) гостевых транспортных средств; </w:t>
      </w:r>
    </w:p>
    <w:p w:rsidR="00D37F30" w:rsidRPr="00D37F30" w:rsidRDefault="00D37F30" w:rsidP="00D37F30">
      <w:pPr>
        <w:spacing w:after="200" w:line="276" w:lineRule="auto"/>
        <w:ind w:firstLine="720"/>
        <w:contextualSpacing/>
        <w:jc w:val="both"/>
        <w:rPr>
          <w:szCs w:val="28"/>
          <w:lang w:eastAsia="en-US"/>
        </w:rPr>
      </w:pPr>
      <w:r w:rsidRPr="00D37F30">
        <w:rPr>
          <w:szCs w:val="28"/>
          <w:lang w:eastAsia="en-US"/>
        </w:rPr>
        <w:t>- пункт оплаты - пункт, позволяющий пользователю платной парковки осуществлять оплату стоимости пользования парковкой;</w:t>
      </w:r>
    </w:p>
    <w:p w:rsidR="00D37F30" w:rsidRDefault="00D37F30" w:rsidP="00D37F30">
      <w:pPr>
        <w:spacing w:after="200" w:line="276" w:lineRule="auto"/>
        <w:ind w:firstLine="720"/>
        <w:contextualSpacing/>
        <w:jc w:val="both"/>
        <w:rPr>
          <w:rFonts w:eastAsia="Calibri"/>
          <w:szCs w:val="28"/>
          <w:lang w:eastAsia="en-US"/>
        </w:rPr>
      </w:pPr>
      <w:r w:rsidRPr="00D37F30">
        <w:rPr>
          <w:szCs w:val="28"/>
          <w:lang w:eastAsia="en-US"/>
        </w:rPr>
        <w:t>-</w:t>
      </w:r>
      <w:r w:rsidRPr="00D37F30">
        <w:rPr>
          <w:rFonts w:eastAsia="Calibri"/>
          <w:szCs w:val="28"/>
          <w:lang w:eastAsia="en-US"/>
        </w:rPr>
        <w:t xml:space="preserve"> владелец парковки – юридическое лицо, индивидуальный предприниматель, наделенные собственником автомобильной дороги или иным владельцем парковки соответствующими полномочиями на осуществление функций по содержанию и обслуживанию парковок и взиманию платы за пользование парковками на платной основе. </w:t>
      </w:r>
    </w:p>
    <w:p w:rsidR="00E3637B" w:rsidRPr="00D37F30" w:rsidRDefault="00E3637B" w:rsidP="00D37F30">
      <w:pPr>
        <w:spacing w:after="200" w:line="276" w:lineRule="auto"/>
        <w:ind w:firstLine="720"/>
        <w:contextualSpacing/>
        <w:jc w:val="both"/>
        <w:rPr>
          <w:rFonts w:eastAsia="Calibri"/>
          <w:szCs w:val="28"/>
          <w:lang w:eastAsia="en-US"/>
        </w:rPr>
      </w:pPr>
    </w:p>
    <w:p w:rsidR="00D37F30" w:rsidRDefault="00D37F30" w:rsidP="002C55E6">
      <w:pPr>
        <w:spacing w:after="200" w:line="276" w:lineRule="auto"/>
        <w:ind w:firstLine="720"/>
        <w:contextualSpacing/>
        <w:jc w:val="center"/>
        <w:rPr>
          <w:rFonts w:eastAsia="Calibri"/>
          <w:b/>
          <w:szCs w:val="28"/>
          <w:lang w:eastAsia="en-US"/>
        </w:rPr>
      </w:pPr>
      <w:r w:rsidRPr="00D37F30">
        <w:rPr>
          <w:rFonts w:eastAsia="Calibri"/>
          <w:b/>
          <w:szCs w:val="28"/>
          <w:lang w:eastAsia="en-US"/>
        </w:rPr>
        <w:t>2. Требования к созданию и содержанию парковок</w:t>
      </w:r>
    </w:p>
    <w:p w:rsidR="00E3637B" w:rsidRPr="00D37F30" w:rsidRDefault="00E3637B" w:rsidP="002C55E6">
      <w:pPr>
        <w:spacing w:after="200" w:line="276" w:lineRule="auto"/>
        <w:ind w:firstLine="720"/>
        <w:contextualSpacing/>
        <w:jc w:val="center"/>
        <w:rPr>
          <w:rFonts w:eastAsia="Calibri"/>
          <w:b/>
          <w:szCs w:val="28"/>
          <w:lang w:eastAsia="en-US"/>
        </w:rPr>
      </w:pP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2.1. Создание и использование парковок осуществляется в соответствии с Земельным кодексом Российской Федерации, Градостроительным кодексом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 декабря 1995 года № 196-ФЗ «О безопасности дорожного движения».</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2.2. На парковках должны выделяться места для стоянки транспортных средств, управляемых инвалидами, перевозящих инвалидов и (или) детей-инвалидов, в соответствии с законодательством Российской Федерации.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2.3. Размещение парковок не должно создавать помех в дорожном движении участникам дорожного движения, создавать угрозу безопасности дорожного движения, противоречить требованиям  Правил дорожного движения Российской Федерации, утвержденных постановлением Правительства Российской Федерации от 23 октября 1993 года № 1090 (далее – Правила дорожного движения).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2.4. Территория, на которой организована парковка, обозначается путем установки соответствующих дорожных знаков и нанесения дорожной разметки в соответствии с действующим законодательством Российской Федерации.</w:t>
      </w:r>
    </w:p>
    <w:p w:rsidR="00D37F30" w:rsidRPr="00D37F30" w:rsidRDefault="00D37F30" w:rsidP="00D37F30">
      <w:pPr>
        <w:spacing w:after="200" w:line="276" w:lineRule="auto"/>
        <w:ind w:firstLine="720"/>
        <w:contextualSpacing/>
        <w:jc w:val="both"/>
        <w:rPr>
          <w:szCs w:val="28"/>
        </w:rPr>
      </w:pPr>
      <w:r w:rsidRPr="00D37F30">
        <w:rPr>
          <w:szCs w:val="28"/>
        </w:rPr>
        <w:t xml:space="preserve">2.5. Содержание платных и служебных парковок обеспечивается их балансодержателями непосредственно или по договорам с эксплуатирующими улично-дорожную сеть организациями. </w:t>
      </w:r>
    </w:p>
    <w:p w:rsidR="00E3637B" w:rsidRDefault="00E3637B" w:rsidP="002C55E6">
      <w:pPr>
        <w:spacing w:after="200" w:line="276" w:lineRule="auto"/>
        <w:ind w:firstLine="720"/>
        <w:contextualSpacing/>
        <w:jc w:val="center"/>
        <w:rPr>
          <w:rFonts w:eastAsia="Calibri"/>
          <w:b/>
          <w:szCs w:val="28"/>
          <w:lang w:eastAsia="en-US"/>
        </w:rPr>
      </w:pPr>
    </w:p>
    <w:p w:rsidR="00E3637B" w:rsidRDefault="00E3637B" w:rsidP="002C55E6">
      <w:pPr>
        <w:spacing w:after="200" w:line="276" w:lineRule="auto"/>
        <w:ind w:firstLine="720"/>
        <w:contextualSpacing/>
        <w:jc w:val="center"/>
        <w:rPr>
          <w:rFonts w:eastAsia="Calibri"/>
          <w:b/>
          <w:szCs w:val="28"/>
          <w:lang w:eastAsia="en-US"/>
        </w:rPr>
      </w:pPr>
    </w:p>
    <w:p w:rsidR="00E3637B" w:rsidRDefault="00E3637B" w:rsidP="002C55E6">
      <w:pPr>
        <w:spacing w:after="200" w:line="276" w:lineRule="auto"/>
        <w:ind w:firstLine="720"/>
        <w:contextualSpacing/>
        <w:jc w:val="center"/>
        <w:rPr>
          <w:rFonts w:eastAsia="Calibri"/>
          <w:b/>
          <w:szCs w:val="28"/>
          <w:lang w:eastAsia="en-US"/>
        </w:rPr>
      </w:pPr>
    </w:p>
    <w:p w:rsidR="00E3637B" w:rsidRDefault="00E3637B" w:rsidP="002C55E6">
      <w:pPr>
        <w:spacing w:after="200" w:line="276" w:lineRule="auto"/>
        <w:ind w:firstLine="720"/>
        <w:contextualSpacing/>
        <w:jc w:val="center"/>
        <w:rPr>
          <w:rFonts w:eastAsia="Calibri"/>
          <w:b/>
          <w:szCs w:val="28"/>
          <w:lang w:eastAsia="en-US"/>
        </w:rPr>
      </w:pPr>
    </w:p>
    <w:p w:rsidR="00D37F30" w:rsidRDefault="00D37F30" w:rsidP="002C55E6">
      <w:pPr>
        <w:spacing w:after="200" w:line="276" w:lineRule="auto"/>
        <w:ind w:firstLine="720"/>
        <w:contextualSpacing/>
        <w:jc w:val="center"/>
        <w:rPr>
          <w:rFonts w:eastAsia="Calibri"/>
          <w:b/>
          <w:szCs w:val="28"/>
          <w:lang w:eastAsia="en-US"/>
        </w:rPr>
      </w:pPr>
      <w:r w:rsidRPr="00D37F30">
        <w:rPr>
          <w:rFonts w:eastAsia="Calibri"/>
          <w:b/>
          <w:szCs w:val="28"/>
          <w:lang w:eastAsia="en-US"/>
        </w:rPr>
        <w:t>3. Требования к использованию парковок</w:t>
      </w:r>
    </w:p>
    <w:p w:rsidR="00E3637B" w:rsidRPr="00D37F30" w:rsidRDefault="00E3637B" w:rsidP="002C55E6">
      <w:pPr>
        <w:spacing w:after="200" w:line="276" w:lineRule="auto"/>
        <w:ind w:firstLine="720"/>
        <w:contextualSpacing/>
        <w:jc w:val="center"/>
        <w:rPr>
          <w:rFonts w:eastAsia="Calibri"/>
          <w:b/>
          <w:szCs w:val="28"/>
          <w:lang w:eastAsia="en-US"/>
        </w:rPr>
      </w:pP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3.1. Использование парковок, правила стоянки, въезда и выезда транспортных средств с них регламентируются Правилами дорожного движения и иными нормативными правовыми актами в области осуществления безопасности дорожного движения.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3.2. Пользователи парковок имеют право получать информацию о правилах пользования парковкой, размере платы за пользование платной парковкой, порядке и способах внесения соответствующего размера платы, а также о наличии альтернативных бесплатных парковок.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3.3. Пользователи парковок обязаны: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 соблюдать требования настоящего Порядка, Правил дорожного движения;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2) при пользовании платной парковкой оплатить установленную стоимость пользования данным объектом с учетом фактического времени пребывания на нем;</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3) сохранять документ об оплате за пользование платной парковой до момента выезда с нее;</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4) размещать автотранспортные средства в строгом соответствии с линиями разметки, требованиями дорожных знаков и Правилами дорожного движения.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3.4. Пользователям парковок запрещается: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 блокировать подъезд (выезд) транспортных средств на парковку;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2) создавать друг другу препятствия и ограничения в пользовании парковкой;</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3) нарушать общественный порядок;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 загрязнять территорию парковки;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5) оставлять транспортное средство на платной парковке без оплаты услуг за пользование парковкой;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6) совершать иные действия, нарушающие установленный порядок использования парковок.</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3.5. Владелец парковки имеет право: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 требовать от пользователей парковок соблюдения положений настоящего Порядка;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2) вызвать сотрудников отдела </w:t>
      </w:r>
      <w:r w:rsidRPr="00D37F30">
        <w:rPr>
          <w:rFonts w:eastAsia="Calibri"/>
          <w:color w:val="000000"/>
          <w:szCs w:val="28"/>
          <w:lang w:eastAsia="en-US"/>
        </w:rPr>
        <w:t>ГИБДД МО МВД России «</w:t>
      </w:r>
      <w:r w:rsidR="002C55E6">
        <w:rPr>
          <w:rFonts w:eastAsia="Calibri"/>
          <w:color w:val="000000"/>
          <w:szCs w:val="28"/>
          <w:lang w:eastAsia="en-US"/>
        </w:rPr>
        <w:t>Гагаринский</w:t>
      </w:r>
      <w:r w:rsidRPr="00D37F30">
        <w:rPr>
          <w:rFonts w:eastAsia="Calibri"/>
          <w:color w:val="000000"/>
          <w:szCs w:val="28"/>
          <w:lang w:eastAsia="en-US"/>
        </w:rPr>
        <w:t>»</w:t>
      </w:r>
      <w:r w:rsidRPr="00D37F30">
        <w:rPr>
          <w:rFonts w:eastAsia="Calibri"/>
          <w:szCs w:val="28"/>
          <w:lang w:eastAsia="en-US"/>
        </w:rPr>
        <w:t xml:space="preserve"> и ходатайствовать об использовании автомобиля-эвакуатора, при наличии признаков нарушения пользователем парковки Правил дорожного движения;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3) предъявлять пользователям, не оплатившим время размещения транспортного средства на парковке, а также превысившим оплаченное время, требования по внесению платы за пользование платной парковкой.</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3.6. Установление размера платы за пользование на платной основе парковкой, производ</w:t>
      </w:r>
      <w:r w:rsidR="009B485D">
        <w:rPr>
          <w:rFonts w:eastAsia="Calibri"/>
          <w:szCs w:val="28"/>
          <w:lang w:eastAsia="en-US"/>
        </w:rPr>
        <w:t>ится А</w:t>
      </w:r>
      <w:r w:rsidRPr="00D37F30">
        <w:rPr>
          <w:rFonts w:eastAsia="Calibri"/>
          <w:szCs w:val="28"/>
          <w:lang w:eastAsia="en-US"/>
        </w:rPr>
        <w:t>дминистрацией</w:t>
      </w:r>
      <w:r w:rsidR="009B485D">
        <w:rPr>
          <w:rFonts w:eastAsia="Calibri"/>
          <w:szCs w:val="28"/>
          <w:lang w:eastAsia="en-US"/>
        </w:rPr>
        <w:t xml:space="preserve"> муниципального </w:t>
      </w:r>
      <w:proofErr w:type="gramStart"/>
      <w:r w:rsidR="009B485D">
        <w:rPr>
          <w:rFonts w:eastAsia="Calibri"/>
          <w:szCs w:val="28"/>
          <w:lang w:eastAsia="en-US"/>
        </w:rPr>
        <w:t xml:space="preserve">образования </w:t>
      </w:r>
      <w:r w:rsidRPr="00D37F30">
        <w:rPr>
          <w:rFonts w:eastAsia="Calibri"/>
          <w:szCs w:val="28"/>
          <w:lang w:eastAsia="en-US"/>
        </w:rPr>
        <w:t xml:space="preserve"> </w:t>
      </w:r>
      <w:r w:rsidR="009B485D">
        <w:rPr>
          <w:rFonts w:eastAsia="Calibri"/>
          <w:szCs w:val="28"/>
          <w:lang w:eastAsia="en-US"/>
        </w:rPr>
        <w:t>«</w:t>
      </w:r>
      <w:proofErr w:type="gramEnd"/>
      <w:r w:rsidR="009B485D">
        <w:rPr>
          <w:rFonts w:eastAsia="Calibri"/>
          <w:szCs w:val="28"/>
          <w:lang w:eastAsia="en-US"/>
        </w:rPr>
        <w:t>Гагаринский муниципальный округ»</w:t>
      </w:r>
      <w:r w:rsidRPr="00D37F30">
        <w:rPr>
          <w:rFonts w:eastAsia="Calibri"/>
          <w:szCs w:val="28"/>
          <w:lang w:eastAsia="en-US"/>
        </w:rPr>
        <w:t xml:space="preserve"> </w:t>
      </w:r>
      <w:r>
        <w:rPr>
          <w:rFonts w:eastAsia="Calibri"/>
          <w:szCs w:val="28"/>
          <w:lang w:eastAsia="en-US"/>
        </w:rPr>
        <w:t xml:space="preserve">Смоленской </w:t>
      </w:r>
      <w:r w:rsidRPr="00D37F30">
        <w:rPr>
          <w:rFonts w:eastAsia="Calibri"/>
          <w:szCs w:val="28"/>
          <w:lang w:eastAsia="en-US"/>
        </w:rPr>
        <w:t xml:space="preserve"> области, в соответствии с требованиями, установленными Федеральным законом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3.7. Взимание платы на платной парковке не допускается в отношении транспортных средств: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2) инвалидов, в соответствии со статьей 15 Федерального закона от 24 ноября 1995 года № 181-ФЗ «О социальной защите инвалидов в Российской Федерации».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3.8. Не допускается взимание с пользователей каких-либо иных платежей, кроме платы за пользование на платной основе парковкой.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3.9. Отказ в заключении с пользователем договора при наличии свободных мест для стоянки транспортных средств на платной парковке не допускается. </w:t>
      </w:r>
    </w:p>
    <w:p w:rsidR="00E3637B" w:rsidRDefault="00E3637B" w:rsidP="002C55E6">
      <w:pPr>
        <w:spacing w:after="200" w:line="276" w:lineRule="auto"/>
        <w:ind w:firstLine="720"/>
        <w:contextualSpacing/>
        <w:jc w:val="center"/>
        <w:rPr>
          <w:rFonts w:eastAsia="Calibri"/>
          <w:b/>
          <w:szCs w:val="28"/>
          <w:lang w:eastAsia="en-US"/>
        </w:rPr>
      </w:pPr>
    </w:p>
    <w:p w:rsidR="00D37F30" w:rsidRDefault="00D37F30" w:rsidP="002C55E6">
      <w:pPr>
        <w:spacing w:after="200" w:line="276" w:lineRule="auto"/>
        <w:ind w:firstLine="720"/>
        <w:contextualSpacing/>
        <w:jc w:val="center"/>
        <w:rPr>
          <w:rFonts w:eastAsia="Calibri"/>
          <w:b/>
          <w:szCs w:val="28"/>
          <w:lang w:eastAsia="en-US"/>
        </w:rPr>
      </w:pPr>
      <w:r w:rsidRPr="00D37F30">
        <w:rPr>
          <w:rFonts w:eastAsia="Calibri"/>
          <w:b/>
          <w:szCs w:val="28"/>
          <w:lang w:eastAsia="en-US"/>
        </w:rPr>
        <w:t>4. Организация работы парковок</w:t>
      </w:r>
    </w:p>
    <w:p w:rsidR="00E3637B" w:rsidRPr="00D37F30" w:rsidRDefault="00E3637B" w:rsidP="002C55E6">
      <w:pPr>
        <w:spacing w:after="200" w:line="276" w:lineRule="auto"/>
        <w:ind w:firstLine="720"/>
        <w:contextualSpacing/>
        <w:jc w:val="center"/>
        <w:rPr>
          <w:rFonts w:eastAsia="Calibri"/>
          <w:b/>
          <w:szCs w:val="28"/>
          <w:lang w:eastAsia="en-US"/>
        </w:rPr>
      </w:pP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4.1. Владелец парковки обязан: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1) организовать стоянку транспортных средств на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Правил дорожного движения и обеспечения ими безопасности дорожного движения;</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2) обеспечить работу платной парковки, в том числе организовать работу по обустройству и оборудованию платных парковок автоматизированной системой оплаты в наличной и безналичной форме;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3) обеспечивать соответствие транспортно-эксплуатационных характеристик парковки нормативным требованиям;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 оснастить территории парковок соответствующими дорожными знаками с нанесением дорожной разметки в соответствии с действующим законодательством Российской Федерации и проектами организации парковок;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5) осуществлять наблюдение за исправностью оборудования парковок, поддерживать его в рабочем состоянии, обеспечивать охрану оборудования;</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6) сообщать пользователю парковки, в том числе по его письменному заявлению, сведения, относящиеся к предоставляемым услугам по пользованию парковками, в том числе информацию о правилах пользования платной парковкой, размере платы за пользование на платной основе парковкой, порядке и способах внесения платы, а также о наличии альтернативных бесплатных парковок;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7) на каждой парковке выделять места для стоянки транспортных средств, управляемых инвалидами, перевозящих инвалидов и (или) детей-инвалидов, в соответствии с законодательством Российской Федерации;</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8) обеспечивать наличие информации о местах приема письменных претензий пользователей парковки;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9) уведомлять </w:t>
      </w:r>
      <w:proofErr w:type="gramStart"/>
      <w:r w:rsidRPr="00D37F30">
        <w:rPr>
          <w:rFonts w:eastAsia="Calibri"/>
          <w:szCs w:val="28"/>
          <w:lang w:eastAsia="en-US"/>
        </w:rPr>
        <w:t>сотрудников  отдела</w:t>
      </w:r>
      <w:proofErr w:type="gramEnd"/>
      <w:r w:rsidRPr="00D37F30">
        <w:rPr>
          <w:rFonts w:eastAsia="Calibri"/>
          <w:szCs w:val="28"/>
          <w:lang w:eastAsia="en-US"/>
        </w:rPr>
        <w:t xml:space="preserve"> </w:t>
      </w:r>
      <w:r w:rsidRPr="00D37F30">
        <w:rPr>
          <w:rFonts w:eastAsia="Calibri"/>
          <w:color w:val="000000"/>
          <w:szCs w:val="28"/>
          <w:lang w:eastAsia="en-US"/>
        </w:rPr>
        <w:t>ГИБДД МО МВД России «</w:t>
      </w:r>
      <w:r w:rsidR="002C55E6">
        <w:rPr>
          <w:rFonts w:eastAsia="Calibri"/>
          <w:color w:val="000000"/>
          <w:szCs w:val="28"/>
          <w:lang w:eastAsia="en-US"/>
        </w:rPr>
        <w:t>Гагаринский</w:t>
      </w:r>
      <w:r w:rsidRPr="00D37F30">
        <w:rPr>
          <w:rFonts w:eastAsia="Calibri"/>
          <w:color w:val="000000"/>
          <w:szCs w:val="28"/>
          <w:lang w:eastAsia="en-US"/>
        </w:rPr>
        <w:t>»</w:t>
      </w:r>
      <w:r w:rsidRPr="00D37F30">
        <w:rPr>
          <w:rFonts w:eastAsia="Calibri"/>
          <w:szCs w:val="28"/>
          <w:lang w:eastAsia="en-US"/>
        </w:rPr>
        <w:t xml:space="preserve"> о нарушениях Правил дорожного движения, допущенных водителями транспортных средств при пользовании платной парковкой, в том числе зафиксированных с применением специальных технических средств, работающих в автоматическом режиме, имеющих функции фото- и видеозаписи;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10) осуществлять сбор данных об уровне заполняемости каждой платной парковки, предоставленной собственником автомобильной дороги во владение.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4.2. Пользование платной парковкой осуществляется на основании публичного договора, согласно которому пользователю парковки предоставляется право пользования платной парковкой (для стоянки транспортного средства на парковке), а пользователь парковки обязан оплатить предоставленную услугу.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4.3. Выдача пользователю парковки, оплатившему пользование платной парковкой, документа об оплате производится после внесения платы за пользование платной парковкой.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4.4. До заключения договора владелец парковки представляет пользователю парковки полную и достоверную информацию об оказываемых услугах, обеспечивающую возможность их выбора. Информация представляется на русском языке в пункте оплаты и (или) местах въезда на платную парковку и должна содержать: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1) полное официальное наименование владельца платной парковки, адрес (место нахождения) платной парковки;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2) условия договора и порядок оплаты предоставляемых услуг, в том числе:</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 правила пользования платной парковкой;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размер платы за пользование на платной основе парковкой;</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 порядок и способы внесения платы за пользование на платной основе парковкой;</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 наличие альтернативных бесплатных парковок;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3) адрес и номер телефона владельца платной парковки для направления претензий пользователей платной парковки;</w:t>
      </w:r>
    </w:p>
    <w:p w:rsidR="00D37F30" w:rsidRPr="00D37F30" w:rsidRDefault="00D37F30" w:rsidP="00D37F30">
      <w:pPr>
        <w:spacing w:after="200" w:line="276" w:lineRule="auto"/>
        <w:ind w:firstLine="720"/>
        <w:contextualSpacing/>
        <w:jc w:val="both"/>
        <w:rPr>
          <w:rFonts w:eastAsia="Calibri"/>
          <w:color w:val="000000"/>
          <w:szCs w:val="28"/>
          <w:lang w:eastAsia="en-US"/>
        </w:rPr>
      </w:pPr>
      <w:r w:rsidRPr="00D37F30">
        <w:rPr>
          <w:rFonts w:eastAsia="Calibri"/>
          <w:szCs w:val="28"/>
          <w:lang w:eastAsia="en-US"/>
        </w:rPr>
        <w:t xml:space="preserve"> 4) адрес и номер телефона отдела  </w:t>
      </w:r>
      <w:r w:rsidRPr="00D37F30">
        <w:rPr>
          <w:rFonts w:eastAsia="Calibri"/>
          <w:color w:val="000000"/>
          <w:szCs w:val="28"/>
          <w:lang w:eastAsia="en-US"/>
        </w:rPr>
        <w:t>ГИБДД МО МВД России «</w:t>
      </w:r>
      <w:r w:rsidR="002C55E6">
        <w:rPr>
          <w:rFonts w:eastAsia="Calibri"/>
          <w:color w:val="000000"/>
          <w:szCs w:val="28"/>
          <w:lang w:eastAsia="en-US"/>
        </w:rPr>
        <w:t>Гагаринский</w:t>
      </w:r>
      <w:r w:rsidRPr="00D37F30">
        <w:rPr>
          <w:rFonts w:eastAsia="Calibri"/>
          <w:color w:val="000000"/>
          <w:szCs w:val="28"/>
          <w:lang w:eastAsia="en-US"/>
        </w:rPr>
        <w:t xml:space="preserve">».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4.5. Места размещения информационных табло (при их наличии) должны соответствовать Национальным стандартам Российской Федерации, устанавливающим требования к информационным дорожным знакам.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4.6. В целях контроля за исполнением договора и урегулирования возникающих споров владельцем парковки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 платной парковкой, с занесением их в журнал регистрации.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4.7. При хранении и использовании данных о пользователе парковки, предусмотренных пунктом 4.6, необходимо исключить свободный доступ к этим данным третьих лиц с законодательством Российской Федерации. </w:t>
      </w:r>
    </w:p>
    <w:p w:rsidR="00E3637B" w:rsidRDefault="00E3637B" w:rsidP="00D73491">
      <w:pPr>
        <w:spacing w:after="200" w:line="276" w:lineRule="auto"/>
        <w:contextualSpacing/>
        <w:jc w:val="both"/>
        <w:rPr>
          <w:rFonts w:eastAsia="Calibri"/>
          <w:b/>
          <w:szCs w:val="28"/>
          <w:lang w:eastAsia="en-US"/>
        </w:rPr>
      </w:pPr>
    </w:p>
    <w:p w:rsidR="00D37F30" w:rsidRDefault="00D37F30" w:rsidP="00D37F30">
      <w:pPr>
        <w:spacing w:after="200" w:line="276" w:lineRule="auto"/>
        <w:ind w:firstLine="720"/>
        <w:contextualSpacing/>
        <w:jc w:val="both"/>
        <w:rPr>
          <w:rFonts w:eastAsia="Calibri"/>
          <w:b/>
          <w:szCs w:val="28"/>
          <w:lang w:eastAsia="en-US"/>
        </w:rPr>
      </w:pPr>
      <w:r w:rsidRPr="00D37F30">
        <w:rPr>
          <w:rFonts w:eastAsia="Calibri"/>
          <w:b/>
          <w:szCs w:val="28"/>
          <w:lang w:eastAsia="en-US"/>
        </w:rPr>
        <w:t>5. Прекращение (приостановление) использования парковок</w:t>
      </w:r>
    </w:p>
    <w:p w:rsidR="00E3637B" w:rsidRPr="00D37F30" w:rsidRDefault="00E3637B" w:rsidP="00D37F30">
      <w:pPr>
        <w:spacing w:after="200" w:line="276" w:lineRule="auto"/>
        <w:ind w:firstLine="720"/>
        <w:contextualSpacing/>
        <w:jc w:val="both"/>
        <w:rPr>
          <w:rFonts w:eastAsia="Calibri"/>
          <w:b/>
          <w:szCs w:val="28"/>
          <w:lang w:eastAsia="en-US"/>
        </w:rPr>
      </w:pP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5.1. Использование парковок (парковочных мест) прекращается в случае изменения проекта организации дорожного движения, при условии, что изменение проекта организации дорожного движения затрагивает территорию, на которой создана парковка (парковочные места), и не предусматривает размещение парковок (парковочных мест) на данной территории.</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5.2. Использование парковок (парковочных мест) приостанавливается в случаях:</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 1) производства работ по ремонту (реконструкции), капитальному ремонту проезжей части улично-дорожной сети и (или) парковки; </w:t>
      </w:r>
    </w:p>
    <w:p w:rsidR="00D37F30" w:rsidRPr="00D37F30" w:rsidRDefault="00D37F30" w:rsidP="00D37F30">
      <w:pPr>
        <w:spacing w:after="200" w:line="276" w:lineRule="auto"/>
        <w:ind w:firstLine="720"/>
        <w:contextualSpacing/>
        <w:jc w:val="both"/>
        <w:rPr>
          <w:rFonts w:eastAsia="Calibri"/>
          <w:szCs w:val="28"/>
          <w:lang w:eastAsia="en-US"/>
        </w:rPr>
      </w:pPr>
      <w:r w:rsidRPr="00D37F30">
        <w:rPr>
          <w:rFonts w:eastAsia="Calibri"/>
          <w:szCs w:val="28"/>
          <w:lang w:eastAsia="en-US"/>
        </w:rPr>
        <w:t xml:space="preserve">2) временного изменения схемы организации дорожного движения на парковке и (или) прилегающих участках автомобильных дорог; </w:t>
      </w:r>
    </w:p>
    <w:p w:rsidR="00D37F30" w:rsidRPr="00D37F30" w:rsidRDefault="00D37F30" w:rsidP="00D37F30">
      <w:pPr>
        <w:spacing w:after="200" w:line="276" w:lineRule="auto"/>
        <w:ind w:firstLine="720"/>
        <w:contextualSpacing/>
        <w:jc w:val="both"/>
        <w:rPr>
          <w:rFonts w:eastAsia="Calibri"/>
          <w:color w:val="FF0000"/>
          <w:szCs w:val="28"/>
          <w:lang w:eastAsia="en-US"/>
        </w:rPr>
      </w:pPr>
      <w:r w:rsidRPr="00D37F30">
        <w:rPr>
          <w:rFonts w:eastAsia="Calibri"/>
          <w:szCs w:val="28"/>
          <w:lang w:eastAsia="en-US"/>
        </w:rPr>
        <w:t xml:space="preserve">3) проведения массовых мероприятий на территории </w:t>
      </w:r>
      <w:r>
        <w:rPr>
          <w:rFonts w:eastAsia="Calibri"/>
          <w:szCs w:val="28"/>
          <w:lang w:eastAsia="en-US"/>
        </w:rPr>
        <w:t>Гагаринского</w:t>
      </w:r>
      <w:r w:rsidRPr="00D37F30">
        <w:rPr>
          <w:rFonts w:eastAsia="Calibri"/>
          <w:szCs w:val="28"/>
          <w:lang w:eastAsia="en-US"/>
        </w:rPr>
        <w:t xml:space="preserve"> муниципального округа </w:t>
      </w:r>
      <w:r>
        <w:rPr>
          <w:rFonts w:eastAsia="Calibri"/>
          <w:szCs w:val="28"/>
          <w:lang w:eastAsia="en-US"/>
        </w:rPr>
        <w:t xml:space="preserve">Смоленской </w:t>
      </w:r>
      <w:r w:rsidRPr="00D37F30">
        <w:rPr>
          <w:rFonts w:eastAsia="Calibri"/>
          <w:szCs w:val="28"/>
          <w:lang w:eastAsia="en-US"/>
        </w:rPr>
        <w:t xml:space="preserve"> области.</w:t>
      </w:r>
    </w:p>
    <w:p w:rsidR="00D37F30" w:rsidRPr="00D37F30" w:rsidRDefault="00D37F30" w:rsidP="00D37F30">
      <w:pPr>
        <w:jc w:val="both"/>
        <w:rPr>
          <w:szCs w:val="28"/>
          <w:lang w:eastAsia="ar-SA"/>
        </w:rPr>
      </w:pPr>
    </w:p>
    <w:p w:rsidR="00652351" w:rsidRPr="00D37F30" w:rsidRDefault="00652351" w:rsidP="00D37F30">
      <w:pPr>
        <w:jc w:val="both"/>
        <w:rPr>
          <w:b/>
          <w:szCs w:val="28"/>
        </w:rPr>
      </w:pPr>
    </w:p>
    <w:sectPr w:rsidR="00652351" w:rsidRPr="00D37F30" w:rsidSect="009D7B94">
      <w:pgSz w:w="11906" w:h="16838"/>
      <w:pgMar w:top="1134" w:right="73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843C15"/>
    <w:multiLevelType w:val="hybridMultilevel"/>
    <w:tmpl w:val="8E70F6BC"/>
    <w:lvl w:ilvl="0" w:tplc="757ED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66DFE"/>
    <w:rsid w:val="00066DFE"/>
    <w:rsid w:val="00082680"/>
    <w:rsid w:val="000C5F96"/>
    <w:rsid w:val="000D47A1"/>
    <w:rsid w:val="001C2E61"/>
    <w:rsid w:val="002854BD"/>
    <w:rsid w:val="002C55E6"/>
    <w:rsid w:val="003401F2"/>
    <w:rsid w:val="00514073"/>
    <w:rsid w:val="0055186E"/>
    <w:rsid w:val="00652351"/>
    <w:rsid w:val="00671A85"/>
    <w:rsid w:val="0071041F"/>
    <w:rsid w:val="008027B4"/>
    <w:rsid w:val="00912246"/>
    <w:rsid w:val="00931940"/>
    <w:rsid w:val="009B485D"/>
    <w:rsid w:val="009D7B94"/>
    <w:rsid w:val="00B11701"/>
    <w:rsid w:val="00B831E9"/>
    <w:rsid w:val="00D37F30"/>
    <w:rsid w:val="00D73491"/>
    <w:rsid w:val="00D91264"/>
    <w:rsid w:val="00E25316"/>
    <w:rsid w:val="00E3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CA4C1D"/>
  <w15:docId w15:val="{941EB5DD-56A5-4472-8447-377BC5BF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DFE"/>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D37F30"/>
    <w:pPr>
      <w:keepNext/>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66D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66DFE"/>
    <w:pPr>
      <w:spacing w:before="100" w:beforeAutospacing="1" w:after="100" w:afterAutospacing="1"/>
    </w:pPr>
    <w:rPr>
      <w:sz w:val="24"/>
    </w:rPr>
  </w:style>
  <w:style w:type="paragraph" w:styleId="a5">
    <w:name w:val="Balloon Text"/>
    <w:basedOn w:val="a"/>
    <w:link w:val="a6"/>
    <w:uiPriority w:val="99"/>
    <w:semiHidden/>
    <w:unhideWhenUsed/>
    <w:rsid w:val="001C2E61"/>
    <w:rPr>
      <w:rFonts w:ascii="Tahoma" w:hAnsi="Tahoma" w:cs="Tahoma"/>
      <w:sz w:val="16"/>
      <w:szCs w:val="16"/>
    </w:rPr>
  </w:style>
  <w:style w:type="character" w:customStyle="1" w:styleId="a6">
    <w:name w:val="Текст выноски Знак"/>
    <w:basedOn w:val="a0"/>
    <w:link w:val="a5"/>
    <w:uiPriority w:val="99"/>
    <w:semiHidden/>
    <w:rsid w:val="001C2E61"/>
    <w:rPr>
      <w:rFonts w:ascii="Tahoma" w:eastAsia="Times New Roman" w:hAnsi="Tahoma" w:cs="Tahoma"/>
      <w:sz w:val="16"/>
      <w:szCs w:val="16"/>
      <w:lang w:eastAsia="ru-RU"/>
    </w:rPr>
  </w:style>
  <w:style w:type="character" w:customStyle="1" w:styleId="20">
    <w:name w:val="Заголовок 2 Знак"/>
    <w:basedOn w:val="a0"/>
    <w:link w:val="2"/>
    <w:semiHidden/>
    <w:rsid w:val="00D37F30"/>
    <w:rPr>
      <w:rFonts w:ascii="Times New Roman" w:eastAsia="Times New Roman" w:hAnsi="Times New Roman" w:cs="Times New Roman"/>
      <w:sz w:val="28"/>
      <w:szCs w:val="20"/>
      <w:lang w:eastAsia="ru-RU"/>
    </w:rPr>
  </w:style>
  <w:style w:type="paragraph" w:styleId="a7">
    <w:name w:val="Body Text Indent"/>
    <w:basedOn w:val="a"/>
    <w:link w:val="a8"/>
    <w:rsid w:val="00D37F30"/>
    <w:pPr>
      <w:ind w:left="705"/>
      <w:jc w:val="both"/>
    </w:pPr>
    <w:rPr>
      <w:szCs w:val="20"/>
      <w:lang w:eastAsia="ar-SA"/>
    </w:rPr>
  </w:style>
  <w:style w:type="character" w:customStyle="1" w:styleId="a8">
    <w:name w:val="Основной текст с отступом Знак"/>
    <w:basedOn w:val="a0"/>
    <w:link w:val="a7"/>
    <w:rsid w:val="00D37F30"/>
    <w:rPr>
      <w:rFonts w:ascii="Times New Roman" w:eastAsia="Times New Roman" w:hAnsi="Times New Roman" w:cs="Times New Roman"/>
      <w:sz w:val="28"/>
      <w:szCs w:val="20"/>
      <w:lang w:eastAsia="ar-SA"/>
    </w:rPr>
  </w:style>
  <w:style w:type="paragraph" w:styleId="a9">
    <w:name w:val="Body Text"/>
    <w:basedOn w:val="a"/>
    <w:link w:val="aa"/>
    <w:rsid w:val="00D37F30"/>
    <w:pPr>
      <w:spacing w:after="120"/>
    </w:pPr>
    <w:rPr>
      <w:sz w:val="24"/>
      <w:szCs w:val="20"/>
      <w:lang w:eastAsia="ar-SA"/>
    </w:rPr>
  </w:style>
  <w:style w:type="character" w:customStyle="1" w:styleId="aa">
    <w:name w:val="Основной текст Знак"/>
    <w:basedOn w:val="a0"/>
    <w:link w:val="a9"/>
    <w:rsid w:val="00D37F30"/>
    <w:rPr>
      <w:rFonts w:ascii="Times New Roman" w:eastAsia="Times New Roman" w:hAnsi="Times New Roman" w:cs="Times New Roman"/>
      <w:sz w:val="24"/>
      <w:szCs w:val="20"/>
      <w:lang w:eastAsia="ar-SA"/>
    </w:rPr>
  </w:style>
  <w:style w:type="paragraph" w:customStyle="1" w:styleId="ConsPlusNormal">
    <w:name w:val="ConsPlusNormal"/>
    <w:rsid w:val="00D37F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E36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779">
      <w:bodyDiv w:val="1"/>
      <w:marLeft w:val="0"/>
      <w:marRight w:val="0"/>
      <w:marTop w:val="0"/>
      <w:marBottom w:val="0"/>
      <w:divBdr>
        <w:top w:val="none" w:sz="0" w:space="0" w:color="auto"/>
        <w:left w:val="none" w:sz="0" w:space="0" w:color="auto"/>
        <w:bottom w:val="none" w:sz="0" w:space="0" w:color="auto"/>
        <w:right w:val="none" w:sz="0" w:space="0" w:color="auto"/>
      </w:divBdr>
    </w:div>
    <w:div w:id="234946734">
      <w:bodyDiv w:val="1"/>
      <w:marLeft w:val="0"/>
      <w:marRight w:val="0"/>
      <w:marTop w:val="0"/>
      <w:marBottom w:val="0"/>
      <w:divBdr>
        <w:top w:val="none" w:sz="0" w:space="0" w:color="auto"/>
        <w:left w:val="none" w:sz="0" w:space="0" w:color="auto"/>
        <w:bottom w:val="none" w:sz="0" w:space="0" w:color="auto"/>
        <w:right w:val="none" w:sz="0" w:space="0" w:color="auto"/>
      </w:divBdr>
    </w:div>
    <w:div w:id="365301314">
      <w:bodyDiv w:val="1"/>
      <w:marLeft w:val="0"/>
      <w:marRight w:val="0"/>
      <w:marTop w:val="0"/>
      <w:marBottom w:val="0"/>
      <w:divBdr>
        <w:top w:val="none" w:sz="0" w:space="0" w:color="auto"/>
        <w:left w:val="none" w:sz="0" w:space="0" w:color="auto"/>
        <w:bottom w:val="none" w:sz="0" w:space="0" w:color="auto"/>
        <w:right w:val="none" w:sz="0" w:space="0" w:color="auto"/>
      </w:divBdr>
    </w:div>
    <w:div w:id="667051462">
      <w:bodyDiv w:val="1"/>
      <w:marLeft w:val="0"/>
      <w:marRight w:val="0"/>
      <w:marTop w:val="0"/>
      <w:marBottom w:val="0"/>
      <w:divBdr>
        <w:top w:val="none" w:sz="0" w:space="0" w:color="auto"/>
        <w:left w:val="none" w:sz="0" w:space="0" w:color="auto"/>
        <w:bottom w:val="none" w:sz="0" w:space="0" w:color="auto"/>
        <w:right w:val="none" w:sz="0" w:space="0" w:color="auto"/>
      </w:divBdr>
    </w:div>
    <w:div w:id="849103484">
      <w:bodyDiv w:val="1"/>
      <w:marLeft w:val="0"/>
      <w:marRight w:val="0"/>
      <w:marTop w:val="0"/>
      <w:marBottom w:val="0"/>
      <w:divBdr>
        <w:top w:val="none" w:sz="0" w:space="0" w:color="auto"/>
        <w:left w:val="none" w:sz="0" w:space="0" w:color="auto"/>
        <w:bottom w:val="none" w:sz="0" w:space="0" w:color="auto"/>
        <w:right w:val="none" w:sz="0" w:space="0" w:color="auto"/>
      </w:divBdr>
    </w:div>
    <w:div w:id="1363046486">
      <w:bodyDiv w:val="1"/>
      <w:marLeft w:val="0"/>
      <w:marRight w:val="0"/>
      <w:marTop w:val="0"/>
      <w:marBottom w:val="0"/>
      <w:divBdr>
        <w:top w:val="none" w:sz="0" w:space="0" w:color="auto"/>
        <w:left w:val="none" w:sz="0" w:space="0" w:color="auto"/>
        <w:bottom w:val="none" w:sz="0" w:space="0" w:color="auto"/>
        <w:right w:val="none" w:sz="0" w:space="0" w:color="auto"/>
      </w:divBdr>
    </w:div>
    <w:div w:id="1607693042">
      <w:bodyDiv w:val="1"/>
      <w:marLeft w:val="0"/>
      <w:marRight w:val="0"/>
      <w:marTop w:val="0"/>
      <w:marBottom w:val="0"/>
      <w:divBdr>
        <w:top w:val="none" w:sz="0" w:space="0" w:color="auto"/>
        <w:left w:val="none" w:sz="0" w:space="0" w:color="auto"/>
        <w:bottom w:val="none" w:sz="0" w:space="0" w:color="auto"/>
        <w:right w:val="none" w:sz="0" w:space="0" w:color="auto"/>
      </w:divBdr>
    </w:div>
    <w:div w:id="16940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 ИТ</cp:lastModifiedBy>
  <cp:revision>9</cp:revision>
  <cp:lastPrinted>2025-07-15T13:18:00Z</cp:lastPrinted>
  <dcterms:created xsi:type="dcterms:W3CDTF">2025-06-24T09:44:00Z</dcterms:created>
  <dcterms:modified xsi:type="dcterms:W3CDTF">2025-08-01T13:25:00Z</dcterms:modified>
</cp:coreProperties>
</file>