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B7" w:rsidRDefault="000E18B7" w:rsidP="000E18B7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021A39" w:rsidRDefault="000E18B7" w:rsidP="000E18B7">
      <w:pPr>
        <w:rPr>
          <w:b/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И К А З </w:t>
      </w:r>
    </w:p>
    <w:p w:rsidR="000E18B7" w:rsidRDefault="000E18B7" w:rsidP="000E18B7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43DA7" w:rsidTr="00E43DA7">
        <w:tc>
          <w:tcPr>
            <w:tcW w:w="4785" w:type="dxa"/>
          </w:tcPr>
          <w:p w:rsidR="00E43DA7" w:rsidRDefault="00E43DA7" w:rsidP="00E43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28.01.2025</w:t>
            </w:r>
          </w:p>
        </w:tc>
        <w:tc>
          <w:tcPr>
            <w:tcW w:w="4786" w:type="dxa"/>
          </w:tcPr>
          <w:p w:rsidR="00E43DA7" w:rsidRDefault="00E43DA7" w:rsidP="000E18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46</w:t>
            </w:r>
          </w:p>
        </w:tc>
      </w:tr>
    </w:tbl>
    <w:p w:rsidR="00E43DA7" w:rsidRDefault="00E43DA7" w:rsidP="000E18B7">
      <w:pPr>
        <w:jc w:val="right"/>
        <w:rPr>
          <w:sz w:val="28"/>
          <w:szCs w:val="28"/>
        </w:rPr>
      </w:pPr>
    </w:p>
    <w:p w:rsidR="00E35F07" w:rsidRDefault="00384504" w:rsidP="00384504">
      <w:pPr>
        <w:ind w:right="4535"/>
        <w:jc w:val="both"/>
      </w:pPr>
      <w:r>
        <w:rPr>
          <w:sz w:val="28"/>
        </w:rPr>
        <w:t>Об проведении мониторинга достижения результатов представления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</w:t>
      </w:r>
    </w:p>
    <w:p w:rsidR="00E35F07" w:rsidRPr="00384504" w:rsidRDefault="00E35F07">
      <w:pPr>
        <w:rPr>
          <w:sz w:val="28"/>
        </w:rPr>
      </w:pPr>
    </w:p>
    <w:p w:rsidR="00E35F07" w:rsidRDefault="00384504" w:rsidP="00384504">
      <w:pPr>
        <w:ind w:firstLine="708"/>
        <w:jc w:val="both"/>
        <w:rPr>
          <w:sz w:val="28"/>
        </w:rPr>
      </w:pPr>
      <w:r>
        <w:rPr>
          <w:sz w:val="28"/>
        </w:rPr>
        <w:t>В целях проведения мониторинга достижения результатов представления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 в соответствии с приказом Министерства финансов  Российской Федерации 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</w:t>
      </w:r>
    </w:p>
    <w:p w:rsidR="00E35F07" w:rsidRDefault="00E35F07">
      <w:pPr>
        <w:rPr>
          <w:sz w:val="28"/>
        </w:rPr>
      </w:pPr>
    </w:p>
    <w:p w:rsidR="00E35F07" w:rsidRDefault="00E35F07">
      <w:pPr>
        <w:rPr>
          <w:sz w:val="28"/>
        </w:rPr>
      </w:pPr>
      <w:r w:rsidRPr="00E35F07">
        <w:rPr>
          <w:sz w:val="28"/>
        </w:rPr>
        <w:t xml:space="preserve">п р и </w:t>
      </w:r>
      <w:proofErr w:type="gramStart"/>
      <w:r w:rsidRPr="00E35F07">
        <w:rPr>
          <w:sz w:val="28"/>
        </w:rPr>
        <w:t>к</w:t>
      </w:r>
      <w:proofErr w:type="gramEnd"/>
      <w:r w:rsidRPr="00E35F07">
        <w:rPr>
          <w:sz w:val="28"/>
        </w:rPr>
        <w:t xml:space="preserve"> а з ы в а ю:</w:t>
      </w:r>
    </w:p>
    <w:p w:rsidR="00384504" w:rsidRDefault="00384504">
      <w:pPr>
        <w:rPr>
          <w:sz w:val="28"/>
        </w:rPr>
      </w:pPr>
    </w:p>
    <w:p w:rsidR="00384504" w:rsidRDefault="00384504" w:rsidP="00676716">
      <w:pPr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9355"/>
        </w:tabs>
        <w:ind w:left="0" w:right="-1" w:firstLine="567"/>
        <w:jc w:val="both"/>
        <w:rPr>
          <w:sz w:val="28"/>
        </w:rPr>
      </w:pPr>
      <w:r>
        <w:rPr>
          <w:sz w:val="28"/>
        </w:rPr>
        <w:t xml:space="preserve">Определить уполномоченным структурным подразделением Финансового управления ответственным за формирование информации о </w:t>
      </w:r>
      <w:r>
        <w:rPr>
          <w:sz w:val="28"/>
        </w:rPr>
        <w:lastRenderedPageBreak/>
        <w:t>мониторинге достижения результатов предоставления субсидий и размещение ее на официальном сайте Администрации муниципального образования «Гагаринский муниципальный округ» Смоленской области бюджетный отдел Финансового управления.</w:t>
      </w:r>
    </w:p>
    <w:p w:rsidR="00384504" w:rsidRDefault="00384504" w:rsidP="00676716">
      <w:pPr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9355"/>
        </w:tabs>
        <w:ind w:left="0" w:right="-1" w:firstLine="567"/>
        <w:jc w:val="both"/>
        <w:rPr>
          <w:sz w:val="28"/>
        </w:rPr>
      </w:pPr>
      <w:r>
        <w:rPr>
          <w:sz w:val="28"/>
        </w:rPr>
        <w:t>Информация о мониторинге достижения резу</w:t>
      </w:r>
      <w:r w:rsidR="00676716">
        <w:rPr>
          <w:sz w:val="28"/>
        </w:rPr>
        <w:t>льтатов предоставления субсидий</w:t>
      </w:r>
      <w:r>
        <w:rPr>
          <w:sz w:val="28"/>
        </w:rPr>
        <w:t xml:space="preserve"> представляется в Финансовое управление главными распорядителями бюджетных средств бюджета муниципального образования «Гагаринский муниципальный округ» Смоленской области ежеквартально не позднее 20 числа месяца, следующего за отчетным кварталом.</w:t>
      </w:r>
    </w:p>
    <w:p w:rsidR="00384504" w:rsidRDefault="00384504" w:rsidP="00676716">
      <w:pPr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9355"/>
        </w:tabs>
        <w:ind w:left="0" w:right="-1" w:firstLine="567"/>
        <w:jc w:val="both"/>
        <w:rPr>
          <w:sz w:val="28"/>
        </w:rPr>
      </w:pPr>
      <w:r>
        <w:rPr>
          <w:sz w:val="28"/>
        </w:rPr>
        <w:t>Информация о мониторинге достижения результатов размещается бюджетным отделом на официальном сайте Администрации муниципального образования «Гагаринский муниципальный округ» Смоленской области ежеквартально не позднее 30 числа месяца, следующего за отчетным кварталом.</w:t>
      </w:r>
    </w:p>
    <w:p w:rsidR="00384504" w:rsidRDefault="00384504" w:rsidP="00676716">
      <w:pPr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9355"/>
        </w:tabs>
        <w:ind w:left="0" w:right="-1" w:firstLine="567"/>
        <w:jc w:val="both"/>
        <w:rPr>
          <w:sz w:val="28"/>
        </w:rPr>
      </w:pPr>
      <w:r>
        <w:rPr>
          <w:sz w:val="28"/>
        </w:rPr>
        <w:t>Контроль исполнения настоящего приказа возложить на начальника бюджетного отдела Алексеенко Е.В.</w:t>
      </w:r>
    </w:p>
    <w:p w:rsidR="00384504" w:rsidRDefault="00384504" w:rsidP="00384504">
      <w:pPr>
        <w:tabs>
          <w:tab w:val="left" w:pos="-142"/>
          <w:tab w:val="left" w:pos="0"/>
          <w:tab w:val="left" w:pos="709"/>
          <w:tab w:val="left" w:pos="1276"/>
          <w:tab w:val="left" w:pos="1843"/>
          <w:tab w:val="left" w:pos="9355"/>
        </w:tabs>
        <w:ind w:right="-454" w:firstLine="709"/>
        <w:jc w:val="both"/>
        <w:rPr>
          <w:sz w:val="28"/>
        </w:rPr>
      </w:pPr>
    </w:p>
    <w:p w:rsidR="00384504" w:rsidRDefault="00384504" w:rsidP="00384504">
      <w:pPr>
        <w:pStyle w:val="a5"/>
        <w:tabs>
          <w:tab w:val="left" w:pos="284"/>
          <w:tab w:val="left" w:pos="1134"/>
        </w:tabs>
      </w:pPr>
    </w:p>
    <w:p w:rsidR="00384504" w:rsidRDefault="00384504" w:rsidP="00384504">
      <w:pPr>
        <w:pStyle w:val="a5"/>
        <w:tabs>
          <w:tab w:val="left" w:pos="284"/>
        </w:tabs>
      </w:pPr>
      <w:r>
        <w:t>Заместитель Главы муниципального образования –</w:t>
      </w:r>
    </w:p>
    <w:p w:rsidR="00384504" w:rsidRDefault="00384504" w:rsidP="00384504">
      <w:pPr>
        <w:pStyle w:val="a5"/>
        <w:tabs>
          <w:tab w:val="left" w:pos="284"/>
        </w:tabs>
      </w:pPr>
      <w:r>
        <w:t xml:space="preserve">начальник финансового управления          </w:t>
      </w:r>
      <w:bookmarkStart w:id="0" w:name="_GoBack"/>
      <w:bookmarkEnd w:id="0"/>
      <w:r>
        <w:t xml:space="preserve">                                    </w:t>
      </w:r>
      <w:r w:rsidRPr="00DE425C">
        <w:rPr>
          <w:b/>
        </w:rPr>
        <w:t>Т.</w:t>
      </w:r>
      <w:r>
        <w:rPr>
          <w:b/>
        </w:rPr>
        <w:t xml:space="preserve"> </w:t>
      </w:r>
      <w:r w:rsidRPr="00DE425C">
        <w:rPr>
          <w:b/>
        </w:rPr>
        <w:t>В.</w:t>
      </w:r>
      <w:r>
        <w:rPr>
          <w:b/>
        </w:rPr>
        <w:t xml:space="preserve"> </w:t>
      </w:r>
      <w:r w:rsidRPr="00DE425C">
        <w:rPr>
          <w:b/>
        </w:rPr>
        <w:t>Кудрина</w:t>
      </w:r>
    </w:p>
    <w:p w:rsidR="00384504" w:rsidRDefault="00384504">
      <w:pPr>
        <w:spacing w:after="160" w:line="259" w:lineRule="auto"/>
        <w:rPr>
          <w:sz w:val="28"/>
        </w:rPr>
      </w:pPr>
    </w:p>
    <w:p w:rsidR="00384504" w:rsidRPr="00E35F07" w:rsidRDefault="00384504">
      <w:pPr>
        <w:rPr>
          <w:sz w:val="28"/>
        </w:rPr>
      </w:pPr>
    </w:p>
    <w:sectPr w:rsidR="00384504" w:rsidRPr="00E35F07" w:rsidSect="00676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0C07"/>
    <w:multiLevelType w:val="hybridMultilevel"/>
    <w:tmpl w:val="F1E43AF6"/>
    <w:lvl w:ilvl="0" w:tplc="3C9205B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7"/>
    <w:rsid w:val="000E18B7"/>
    <w:rsid w:val="00384504"/>
    <w:rsid w:val="00504B48"/>
    <w:rsid w:val="0064074B"/>
    <w:rsid w:val="00676716"/>
    <w:rsid w:val="009C01CE"/>
    <w:rsid w:val="00E35F07"/>
    <w:rsid w:val="00E4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DEF"/>
  <w15:docId w15:val="{6D482935-921C-400A-AC4C-CA8CAC72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845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5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384504"/>
    <w:pPr>
      <w:tabs>
        <w:tab w:val="left" w:pos="0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3845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E4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2025-03-25T13:56:00Z</cp:lastPrinted>
  <dcterms:created xsi:type="dcterms:W3CDTF">2025-03-25T13:37:00Z</dcterms:created>
  <dcterms:modified xsi:type="dcterms:W3CDTF">2025-03-25T13:56:00Z</dcterms:modified>
</cp:coreProperties>
</file>