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EE5" w:rsidRDefault="006101D2" w:rsidP="00892E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1564AF">
            <wp:extent cx="1228725" cy="1381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A8A" w:rsidRPr="003D0A8A" w:rsidRDefault="003D0A8A" w:rsidP="003D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0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муниципального образования </w:t>
      </w:r>
    </w:p>
    <w:p w:rsidR="003D0A8A" w:rsidRPr="003D0A8A" w:rsidRDefault="003D0A8A" w:rsidP="003D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0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«Гагаринский муниципальный округ» Смоленской области</w:t>
      </w:r>
    </w:p>
    <w:p w:rsidR="003D0A8A" w:rsidRPr="003D0A8A" w:rsidRDefault="003D0A8A" w:rsidP="003D0A8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0A8A" w:rsidRPr="003D0A8A" w:rsidRDefault="003D0A8A" w:rsidP="003D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0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Финансовое управление</w:t>
      </w:r>
    </w:p>
    <w:p w:rsidR="003D0A8A" w:rsidRPr="003D0A8A" w:rsidRDefault="003D0A8A" w:rsidP="003D0A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A8A" w:rsidRPr="003D0A8A" w:rsidRDefault="003D0A8A" w:rsidP="003D0A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A8A" w:rsidRPr="003D0A8A" w:rsidRDefault="003D0A8A" w:rsidP="003D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0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 Р И К А З </w:t>
      </w:r>
    </w:p>
    <w:p w:rsidR="003D0A8A" w:rsidRPr="003D0A8A" w:rsidRDefault="003D0A8A" w:rsidP="003D0A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A8A" w:rsidRPr="003D0A8A" w:rsidRDefault="00A04678" w:rsidP="003D0A8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62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="003D0A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0A8A" w:rsidRPr="003D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2025 года                                                                       </w:t>
      </w:r>
      <w:r w:rsidR="003D0A8A" w:rsidRPr="003D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0A8A" w:rsidRPr="003D0A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</w:t>
      </w:r>
      <w:r w:rsidR="003D0A8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892EE5" w:rsidRPr="00892EE5" w:rsidRDefault="00892EE5" w:rsidP="00892EE5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623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</w:tblGrid>
      <w:tr w:rsidR="00892EE5" w:rsidRPr="00892EE5" w:rsidTr="00FE5DBF">
        <w:trPr>
          <w:trHeight w:val="1501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EE5" w:rsidRPr="00892EE5" w:rsidRDefault="00892EE5" w:rsidP="00FE5DBF">
            <w:pPr>
              <w:widowControl w:val="0"/>
              <w:autoSpaceDE w:val="0"/>
              <w:autoSpaceDN w:val="0"/>
              <w:spacing w:after="0" w:line="240" w:lineRule="auto"/>
              <w:ind w:right="7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690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Порядка взыскания в бюджет муниципального образования «Гагаринский </w:t>
            </w:r>
            <w:r w:rsidR="003D0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="00690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 неиспользованных остатков субсидий, предоставленных муниципальным бюджетным и автономным учреждениям</w:t>
            </w:r>
            <w:r w:rsidR="00D0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908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муниципальным унитарным предприятиям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92EE5" w:rsidRPr="00892EE5" w:rsidRDefault="00892EE5" w:rsidP="00892EE5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2EE5" w:rsidRPr="00892EE5" w:rsidRDefault="00892EE5" w:rsidP="0069080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</w:t>
      </w:r>
      <w:r w:rsidRPr="008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8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690805"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частью 19 статьи 30 Федерального з</w:t>
      </w:r>
      <w:r w:rsidR="00FE5D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от 08.05.2010 №</w:t>
      </w:r>
      <w:r w:rsidR="00A7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83-ФЗ «</w:t>
      </w:r>
      <w:r w:rsidR="00690805"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</w:t>
      </w:r>
      <w:r w:rsidR="00A733C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(муниципальных) учреждений»</w:t>
      </w:r>
      <w:r w:rsid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0805"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3.17 статьи 2 Федерал</w:t>
      </w:r>
      <w:r w:rsidR="00FE5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закона от 03.11.2006 </w:t>
      </w:r>
      <w:r w:rsidR="006B04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90805"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="006B04F8">
        <w:rPr>
          <w:rFonts w:ascii="Times New Roman" w:eastAsia="Times New Roman" w:hAnsi="Times New Roman" w:cs="Times New Roman"/>
          <w:sz w:val="28"/>
          <w:szCs w:val="28"/>
          <w:lang w:eastAsia="ru-RU"/>
        </w:rPr>
        <w:t>4-ФЗ «</w:t>
      </w:r>
      <w:r w:rsidR="00A73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автономных учреждениях»</w:t>
      </w:r>
      <w:r w:rsidR="00690805"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EE5" w:rsidRPr="00892EE5" w:rsidRDefault="00892EE5" w:rsidP="00892EE5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EE5" w:rsidRPr="00892EE5" w:rsidRDefault="003D0A8A" w:rsidP="00892E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к а з ы в а ю</w:t>
      </w:r>
      <w:r w:rsidR="00892EE5" w:rsidRPr="00892E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EE5" w:rsidRPr="00892EE5" w:rsidRDefault="00892EE5" w:rsidP="00892E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0805" w:rsidRDefault="00690805" w:rsidP="0069080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взыскания в бюджет муниципального образования «Гагаринский </w:t>
      </w:r>
      <w:r w:rsidR="00FE5D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неиспользованных остатков субсидий, предоставленных муниципальным бюджетным и автономным учреждениям</w:t>
      </w:r>
      <w:r w:rsidR="00D019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унитарным предприятиям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EE5" w:rsidRPr="00690805" w:rsidRDefault="00892EE5" w:rsidP="0069080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805">
        <w:rPr>
          <w:rFonts w:ascii="Times New Roman" w:eastAsia="Calibri" w:hAnsi="Times New Roman" w:cs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892EE5" w:rsidRDefault="00892EE5" w:rsidP="00892EE5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805" w:rsidRPr="00892EE5" w:rsidRDefault="00690805" w:rsidP="00892EE5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EE5" w:rsidRPr="00892EE5" w:rsidRDefault="00892EE5" w:rsidP="00892EE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муниципального образования –</w:t>
      </w:r>
    </w:p>
    <w:p w:rsidR="00892EE5" w:rsidRPr="00892EE5" w:rsidRDefault="00FE5DBF" w:rsidP="00892EE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</w:t>
      </w:r>
      <w:r w:rsidR="00892EE5" w:rsidRPr="008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инансового управления </w:t>
      </w:r>
      <w:r w:rsidR="00892EE5" w:rsidRPr="00892E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2EE5" w:rsidRPr="0089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892EE5" w:rsidRPr="00892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Т. В. Кудрина</w:t>
      </w:r>
    </w:p>
    <w:p w:rsidR="00690805" w:rsidRDefault="00690805" w:rsidP="003647DE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0805" w:rsidRDefault="00690805" w:rsidP="003647DE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47DE" w:rsidRPr="003647DE" w:rsidRDefault="00690805" w:rsidP="00761F31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647DE" w:rsidRPr="003647DE" w:rsidRDefault="003647DE" w:rsidP="00761F31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47DE">
        <w:rPr>
          <w:rFonts w:ascii="Times New Roman" w:hAnsi="Times New Roman" w:cs="Times New Roman"/>
          <w:sz w:val="28"/>
          <w:szCs w:val="28"/>
        </w:rPr>
        <w:t xml:space="preserve">приказом Финансового управления Администрации муниципального образования «Гагаринский </w:t>
      </w:r>
      <w:r w:rsidR="00FE5DBF" w:rsidRPr="00FE5DB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647DE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3647DE" w:rsidRPr="003647DE" w:rsidRDefault="00FE5DBF" w:rsidP="00761F31">
      <w:pPr>
        <w:autoSpaceDE w:val="0"/>
        <w:autoSpaceDN w:val="0"/>
        <w:adjustRightInd w:val="0"/>
        <w:spacing w:after="0" w:line="240" w:lineRule="auto"/>
        <w:ind w:left="52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09.01.2025</w:t>
      </w:r>
      <w:r w:rsidR="003647DE" w:rsidRPr="003647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</w:t>
      </w:r>
    </w:p>
    <w:p w:rsidR="003647DE" w:rsidRPr="00AB68BB" w:rsidRDefault="003647DE" w:rsidP="0036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5DBF" w:rsidRPr="00FE5DBF" w:rsidRDefault="00FE5DBF" w:rsidP="0036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FE5DB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90805" w:rsidRPr="00FE5DBF" w:rsidRDefault="00FE5DBF" w:rsidP="0036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DBF">
        <w:rPr>
          <w:rFonts w:ascii="Times New Roman" w:hAnsi="Times New Roman" w:cs="Times New Roman"/>
          <w:b/>
          <w:sz w:val="28"/>
          <w:szCs w:val="28"/>
        </w:rPr>
        <w:t>взыскания в бюджет муниципального образования «Гагаринский муниципальный округ» Смоленской области неиспользованных остатков субсидий, предоставленных муниципальным бюджетным и автономным учреждениям, муниципальным унитарным предприятиям</w:t>
      </w:r>
    </w:p>
    <w:p w:rsidR="00FE5DBF" w:rsidRDefault="00FE5DBF" w:rsidP="003647DE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02F40" w:rsidRPr="00751832" w:rsidRDefault="00102F40" w:rsidP="00102F40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hyperlink r:id="rId9" w:history="1">
        <w:r w:rsidRPr="00751832">
          <w:rPr>
            <w:rFonts w:ascii="Times New Roman" w:hAnsi="Times New Roman" w:cs="Times New Roman"/>
            <w:sz w:val="28"/>
            <w:szCs w:val="28"/>
          </w:rPr>
          <w:t>пунктом 4 статьи 78.2</w:t>
        </w:r>
      </w:hyperlink>
      <w:r w:rsidRPr="0075183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Российской, </w:t>
      </w:r>
      <w:hyperlink r:id="rId10" w:history="1">
        <w:r w:rsidRPr="00751832">
          <w:rPr>
            <w:rFonts w:ascii="Times New Roman" w:hAnsi="Times New Roman" w:cs="Times New Roman"/>
            <w:sz w:val="28"/>
            <w:szCs w:val="28"/>
          </w:rPr>
          <w:t>частью 19 статьи 30</w:t>
        </w:r>
      </w:hyperlink>
      <w:r w:rsidRPr="00751832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D01906" w:rsidRPr="00751832">
        <w:rPr>
          <w:rFonts w:ascii="Times New Roman" w:hAnsi="Times New Roman" w:cs="Times New Roman"/>
          <w:sz w:val="28"/>
          <w:szCs w:val="28"/>
        </w:rPr>
        <w:t xml:space="preserve">акона от </w:t>
      </w:r>
      <w:r w:rsidR="00C54253">
        <w:rPr>
          <w:rFonts w:ascii="Times New Roman" w:hAnsi="Times New Roman" w:cs="Times New Roman"/>
          <w:sz w:val="28"/>
          <w:szCs w:val="28"/>
        </w:rPr>
        <w:t>08.05.2010</w:t>
      </w:r>
      <w:r w:rsidR="00A24965" w:rsidRPr="00751832">
        <w:rPr>
          <w:rFonts w:ascii="Times New Roman" w:hAnsi="Times New Roman" w:cs="Times New Roman"/>
          <w:sz w:val="28"/>
          <w:szCs w:val="28"/>
        </w:rPr>
        <w:t xml:space="preserve"> </w:t>
      </w:r>
      <w:r w:rsidR="00D01906" w:rsidRPr="00751832">
        <w:rPr>
          <w:rFonts w:ascii="Times New Roman" w:hAnsi="Times New Roman" w:cs="Times New Roman"/>
          <w:sz w:val="28"/>
          <w:szCs w:val="28"/>
        </w:rPr>
        <w:t>№</w:t>
      </w:r>
      <w:r w:rsidR="00A24965" w:rsidRPr="00751832">
        <w:rPr>
          <w:rFonts w:ascii="Times New Roman" w:hAnsi="Times New Roman" w:cs="Times New Roman"/>
          <w:sz w:val="28"/>
          <w:szCs w:val="28"/>
        </w:rPr>
        <w:t xml:space="preserve"> 83-ФЗ «</w:t>
      </w:r>
      <w:r w:rsidRPr="0075183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</w:t>
      </w:r>
      <w:r w:rsidR="00A24965" w:rsidRPr="00751832">
        <w:rPr>
          <w:rFonts w:ascii="Times New Roman" w:hAnsi="Times New Roman" w:cs="Times New Roman"/>
          <w:sz w:val="28"/>
          <w:szCs w:val="28"/>
        </w:rPr>
        <w:t>ных (муниципальных) учреждений»</w:t>
      </w:r>
      <w:r w:rsidRPr="0075183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51832">
          <w:rPr>
            <w:rFonts w:ascii="Times New Roman" w:hAnsi="Times New Roman" w:cs="Times New Roman"/>
            <w:sz w:val="28"/>
            <w:szCs w:val="28"/>
          </w:rPr>
          <w:t>частью 3.17 статьи 2</w:t>
        </w:r>
      </w:hyperlink>
      <w:r w:rsidRPr="00751832">
        <w:rPr>
          <w:rFonts w:ascii="Times New Roman" w:hAnsi="Times New Roman" w:cs="Times New Roman"/>
          <w:sz w:val="28"/>
          <w:szCs w:val="28"/>
        </w:rPr>
        <w:t xml:space="preserve"> Федерального закон</w:t>
      </w:r>
      <w:r w:rsidR="00A24965" w:rsidRPr="00751832">
        <w:rPr>
          <w:rFonts w:ascii="Times New Roman" w:hAnsi="Times New Roman" w:cs="Times New Roman"/>
          <w:sz w:val="28"/>
          <w:szCs w:val="28"/>
        </w:rPr>
        <w:t xml:space="preserve">а от </w:t>
      </w:r>
      <w:r w:rsidR="00C54253">
        <w:rPr>
          <w:rFonts w:ascii="Times New Roman" w:hAnsi="Times New Roman" w:cs="Times New Roman"/>
          <w:sz w:val="28"/>
          <w:szCs w:val="28"/>
        </w:rPr>
        <w:t>03.11.2006</w:t>
      </w:r>
      <w:r w:rsidR="00A24965" w:rsidRPr="00751832">
        <w:rPr>
          <w:rFonts w:ascii="Times New Roman" w:hAnsi="Times New Roman" w:cs="Times New Roman"/>
          <w:sz w:val="28"/>
          <w:szCs w:val="28"/>
        </w:rPr>
        <w:t xml:space="preserve"> </w:t>
      </w:r>
      <w:r w:rsidR="00D01906" w:rsidRPr="00751832">
        <w:rPr>
          <w:rFonts w:ascii="Times New Roman" w:hAnsi="Times New Roman" w:cs="Times New Roman"/>
          <w:sz w:val="28"/>
          <w:szCs w:val="28"/>
        </w:rPr>
        <w:t>№</w:t>
      </w:r>
      <w:r w:rsidR="00A24965" w:rsidRPr="00751832">
        <w:rPr>
          <w:rFonts w:ascii="Times New Roman" w:hAnsi="Times New Roman" w:cs="Times New Roman"/>
          <w:sz w:val="28"/>
          <w:szCs w:val="28"/>
        </w:rPr>
        <w:t xml:space="preserve"> 174-ФЗ «</w:t>
      </w:r>
      <w:r w:rsidRPr="00751832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E07E0B" w:rsidRPr="00751832">
        <w:rPr>
          <w:rFonts w:ascii="Times New Roman" w:hAnsi="Times New Roman" w:cs="Times New Roman"/>
          <w:sz w:val="28"/>
          <w:szCs w:val="28"/>
        </w:rPr>
        <w:t>»</w:t>
      </w:r>
      <w:r w:rsidRPr="00751832">
        <w:rPr>
          <w:rFonts w:ascii="Times New Roman" w:hAnsi="Times New Roman" w:cs="Times New Roman"/>
          <w:sz w:val="28"/>
          <w:szCs w:val="28"/>
        </w:rPr>
        <w:t xml:space="preserve"> и устанавливает порядок взыскания в бюджет муниципального образования «Гагаринский </w:t>
      </w:r>
      <w:r w:rsidR="00C54253" w:rsidRPr="00C542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51832">
        <w:rPr>
          <w:rFonts w:ascii="Times New Roman" w:hAnsi="Times New Roman" w:cs="Times New Roman"/>
          <w:sz w:val="28"/>
          <w:szCs w:val="28"/>
        </w:rPr>
        <w:t xml:space="preserve">» Смоленской области (далее - местный бюджет) неиспользованных на </w:t>
      </w:r>
      <w:r w:rsidR="00E07E0B" w:rsidRPr="00751832">
        <w:rPr>
          <w:rFonts w:ascii="Times New Roman" w:hAnsi="Times New Roman" w:cs="Times New Roman"/>
          <w:sz w:val="28"/>
          <w:szCs w:val="28"/>
        </w:rPr>
        <w:t>1 января</w:t>
      </w:r>
      <w:r w:rsidRPr="00751832">
        <w:rPr>
          <w:rFonts w:ascii="Times New Roman" w:hAnsi="Times New Roman" w:cs="Times New Roman"/>
          <w:sz w:val="28"/>
          <w:szCs w:val="28"/>
        </w:rPr>
        <w:t xml:space="preserve"> текущего финансового года остатков субсидий, ранее предоставленных в соответствии с решением о местном бюджете на соответствующий финансовый год:</w:t>
      </w:r>
    </w:p>
    <w:p w:rsidR="000415C9" w:rsidRPr="00751832" w:rsidRDefault="000415C9" w:rsidP="00041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>- муниципальным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учреждениям, </w:t>
      </w:r>
      <w:r w:rsidRPr="00751832">
        <w:rPr>
          <w:rFonts w:ascii="Times New Roman" w:hAnsi="Times New Roman" w:cs="Times New Roman"/>
          <w:sz w:val="28"/>
          <w:szCs w:val="28"/>
        </w:rPr>
        <w:t>муниципальным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унитарным предприятиям, лицевые счета которым открыты в </w:t>
      </w:r>
      <w:r w:rsidRPr="00751832">
        <w:rPr>
          <w:rFonts w:ascii="Times New Roman" w:hAnsi="Times New Roman" w:cs="Times New Roman"/>
          <w:sz w:val="28"/>
          <w:szCs w:val="28"/>
        </w:rPr>
        <w:t xml:space="preserve">Финансовом управлении Администрации муниципального образования «Гагаринский </w:t>
      </w:r>
      <w:r w:rsidR="00C54253" w:rsidRPr="00C542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5183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07E0B" w:rsidRPr="00751832">
        <w:rPr>
          <w:rFonts w:ascii="Times New Roman" w:hAnsi="Times New Roman" w:cs="Times New Roman"/>
          <w:sz w:val="28"/>
          <w:szCs w:val="28"/>
        </w:rPr>
        <w:t xml:space="preserve">или в территориальном органе Федерального казначейства при осуществлении им отдельных функций финансового органа муниципального образования </w:t>
      </w:r>
      <w:r w:rsidR="00102F40" w:rsidRPr="00751832">
        <w:rPr>
          <w:rFonts w:ascii="Times New Roman" w:hAnsi="Times New Roman" w:cs="Times New Roman"/>
          <w:sz w:val="28"/>
          <w:szCs w:val="28"/>
        </w:rPr>
        <w:t>(далее соответственно - учреждение, предприятие</w:t>
      </w:r>
      <w:r w:rsidRPr="00751832">
        <w:rPr>
          <w:rFonts w:ascii="Times New Roman" w:hAnsi="Times New Roman" w:cs="Times New Roman"/>
          <w:sz w:val="28"/>
          <w:szCs w:val="28"/>
        </w:rPr>
        <w:t>, финансовый орган</w:t>
      </w:r>
      <w:r w:rsidR="0071080A" w:rsidRPr="007518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07E0B" w:rsidRPr="00751832">
        <w:rPr>
          <w:rFonts w:ascii="Times New Roman" w:hAnsi="Times New Roman" w:cs="Times New Roman"/>
          <w:sz w:val="28"/>
          <w:szCs w:val="28"/>
        </w:rPr>
        <w:t>, орган Федерального казначейства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) на осуществление капитальных вложений в объекты капитального строительства </w:t>
      </w:r>
      <w:r w:rsidRPr="00751832">
        <w:rPr>
          <w:rFonts w:ascii="Times New Roman" w:hAnsi="Times New Roman" w:cs="Times New Roman"/>
          <w:sz w:val="28"/>
          <w:szCs w:val="28"/>
        </w:rPr>
        <w:t>муниципальной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Pr="00751832">
        <w:rPr>
          <w:rFonts w:ascii="Times New Roman" w:hAnsi="Times New Roman" w:cs="Times New Roman"/>
          <w:sz w:val="28"/>
          <w:szCs w:val="28"/>
        </w:rPr>
        <w:t>муниципальную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собственность (далее - субсидии на капитальные вложения);</w:t>
      </w:r>
    </w:p>
    <w:p w:rsidR="000415C9" w:rsidRPr="00751832" w:rsidRDefault="000415C9" w:rsidP="00041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 xml:space="preserve">- 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учреждениям в соответствии с </w:t>
      </w:r>
      <w:hyperlink r:id="rId12" w:history="1">
        <w:r w:rsidR="00102F40" w:rsidRPr="0075183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102F40" w:rsidRPr="0075183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целевые субсидии).</w:t>
      </w:r>
    </w:p>
    <w:p w:rsidR="000415C9" w:rsidRPr="00751832" w:rsidRDefault="00102F40" w:rsidP="00041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>2. Взысканию подлежат неиспользованные остатки:</w:t>
      </w:r>
    </w:p>
    <w:p w:rsidR="000415C9" w:rsidRPr="00751832" w:rsidRDefault="000415C9" w:rsidP="00041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 xml:space="preserve">- 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субсидий на капитальные вложения, в отношении которых соответствующими </w:t>
      </w:r>
      <w:r w:rsidR="00E07E0B" w:rsidRPr="00751832">
        <w:rPr>
          <w:rFonts w:ascii="Times New Roman" w:hAnsi="Times New Roman" w:cs="Times New Roman"/>
          <w:sz w:val="28"/>
          <w:szCs w:val="28"/>
        </w:rPr>
        <w:t xml:space="preserve">отраслевыми органами Администрации муниципального образования «Гагаринский </w:t>
      </w:r>
      <w:r w:rsidR="00C54253" w:rsidRPr="00C542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07E0B" w:rsidRPr="0075183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, осуществляющими функции и полномочия учредителя учреждений (далее </w:t>
      </w:r>
      <w:r w:rsidR="00E07E0B" w:rsidRPr="00751832">
        <w:rPr>
          <w:rFonts w:ascii="Times New Roman" w:hAnsi="Times New Roman" w:cs="Times New Roman"/>
          <w:sz w:val="28"/>
          <w:szCs w:val="28"/>
        </w:rPr>
        <w:t>–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</w:t>
      </w:r>
      <w:r w:rsidR="00E07E0B" w:rsidRPr="00751832">
        <w:rPr>
          <w:rFonts w:ascii="Times New Roman" w:hAnsi="Times New Roman" w:cs="Times New Roman"/>
          <w:sz w:val="28"/>
          <w:szCs w:val="28"/>
        </w:rPr>
        <w:t>отраслевые органы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) или соответствующими главными распорядителями средств </w:t>
      </w:r>
      <w:r w:rsidRPr="00751832">
        <w:rPr>
          <w:rFonts w:ascii="Times New Roman" w:hAnsi="Times New Roman" w:cs="Times New Roman"/>
          <w:sz w:val="28"/>
          <w:szCs w:val="28"/>
        </w:rPr>
        <w:t>местного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бюджета, осуществляющими предоставление субсидий на </w:t>
      </w:r>
      <w:r w:rsidR="00102F40" w:rsidRPr="00751832">
        <w:rPr>
          <w:rFonts w:ascii="Times New Roman" w:hAnsi="Times New Roman" w:cs="Times New Roman"/>
          <w:sz w:val="28"/>
          <w:szCs w:val="28"/>
        </w:rPr>
        <w:lastRenderedPageBreak/>
        <w:t>капитальные вложения предприятиям, не принято решение о наличии потребности в направлении их на те же цели в текущем финансовом году (далее - остатки субсидий на капитальные вложения, подлежащие взысканию);</w:t>
      </w:r>
    </w:p>
    <w:p w:rsidR="000C640F" w:rsidRPr="00751832" w:rsidRDefault="000415C9" w:rsidP="000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 xml:space="preserve">- 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целевых субсидий, в отношении которых </w:t>
      </w:r>
      <w:r w:rsidR="00761F31">
        <w:rPr>
          <w:rFonts w:ascii="Times New Roman" w:hAnsi="Times New Roman" w:cs="Times New Roman"/>
          <w:sz w:val="28"/>
          <w:szCs w:val="28"/>
        </w:rPr>
        <w:t>отраслевыми органами</w:t>
      </w:r>
      <w:r w:rsidR="00102F40" w:rsidRPr="00751832">
        <w:rPr>
          <w:rFonts w:ascii="Times New Roman" w:hAnsi="Times New Roman" w:cs="Times New Roman"/>
          <w:sz w:val="28"/>
          <w:szCs w:val="28"/>
        </w:rPr>
        <w:t>, не принято решение о наличии потребности в направлении их на те же цели в текущем финансовом году (далее - остатки целевых субсидий, подлежащие взысканию).</w:t>
      </w:r>
    </w:p>
    <w:p w:rsidR="000C640F" w:rsidRPr="00751832" w:rsidRDefault="00102F40" w:rsidP="000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 xml:space="preserve">3. Взыскание в </w:t>
      </w:r>
      <w:r w:rsidR="000C640F" w:rsidRPr="00751832">
        <w:rPr>
          <w:rFonts w:ascii="Times New Roman" w:hAnsi="Times New Roman" w:cs="Times New Roman"/>
          <w:sz w:val="28"/>
          <w:szCs w:val="28"/>
        </w:rPr>
        <w:t>местный</w:t>
      </w:r>
      <w:r w:rsidRPr="00751832">
        <w:rPr>
          <w:rFonts w:ascii="Times New Roman" w:hAnsi="Times New Roman" w:cs="Times New Roman"/>
          <w:sz w:val="28"/>
          <w:szCs w:val="28"/>
        </w:rPr>
        <w:t xml:space="preserve"> бюджет остатков субсидий на капитальные вложения, подлежащих взысканию, остатков целевых субсидий, подлежащих взысканию, осуществляется в соответствии с Общими требованиями к порядку взыскания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бюджетным и автономным учреждениям, государственным (муниципальным) унитарным предприятиям, лицевые счета которым открыты в территориальных органах Федерального казначейства, финансовых органах субъектов Российской Федерации, </w:t>
      </w:r>
      <w:r w:rsidR="006B04F8">
        <w:rPr>
          <w:rFonts w:ascii="Times New Roman" w:hAnsi="Times New Roman" w:cs="Times New Roman"/>
          <w:sz w:val="28"/>
          <w:szCs w:val="28"/>
        </w:rPr>
        <w:t>установленными Министерством финансов Р</w:t>
      </w:r>
      <w:r w:rsidR="000C640F" w:rsidRPr="00751832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D01906" w:rsidRPr="00751832">
        <w:rPr>
          <w:rFonts w:ascii="Times New Roman" w:hAnsi="Times New Roman" w:cs="Times New Roman"/>
          <w:sz w:val="28"/>
          <w:szCs w:val="28"/>
        </w:rPr>
        <w:t>.</w:t>
      </w:r>
    </w:p>
    <w:p w:rsidR="000E4305" w:rsidRPr="00751832" w:rsidRDefault="00D01906" w:rsidP="000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 xml:space="preserve">4. </w:t>
      </w:r>
      <w:r w:rsidR="00E07E0B" w:rsidRPr="00751832">
        <w:rPr>
          <w:rFonts w:ascii="Times New Roman" w:hAnsi="Times New Roman" w:cs="Times New Roman"/>
          <w:sz w:val="28"/>
          <w:szCs w:val="28"/>
        </w:rPr>
        <w:t xml:space="preserve">Отраслевые органы </w:t>
      </w:r>
      <w:r w:rsidR="000E4305" w:rsidRPr="00751832">
        <w:rPr>
          <w:rFonts w:ascii="Times New Roman" w:hAnsi="Times New Roman" w:cs="Times New Roman"/>
          <w:sz w:val="28"/>
          <w:szCs w:val="28"/>
        </w:rPr>
        <w:t xml:space="preserve">или соответствующие </w:t>
      </w:r>
      <w:r w:rsidR="00BA291F" w:rsidRPr="00751832">
        <w:rPr>
          <w:rFonts w:ascii="Times New Roman" w:hAnsi="Times New Roman" w:cs="Times New Roman"/>
          <w:sz w:val="28"/>
          <w:szCs w:val="28"/>
        </w:rPr>
        <w:t>главные распорядители средств м</w:t>
      </w:r>
      <w:r w:rsidR="000E4305" w:rsidRPr="00751832">
        <w:rPr>
          <w:rFonts w:ascii="Times New Roman" w:hAnsi="Times New Roman" w:cs="Times New Roman"/>
          <w:sz w:val="28"/>
          <w:szCs w:val="28"/>
        </w:rPr>
        <w:t>естного бюджета, осуществляющие</w:t>
      </w:r>
      <w:r w:rsidR="00BA291F" w:rsidRPr="00751832">
        <w:rPr>
          <w:rFonts w:ascii="Times New Roman" w:hAnsi="Times New Roman" w:cs="Times New Roman"/>
          <w:sz w:val="28"/>
          <w:szCs w:val="28"/>
        </w:rPr>
        <w:t xml:space="preserve"> предоставление субсидий на капитальные вложения предприятиям</w:t>
      </w:r>
      <w:r w:rsidR="00C72450" w:rsidRPr="00751832">
        <w:rPr>
          <w:rFonts w:ascii="Times New Roman" w:hAnsi="Times New Roman" w:cs="Times New Roman"/>
          <w:sz w:val="28"/>
          <w:szCs w:val="28"/>
        </w:rPr>
        <w:t>,</w:t>
      </w:r>
      <w:r w:rsidR="000E4305" w:rsidRPr="00751832">
        <w:rPr>
          <w:sz w:val="28"/>
          <w:szCs w:val="28"/>
        </w:rPr>
        <w:t xml:space="preserve"> </w:t>
      </w:r>
      <w:r w:rsidR="000E4305" w:rsidRPr="0075183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21CAF">
        <w:rPr>
          <w:rFonts w:ascii="Times New Roman" w:hAnsi="Times New Roman" w:cs="Times New Roman"/>
          <w:sz w:val="28"/>
          <w:szCs w:val="28"/>
        </w:rPr>
        <w:t>1 апреля</w:t>
      </w:r>
      <w:r w:rsidR="000E4305" w:rsidRPr="00751832">
        <w:rPr>
          <w:rFonts w:ascii="Times New Roman" w:hAnsi="Times New Roman" w:cs="Times New Roman"/>
          <w:sz w:val="28"/>
          <w:szCs w:val="28"/>
        </w:rPr>
        <w:t xml:space="preserve"> текущего финансового года:</w:t>
      </w:r>
    </w:p>
    <w:p w:rsidR="00D01906" w:rsidRPr="00751832" w:rsidRDefault="000E4305" w:rsidP="000C6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>-</w:t>
      </w:r>
      <w:r w:rsidR="00BA291F" w:rsidRPr="00751832">
        <w:rPr>
          <w:rFonts w:ascii="Times New Roman" w:hAnsi="Times New Roman" w:cs="Times New Roman"/>
          <w:sz w:val="28"/>
          <w:szCs w:val="28"/>
        </w:rPr>
        <w:t xml:space="preserve"> </w:t>
      </w:r>
      <w:r w:rsidR="00D01906" w:rsidRPr="00751832">
        <w:rPr>
          <w:rFonts w:ascii="Times New Roman" w:hAnsi="Times New Roman" w:cs="Times New Roman"/>
          <w:sz w:val="28"/>
          <w:szCs w:val="28"/>
        </w:rPr>
        <w:t xml:space="preserve">принимают решение о наличии потребности в направлении остатков субсидий на капитальные вложения и остатков целевых субсидий на те же цели в текущем финансовом году путем утверждения </w:t>
      </w:r>
      <w:r w:rsidR="00E07E0B" w:rsidRPr="00751832">
        <w:rPr>
          <w:rFonts w:ascii="Times New Roman" w:hAnsi="Times New Roman" w:cs="Times New Roman"/>
          <w:sz w:val="28"/>
          <w:szCs w:val="28"/>
        </w:rPr>
        <w:t>п</w:t>
      </w:r>
      <w:r w:rsidR="00BA291F" w:rsidRPr="00751832">
        <w:rPr>
          <w:rFonts w:ascii="Times New Roman" w:hAnsi="Times New Roman" w:cs="Times New Roman"/>
          <w:sz w:val="28"/>
          <w:szCs w:val="28"/>
        </w:rPr>
        <w:t>еречня остатков целевых субсидий, неиспользованных в отчетном финансовом году и подлежащих использованию на те же цели в текущем финансовом году, с указанием разрешенного к использованию остатка целевых средств</w:t>
      </w:r>
      <w:r w:rsidRPr="00751832">
        <w:rPr>
          <w:rFonts w:ascii="Times New Roman" w:hAnsi="Times New Roman" w:cs="Times New Roman"/>
          <w:sz w:val="28"/>
          <w:szCs w:val="28"/>
        </w:rPr>
        <w:t>;</w:t>
      </w:r>
    </w:p>
    <w:p w:rsidR="0071080A" w:rsidRPr="00751832" w:rsidRDefault="000E4305" w:rsidP="007108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>- представляю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т в </w:t>
      </w:r>
      <w:r w:rsidR="00EA2AE5" w:rsidRPr="00751832">
        <w:rPr>
          <w:rFonts w:ascii="Times New Roman" w:hAnsi="Times New Roman" w:cs="Times New Roman"/>
          <w:sz w:val="28"/>
          <w:szCs w:val="28"/>
        </w:rPr>
        <w:t xml:space="preserve">финансовый орган муниципального образования </w:t>
      </w:r>
      <w:r w:rsidR="000C640F" w:rsidRPr="00751832">
        <w:rPr>
          <w:rFonts w:ascii="Times New Roman" w:hAnsi="Times New Roman" w:cs="Times New Roman"/>
          <w:sz w:val="28"/>
          <w:szCs w:val="28"/>
        </w:rPr>
        <w:t>(</w:t>
      </w:r>
      <w:r w:rsidR="00EA2AE5" w:rsidRPr="00751832">
        <w:rPr>
          <w:rFonts w:ascii="Times New Roman" w:hAnsi="Times New Roman" w:cs="Times New Roman"/>
          <w:sz w:val="28"/>
          <w:szCs w:val="28"/>
        </w:rPr>
        <w:t>орган Федерального казначейства</w:t>
      </w:r>
      <w:r w:rsidR="000C640F" w:rsidRPr="00751832">
        <w:rPr>
          <w:rFonts w:ascii="Times New Roman" w:hAnsi="Times New Roman" w:cs="Times New Roman"/>
          <w:sz w:val="28"/>
          <w:szCs w:val="28"/>
        </w:rPr>
        <w:t>)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751832">
        <w:rPr>
          <w:rFonts w:ascii="Times New Roman" w:hAnsi="Times New Roman" w:cs="Times New Roman"/>
          <w:sz w:val="28"/>
          <w:szCs w:val="28"/>
        </w:rPr>
        <w:t>учреждению (предприятию)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открыт отдельный лицевой счет для учета операций с целевыми субсидиями (далее - </w:t>
      </w:r>
      <w:r w:rsidRPr="00751832">
        <w:rPr>
          <w:rFonts w:ascii="Times New Roman" w:hAnsi="Times New Roman" w:cs="Times New Roman"/>
          <w:sz w:val="28"/>
          <w:szCs w:val="28"/>
        </w:rPr>
        <w:t>лицевой счет по иным субсидиям)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</w:t>
      </w:r>
      <w:r w:rsidR="00071B67" w:rsidRPr="00751832">
        <w:rPr>
          <w:rFonts w:ascii="Times New Roman" w:hAnsi="Times New Roman" w:cs="Times New Roman"/>
          <w:sz w:val="28"/>
          <w:szCs w:val="28"/>
        </w:rPr>
        <w:t>информацию о наличии потребности в направлении остатков субсидий на капитальные вложения и остатков целевых субсидий на те же цели в текущем финансовом году</w:t>
      </w:r>
      <w:r w:rsidRPr="00751832">
        <w:rPr>
          <w:rFonts w:ascii="Times New Roman" w:hAnsi="Times New Roman" w:cs="Times New Roman"/>
          <w:sz w:val="28"/>
          <w:szCs w:val="28"/>
        </w:rPr>
        <w:t>.</w:t>
      </w:r>
    </w:p>
    <w:p w:rsidR="0071080A" w:rsidRPr="00751832" w:rsidRDefault="00152C0F" w:rsidP="007108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>5</w:t>
      </w:r>
      <w:r w:rsidR="000E4305" w:rsidRPr="00751832">
        <w:rPr>
          <w:rFonts w:ascii="Times New Roman" w:hAnsi="Times New Roman" w:cs="Times New Roman"/>
          <w:sz w:val="28"/>
          <w:szCs w:val="28"/>
        </w:rPr>
        <w:t>. В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71080A" w:rsidRPr="00751832">
        <w:rPr>
          <w:rFonts w:ascii="Times New Roman" w:hAnsi="Times New Roman" w:cs="Times New Roman"/>
          <w:sz w:val="28"/>
          <w:szCs w:val="28"/>
        </w:rPr>
        <w:t>,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если </w:t>
      </w:r>
      <w:r w:rsidR="0071080A" w:rsidRPr="00751832">
        <w:rPr>
          <w:rFonts w:ascii="Times New Roman" w:hAnsi="Times New Roman" w:cs="Times New Roman"/>
          <w:sz w:val="28"/>
          <w:szCs w:val="28"/>
        </w:rPr>
        <w:t xml:space="preserve">в </w:t>
      </w:r>
      <w:r w:rsidR="000E4305" w:rsidRPr="00751832">
        <w:rPr>
          <w:rFonts w:ascii="Times New Roman" w:hAnsi="Times New Roman" w:cs="Times New Roman"/>
          <w:sz w:val="28"/>
          <w:szCs w:val="28"/>
        </w:rPr>
        <w:t xml:space="preserve">срок, </w:t>
      </w:r>
      <w:r w:rsidR="0071080A" w:rsidRPr="00751832">
        <w:rPr>
          <w:rFonts w:ascii="Times New Roman" w:hAnsi="Times New Roman" w:cs="Times New Roman"/>
          <w:sz w:val="28"/>
          <w:szCs w:val="28"/>
        </w:rPr>
        <w:t xml:space="preserve">установленный в </w:t>
      </w:r>
      <w:r w:rsidR="00071B67" w:rsidRPr="00751832">
        <w:rPr>
          <w:rFonts w:ascii="Times New Roman" w:hAnsi="Times New Roman" w:cs="Times New Roman"/>
          <w:sz w:val="28"/>
          <w:szCs w:val="28"/>
        </w:rPr>
        <w:t>пункте 4</w:t>
      </w:r>
      <w:r w:rsidR="0071080A" w:rsidRPr="0075183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, в </w:t>
      </w:r>
      <w:r w:rsidR="00EA2AE5" w:rsidRPr="00751832">
        <w:rPr>
          <w:rFonts w:ascii="Times New Roman" w:hAnsi="Times New Roman" w:cs="Times New Roman"/>
          <w:sz w:val="28"/>
          <w:szCs w:val="28"/>
        </w:rPr>
        <w:t xml:space="preserve">финансовый орган муниципального образования </w:t>
      </w:r>
      <w:r w:rsidR="0071080A" w:rsidRPr="00751832">
        <w:rPr>
          <w:rFonts w:ascii="Times New Roman" w:hAnsi="Times New Roman" w:cs="Times New Roman"/>
          <w:sz w:val="28"/>
          <w:szCs w:val="28"/>
        </w:rPr>
        <w:t>(</w:t>
      </w:r>
      <w:r w:rsidR="00EA2AE5" w:rsidRPr="00751832">
        <w:rPr>
          <w:rFonts w:ascii="Times New Roman" w:hAnsi="Times New Roman" w:cs="Times New Roman"/>
          <w:sz w:val="28"/>
          <w:szCs w:val="28"/>
        </w:rPr>
        <w:t>орган Федерального казначейства</w:t>
      </w:r>
      <w:r w:rsidR="0071080A" w:rsidRPr="00751832">
        <w:rPr>
          <w:rFonts w:ascii="Times New Roman" w:hAnsi="Times New Roman" w:cs="Times New Roman"/>
          <w:sz w:val="28"/>
          <w:szCs w:val="28"/>
        </w:rPr>
        <w:t xml:space="preserve">) </w:t>
      </w:r>
      <w:r w:rsidR="00071B67" w:rsidRPr="00751832">
        <w:rPr>
          <w:rFonts w:ascii="Times New Roman" w:hAnsi="Times New Roman" w:cs="Times New Roman"/>
          <w:sz w:val="28"/>
          <w:szCs w:val="28"/>
        </w:rPr>
        <w:t>не представлена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</w:t>
      </w:r>
      <w:r w:rsidR="00D94155" w:rsidRPr="00751832">
        <w:rPr>
          <w:rFonts w:ascii="Times New Roman" w:hAnsi="Times New Roman" w:cs="Times New Roman"/>
          <w:sz w:val="28"/>
          <w:szCs w:val="28"/>
        </w:rPr>
        <w:t>информация о наличии потребности в направлении остатков субсидий на капитальные вложения и остатков целевых субсидий на те же цели в текущем финансовом году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, с указанием разрешенного к использованию остатка целевых средств, </w:t>
      </w:r>
      <w:r w:rsidR="00751832" w:rsidRPr="00751832">
        <w:rPr>
          <w:rFonts w:ascii="Times New Roman" w:hAnsi="Times New Roman" w:cs="Times New Roman"/>
          <w:sz w:val="28"/>
          <w:szCs w:val="28"/>
        </w:rPr>
        <w:t xml:space="preserve">финансовый орган муниципального образования </w:t>
      </w:r>
      <w:r w:rsidR="0071080A" w:rsidRPr="00751832">
        <w:rPr>
          <w:rFonts w:ascii="Times New Roman" w:hAnsi="Times New Roman" w:cs="Times New Roman"/>
          <w:sz w:val="28"/>
          <w:szCs w:val="28"/>
        </w:rPr>
        <w:t>(</w:t>
      </w:r>
      <w:r w:rsidR="00751832" w:rsidRPr="00751832">
        <w:rPr>
          <w:rFonts w:ascii="Times New Roman" w:hAnsi="Times New Roman" w:cs="Times New Roman"/>
          <w:sz w:val="28"/>
          <w:szCs w:val="28"/>
        </w:rPr>
        <w:t>орган Федерального казначейства</w:t>
      </w:r>
      <w:r w:rsidR="0071080A" w:rsidRPr="00751832">
        <w:rPr>
          <w:rFonts w:ascii="Times New Roman" w:hAnsi="Times New Roman" w:cs="Times New Roman"/>
          <w:sz w:val="28"/>
          <w:szCs w:val="28"/>
        </w:rPr>
        <w:t xml:space="preserve">) 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21CAF">
        <w:rPr>
          <w:rFonts w:ascii="Times New Roman" w:hAnsi="Times New Roman" w:cs="Times New Roman"/>
          <w:sz w:val="28"/>
          <w:szCs w:val="28"/>
        </w:rPr>
        <w:t>15 апреля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текущего финансового года или первого рабочего дня, следующего за указанной датой, осуществляет взыскание остатков субсидий на капитальные вложения, подлежащих взысканию, остатков целевых субсидий, подлежащих взысканию, путем их перечисления на </w:t>
      </w:r>
      <w:r w:rsidR="00D94155" w:rsidRPr="00751832">
        <w:rPr>
          <w:rFonts w:ascii="Times New Roman" w:hAnsi="Times New Roman" w:cs="Times New Roman"/>
          <w:sz w:val="28"/>
          <w:szCs w:val="28"/>
        </w:rPr>
        <w:t>казначейский счет для осуществления и отражения операций по учету и распределению поступлений № 03100</w:t>
      </w:r>
      <w:r w:rsidR="00751832" w:rsidRPr="00751832">
        <w:rPr>
          <w:rFonts w:ascii="Times New Roman" w:hAnsi="Times New Roman" w:cs="Times New Roman"/>
          <w:sz w:val="28"/>
          <w:szCs w:val="28"/>
        </w:rPr>
        <w:t xml:space="preserve"> «Средства поступлений, являющихся источником формирования доходов бюджетов бюджетной системы Российской Федерации»</w:t>
      </w:r>
      <w:r w:rsidR="00D94155" w:rsidRPr="00751832">
        <w:rPr>
          <w:rFonts w:ascii="Times New Roman" w:hAnsi="Times New Roman" w:cs="Times New Roman"/>
          <w:sz w:val="28"/>
          <w:szCs w:val="28"/>
        </w:rPr>
        <w:t xml:space="preserve"> (далее – счет № 03100)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для последующего перечисления остатков субсидий на капитальные вложения, подлежащих взысканию, остатков целевых субсидий, подлежащих взысканию, в доход </w:t>
      </w:r>
      <w:r w:rsidR="0071080A" w:rsidRPr="00751832">
        <w:rPr>
          <w:rFonts w:ascii="Times New Roman" w:hAnsi="Times New Roman" w:cs="Times New Roman"/>
          <w:sz w:val="28"/>
          <w:szCs w:val="28"/>
        </w:rPr>
        <w:t>местного бюджета.</w:t>
      </w:r>
    </w:p>
    <w:p w:rsidR="00C42CE9" w:rsidRPr="00751832" w:rsidRDefault="00152C0F" w:rsidP="00C42C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832">
        <w:rPr>
          <w:rFonts w:ascii="Times New Roman" w:hAnsi="Times New Roman" w:cs="Times New Roman"/>
          <w:sz w:val="28"/>
          <w:szCs w:val="28"/>
        </w:rPr>
        <w:t>6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. Перечисление остатков субсидий на капитальные вложения, подлежащих взысканию, остатков целевых субсидий, подлежащих взысканию, осуществляется в пределах общего остатка средств, учтенных на </w:t>
      </w:r>
      <w:r w:rsidR="0071080A" w:rsidRPr="00751832">
        <w:rPr>
          <w:rFonts w:ascii="Times New Roman" w:hAnsi="Times New Roman" w:cs="Times New Roman"/>
          <w:sz w:val="28"/>
          <w:szCs w:val="28"/>
        </w:rPr>
        <w:t xml:space="preserve">отдельном </w:t>
      </w:r>
      <w:r w:rsidR="00102F40" w:rsidRPr="00751832">
        <w:rPr>
          <w:rFonts w:ascii="Times New Roman" w:hAnsi="Times New Roman" w:cs="Times New Roman"/>
          <w:sz w:val="28"/>
          <w:szCs w:val="28"/>
        </w:rPr>
        <w:t>лицевом счете, открытом учреждению</w:t>
      </w:r>
      <w:r w:rsidR="0071080A" w:rsidRPr="00751832">
        <w:rPr>
          <w:rFonts w:ascii="Times New Roman" w:hAnsi="Times New Roman" w:cs="Times New Roman"/>
          <w:sz w:val="28"/>
          <w:szCs w:val="28"/>
        </w:rPr>
        <w:t xml:space="preserve"> для учета операций с целевыми субсидиями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, на основании платежных документов, оформленных в установленном порядке </w:t>
      </w:r>
      <w:r w:rsidR="0071080A" w:rsidRPr="00751832">
        <w:rPr>
          <w:rFonts w:ascii="Times New Roman" w:hAnsi="Times New Roman" w:cs="Times New Roman"/>
          <w:sz w:val="28"/>
          <w:szCs w:val="28"/>
        </w:rPr>
        <w:t>финансовым органом</w:t>
      </w:r>
      <w:r w:rsidR="00C42CE9" w:rsidRPr="00751832">
        <w:rPr>
          <w:sz w:val="28"/>
          <w:szCs w:val="28"/>
        </w:rPr>
        <w:t xml:space="preserve"> </w:t>
      </w:r>
      <w:r w:rsidR="00C42CE9" w:rsidRPr="0075183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51832" w:rsidRPr="00751832">
        <w:rPr>
          <w:rFonts w:ascii="Times New Roman" w:hAnsi="Times New Roman" w:cs="Times New Roman"/>
          <w:sz w:val="28"/>
          <w:szCs w:val="28"/>
        </w:rPr>
        <w:t xml:space="preserve"> (органом Федерального казначейства)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, на </w:t>
      </w:r>
      <w:hyperlink r:id="rId13" w:history="1">
        <w:r w:rsidR="00102F40" w:rsidRPr="00751832">
          <w:rPr>
            <w:rFonts w:ascii="Times New Roman" w:hAnsi="Times New Roman" w:cs="Times New Roman"/>
            <w:sz w:val="28"/>
            <w:szCs w:val="28"/>
          </w:rPr>
          <w:t xml:space="preserve">счет </w:t>
        </w:r>
        <w:r w:rsidR="00D94155" w:rsidRPr="00751832">
          <w:rPr>
            <w:rFonts w:ascii="Times New Roman" w:hAnsi="Times New Roman" w:cs="Times New Roman"/>
            <w:sz w:val="28"/>
            <w:szCs w:val="28"/>
          </w:rPr>
          <w:t>№ 03100</w:t>
        </w:r>
      </w:hyperlink>
      <w:r w:rsidR="00102F40" w:rsidRPr="00751832">
        <w:rPr>
          <w:rFonts w:ascii="Times New Roman" w:hAnsi="Times New Roman" w:cs="Times New Roman"/>
          <w:sz w:val="28"/>
          <w:szCs w:val="28"/>
        </w:rPr>
        <w:t xml:space="preserve"> по месту открытия</w:t>
      </w:r>
      <w:r w:rsidR="00751832" w:rsidRPr="00751832">
        <w:rPr>
          <w:sz w:val="28"/>
          <w:szCs w:val="28"/>
        </w:rPr>
        <w:t xml:space="preserve"> </w:t>
      </w:r>
      <w:r w:rsidR="00751832" w:rsidRPr="00751832">
        <w:rPr>
          <w:rFonts w:ascii="Times New Roman" w:hAnsi="Times New Roman" w:cs="Times New Roman"/>
          <w:sz w:val="28"/>
          <w:szCs w:val="28"/>
        </w:rPr>
        <w:t>лицевого счета администратора доходов бюджета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 </w:t>
      </w:r>
      <w:r w:rsidR="00751832" w:rsidRPr="00751832">
        <w:rPr>
          <w:rFonts w:ascii="Times New Roman" w:hAnsi="Times New Roman" w:cs="Times New Roman"/>
          <w:sz w:val="28"/>
          <w:szCs w:val="28"/>
        </w:rPr>
        <w:t>главному администратору (администратору</w:t>
      </w:r>
      <w:r w:rsidR="00C42CE9" w:rsidRPr="00751832">
        <w:rPr>
          <w:rFonts w:ascii="Times New Roman" w:hAnsi="Times New Roman" w:cs="Times New Roman"/>
          <w:sz w:val="28"/>
          <w:szCs w:val="28"/>
        </w:rPr>
        <w:t xml:space="preserve">) </w:t>
      </w:r>
      <w:r w:rsidR="00102F40" w:rsidRPr="00751832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C42CE9" w:rsidRPr="0075183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02F40" w:rsidRPr="00751832">
        <w:rPr>
          <w:rFonts w:ascii="Times New Roman" w:hAnsi="Times New Roman" w:cs="Times New Roman"/>
          <w:sz w:val="28"/>
          <w:szCs w:val="28"/>
        </w:rPr>
        <w:t>бюджета.</w:t>
      </w:r>
    </w:p>
    <w:p w:rsidR="00AE685C" w:rsidRPr="00401FE1" w:rsidRDefault="00102F40" w:rsidP="00D941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1832">
        <w:rPr>
          <w:rFonts w:ascii="Times New Roman" w:hAnsi="Times New Roman" w:cs="Times New Roman"/>
          <w:sz w:val="28"/>
          <w:szCs w:val="28"/>
        </w:rPr>
        <w:t xml:space="preserve">Перечисление остатков субсидии на капитальные вложения, подлежащих взысканию, предоставленных предприятию, осуществляется в пределах общего остатка средств, учтенных на лицевом счете для учета операций с субсидией на капитальные вложения, открытом предприятию, на основании платежных документов, оформленных в установленном порядке </w:t>
      </w:r>
      <w:r w:rsidR="00751832" w:rsidRPr="00751832">
        <w:rPr>
          <w:rFonts w:ascii="Times New Roman" w:hAnsi="Times New Roman" w:cs="Times New Roman"/>
          <w:sz w:val="28"/>
          <w:szCs w:val="28"/>
        </w:rPr>
        <w:t xml:space="preserve">финансовым органом муниципального образования </w:t>
      </w:r>
      <w:r w:rsidR="00C42CE9" w:rsidRPr="00751832">
        <w:rPr>
          <w:rFonts w:ascii="Times New Roman" w:hAnsi="Times New Roman" w:cs="Times New Roman"/>
          <w:sz w:val="28"/>
          <w:szCs w:val="28"/>
        </w:rPr>
        <w:t>(</w:t>
      </w:r>
      <w:r w:rsidR="00751832" w:rsidRPr="00751832">
        <w:rPr>
          <w:rFonts w:ascii="Times New Roman" w:hAnsi="Times New Roman" w:cs="Times New Roman"/>
          <w:sz w:val="28"/>
          <w:szCs w:val="28"/>
        </w:rPr>
        <w:t>органом Федерального казначейства</w:t>
      </w:r>
      <w:r w:rsidR="00C42CE9" w:rsidRPr="00751832">
        <w:rPr>
          <w:rFonts w:ascii="Times New Roman" w:hAnsi="Times New Roman" w:cs="Times New Roman"/>
          <w:sz w:val="28"/>
          <w:szCs w:val="28"/>
        </w:rPr>
        <w:t>)</w:t>
      </w:r>
      <w:r w:rsidRPr="00751832">
        <w:rPr>
          <w:rFonts w:ascii="Times New Roman" w:hAnsi="Times New Roman" w:cs="Times New Roman"/>
          <w:sz w:val="28"/>
          <w:szCs w:val="28"/>
        </w:rPr>
        <w:t xml:space="preserve">, на </w:t>
      </w:r>
      <w:hyperlink r:id="rId14" w:history="1">
        <w:r w:rsidRPr="00751832">
          <w:rPr>
            <w:rFonts w:ascii="Times New Roman" w:hAnsi="Times New Roman" w:cs="Times New Roman"/>
            <w:sz w:val="28"/>
            <w:szCs w:val="28"/>
          </w:rPr>
          <w:t xml:space="preserve">счет </w:t>
        </w:r>
        <w:r w:rsidR="00D94155" w:rsidRPr="00751832">
          <w:rPr>
            <w:rFonts w:ascii="Times New Roman" w:hAnsi="Times New Roman" w:cs="Times New Roman"/>
            <w:sz w:val="28"/>
            <w:szCs w:val="28"/>
          </w:rPr>
          <w:t>№ 03100</w:t>
        </w:r>
      </w:hyperlink>
      <w:r w:rsidRPr="00751832">
        <w:rPr>
          <w:rFonts w:ascii="Times New Roman" w:hAnsi="Times New Roman" w:cs="Times New Roman"/>
          <w:sz w:val="28"/>
          <w:szCs w:val="28"/>
        </w:rPr>
        <w:t xml:space="preserve"> по месту открытия лицевого счета администратора доходов бюджета </w:t>
      </w:r>
      <w:r w:rsidR="00751832" w:rsidRPr="00751832">
        <w:rPr>
          <w:rFonts w:ascii="Times New Roman" w:hAnsi="Times New Roman" w:cs="Times New Roman"/>
          <w:sz w:val="28"/>
          <w:szCs w:val="28"/>
        </w:rPr>
        <w:t>главному администратору (администратору) доходов местного бюджета</w:t>
      </w:r>
      <w:r w:rsidRPr="00751832">
        <w:rPr>
          <w:rFonts w:ascii="Times New Roman" w:hAnsi="Times New Roman" w:cs="Times New Roman"/>
          <w:sz w:val="28"/>
          <w:szCs w:val="28"/>
        </w:rPr>
        <w:t>.</w:t>
      </w:r>
    </w:p>
    <w:sectPr w:rsidR="00AE685C" w:rsidRPr="00401FE1" w:rsidSect="003D0A8A">
      <w:pgSz w:w="11905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DE" w:rsidRDefault="003647DE" w:rsidP="003647DE">
      <w:pPr>
        <w:spacing w:after="0" w:line="240" w:lineRule="auto"/>
      </w:pPr>
      <w:r>
        <w:separator/>
      </w:r>
    </w:p>
  </w:endnote>
  <w:endnote w:type="continuationSeparator" w:id="0">
    <w:p w:rsidR="003647DE" w:rsidRDefault="003647DE" w:rsidP="0036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DE" w:rsidRDefault="003647DE" w:rsidP="003647DE">
      <w:pPr>
        <w:spacing w:after="0" w:line="240" w:lineRule="auto"/>
      </w:pPr>
      <w:r>
        <w:separator/>
      </w:r>
    </w:p>
  </w:footnote>
  <w:footnote w:type="continuationSeparator" w:id="0">
    <w:p w:rsidR="003647DE" w:rsidRDefault="003647DE" w:rsidP="0036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8B2"/>
    <w:multiLevelType w:val="multilevel"/>
    <w:tmpl w:val="8C900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2AB51083"/>
    <w:multiLevelType w:val="hybridMultilevel"/>
    <w:tmpl w:val="4C7C8126"/>
    <w:lvl w:ilvl="0" w:tplc="EB76BB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89"/>
    <w:rsid w:val="00015F05"/>
    <w:rsid w:val="0001692A"/>
    <w:rsid w:val="000415C9"/>
    <w:rsid w:val="00071B67"/>
    <w:rsid w:val="000C640F"/>
    <w:rsid w:val="000E4305"/>
    <w:rsid w:val="00102F40"/>
    <w:rsid w:val="00152C0F"/>
    <w:rsid w:val="001B0CBF"/>
    <w:rsid w:val="001E2C38"/>
    <w:rsid w:val="001F12D0"/>
    <w:rsid w:val="0028790B"/>
    <w:rsid w:val="00300972"/>
    <w:rsid w:val="00310DCE"/>
    <w:rsid w:val="003647DE"/>
    <w:rsid w:val="003D0A8A"/>
    <w:rsid w:val="0046768A"/>
    <w:rsid w:val="005157C9"/>
    <w:rsid w:val="005D1469"/>
    <w:rsid w:val="005F1752"/>
    <w:rsid w:val="005F28A1"/>
    <w:rsid w:val="006101D2"/>
    <w:rsid w:val="00690805"/>
    <w:rsid w:val="006B04F8"/>
    <w:rsid w:val="0071080A"/>
    <w:rsid w:val="00751832"/>
    <w:rsid w:val="00761F31"/>
    <w:rsid w:val="00812829"/>
    <w:rsid w:val="00816F7C"/>
    <w:rsid w:val="00840B57"/>
    <w:rsid w:val="00892EE5"/>
    <w:rsid w:val="00A04678"/>
    <w:rsid w:val="00A21CAF"/>
    <w:rsid w:val="00A24965"/>
    <w:rsid w:val="00A733C5"/>
    <w:rsid w:val="00A84CC3"/>
    <w:rsid w:val="00A97489"/>
    <w:rsid w:val="00AE685C"/>
    <w:rsid w:val="00B26D00"/>
    <w:rsid w:val="00B32C11"/>
    <w:rsid w:val="00B54C57"/>
    <w:rsid w:val="00B8656B"/>
    <w:rsid w:val="00BA291F"/>
    <w:rsid w:val="00C42CE9"/>
    <w:rsid w:val="00C54253"/>
    <w:rsid w:val="00C72450"/>
    <w:rsid w:val="00D01906"/>
    <w:rsid w:val="00D94155"/>
    <w:rsid w:val="00DA238D"/>
    <w:rsid w:val="00E07E0B"/>
    <w:rsid w:val="00EA2AE5"/>
    <w:rsid w:val="00EB62E6"/>
    <w:rsid w:val="00EB6BFA"/>
    <w:rsid w:val="00F11196"/>
    <w:rsid w:val="00F70D7E"/>
    <w:rsid w:val="00F8214B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A5DA"/>
  <w15:chartTrackingRefBased/>
  <w15:docId w15:val="{A72603C6-9D20-4AA5-A0A8-5473B5F4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47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unhideWhenUsed/>
    <w:rsid w:val="003647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3647DE"/>
    <w:rPr>
      <w:rFonts w:ascii="Calibri" w:eastAsia="Calibri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3647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647DE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3647DE"/>
    <w:rPr>
      <w:vertAlign w:val="superscript"/>
    </w:rPr>
  </w:style>
  <w:style w:type="table" w:styleId="a8">
    <w:name w:val="Table Grid"/>
    <w:basedOn w:val="a1"/>
    <w:uiPriority w:val="39"/>
    <w:rsid w:val="0031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12564E52258EB6C9B9D1DCD5FC52306F0486F362276201A26A75D656002BB5716C732B202AEBC6021BB909F7C4225894D319684BA21528EN2q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2564E52258EB6C9B9D1DCD5FC52306F0476E352479201A26A75D656002BB5716C732B003AAB26F7CE1809B351729974C2C8885A421N5q0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2564E52258EB6C9B9D1DCD5FC52306F04860322578201A26A75D656002BB5716C732B202AEB66329BB909F7C4225894D319684BA21528EN2q3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12564E52258EB6C9B9D1DCD5FC52306F0476E322377201A26A75D656002BB5716C732B202AFB56C2BBB909F7C4225894D319684BA21528EN2q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2564E52258EB6C9B9D1DCD5FC52306F0476E352479201A26A75D656002BB5716C732B202ADB0612BBB909F7C4225894D319684BA21528EN2q3I" TargetMode="External"/><Relationship Id="rId14" Type="http://schemas.openxmlformats.org/officeDocument/2006/relationships/hyperlink" Target="consultantplus://offline/ref=612564E52258EB6C9B9D1DCD5FC52306F0486F362276201A26A75D656002BB5716C732B202AEBC6021BB909F7C4225894D319684BA21528EN2q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1BF1-55EC-4C07-A3E0-149977EB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26</cp:revision>
  <cp:lastPrinted>2025-02-05T07:22:00Z</cp:lastPrinted>
  <dcterms:created xsi:type="dcterms:W3CDTF">2022-02-28T09:02:00Z</dcterms:created>
  <dcterms:modified xsi:type="dcterms:W3CDTF">2025-02-05T07:23:00Z</dcterms:modified>
</cp:coreProperties>
</file>