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61" w:rsidRDefault="009C0061" w:rsidP="009C0061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 «ГАГАРИНСКИЙ РАЙОН» СМОЛЕНСКОЙ ОБЛАСТИ</w:t>
      </w:r>
    </w:p>
    <w:p w:rsidR="009C0061" w:rsidRDefault="009C0061" w:rsidP="009C0061">
      <w:pPr>
        <w:pStyle w:val="2"/>
        <w:jc w:val="center"/>
      </w:pPr>
      <w:r>
        <w:t>ПОСТАНОВЛЕНИЕ</w:t>
      </w:r>
    </w:p>
    <w:p w:rsidR="009C0061" w:rsidRDefault="009C0061" w:rsidP="009C0061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8923AF">
        <w:rPr>
          <w:b/>
          <w:sz w:val="28"/>
        </w:rPr>
        <w:t xml:space="preserve">29 марта 2019 года </w:t>
      </w:r>
      <w:r>
        <w:rPr>
          <w:b/>
          <w:sz w:val="28"/>
        </w:rPr>
        <w:t>№</w:t>
      </w:r>
      <w:r w:rsidR="008923AF">
        <w:rPr>
          <w:b/>
          <w:sz w:val="28"/>
        </w:rPr>
        <w:t xml:space="preserve"> 499</w:t>
      </w:r>
    </w:p>
    <w:p w:rsidR="009C0061" w:rsidRDefault="009C0061" w:rsidP="009C0061">
      <w:pPr>
        <w:ind w:firstLine="709"/>
        <w:jc w:val="center"/>
        <w:rPr>
          <w:b/>
          <w:sz w:val="28"/>
        </w:rPr>
      </w:pPr>
    </w:p>
    <w:p w:rsidR="009C0061" w:rsidRPr="009C0061" w:rsidRDefault="009C0061" w:rsidP="009C0061">
      <w:pPr>
        <w:rPr>
          <w:b/>
          <w:szCs w:val="28"/>
        </w:rPr>
      </w:pPr>
      <w:r w:rsidRPr="009C0061">
        <w:rPr>
          <w:b/>
          <w:sz w:val="28"/>
          <w:szCs w:val="28"/>
        </w:rPr>
        <w:t xml:space="preserve">  Об утверждении муниципальной программы</w:t>
      </w:r>
      <w:r w:rsidRPr="009C0061">
        <w:rPr>
          <w:b/>
          <w:szCs w:val="28"/>
        </w:rPr>
        <w:t xml:space="preserve">  </w:t>
      </w:r>
    </w:p>
    <w:p w:rsidR="003C734B" w:rsidRDefault="009C0061" w:rsidP="003C734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C0061">
        <w:rPr>
          <w:b/>
          <w:color w:val="000000" w:themeColor="text1"/>
          <w:szCs w:val="28"/>
        </w:rPr>
        <w:t xml:space="preserve"> </w:t>
      </w:r>
      <w:r w:rsidRPr="009C0061">
        <w:rPr>
          <w:b/>
          <w:color w:val="000000" w:themeColor="text1"/>
          <w:sz w:val="28"/>
          <w:szCs w:val="28"/>
        </w:rPr>
        <w:t>«</w:t>
      </w:r>
      <w:r w:rsidR="003C734B">
        <w:rPr>
          <w:b/>
          <w:sz w:val="28"/>
          <w:szCs w:val="28"/>
        </w:rPr>
        <w:t>Усиление борьбы с преступностью и профилактика</w:t>
      </w:r>
    </w:p>
    <w:p w:rsidR="003C734B" w:rsidRDefault="003C734B" w:rsidP="003C734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правонарушений на территории муниципального образования</w:t>
      </w:r>
    </w:p>
    <w:p w:rsidR="009C0061" w:rsidRPr="009C0061" w:rsidRDefault="003C734B" w:rsidP="003C73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«Гагаринский район»  Смоленской области</w:t>
      </w:r>
      <w:r w:rsidR="009C0061" w:rsidRPr="009C0061">
        <w:rPr>
          <w:b/>
          <w:color w:val="000000" w:themeColor="text1"/>
          <w:sz w:val="28"/>
          <w:szCs w:val="28"/>
        </w:rPr>
        <w:t>»</w:t>
      </w:r>
      <w:r w:rsidR="000B4D4D">
        <w:rPr>
          <w:b/>
          <w:color w:val="000000" w:themeColor="text1"/>
          <w:sz w:val="28"/>
          <w:szCs w:val="28"/>
        </w:rPr>
        <w:t xml:space="preserve"> </w:t>
      </w:r>
      <w:r w:rsidR="00882439">
        <w:rPr>
          <w:b/>
          <w:sz w:val="28"/>
          <w:szCs w:val="28"/>
        </w:rPr>
        <w:t>на 2019- 2021</w:t>
      </w:r>
      <w:r w:rsidR="009C0061" w:rsidRPr="009C0061">
        <w:rPr>
          <w:b/>
          <w:sz w:val="28"/>
          <w:szCs w:val="28"/>
        </w:rPr>
        <w:t xml:space="preserve"> годы</w:t>
      </w:r>
    </w:p>
    <w:p w:rsidR="009C0061" w:rsidRDefault="009C0061" w:rsidP="009C0061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C0061" w:rsidRPr="009C0061" w:rsidRDefault="009C0061" w:rsidP="009C0061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 w:rsidRPr="009C0061">
        <w:rPr>
          <w:sz w:val="28"/>
          <w:szCs w:val="28"/>
        </w:rPr>
        <w:t xml:space="preserve">Руководствуясь Бюджетным кодексом  Российской Федерации, постановлением Администрации муниципального образования «Гагаринский район» Смоленской области от 30.12.2016 № 1450 «Об утверждении Порядка формирования, разработки и утверждения муниципальных программ муниципального образования «Гагаринский район» Смоленской области и муниципального образования </w:t>
      </w:r>
      <w:proofErr w:type="spellStart"/>
      <w:r w:rsidRPr="009C0061">
        <w:rPr>
          <w:sz w:val="28"/>
          <w:szCs w:val="28"/>
        </w:rPr>
        <w:t>Гагаринское</w:t>
      </w:r>
      <w:proofErr w:type="spellEnd"/>
      <w:r w:rsidRPr="009C0061">
        <w:rPr>
          <w:sz w:val="28"/>
          <w:szCs w:val="28"/>
        </w:rPr>
        <w:t xml:space="preserve"> городское поселение Гагаринского района Смоленской области</w:t>
      </w:r>
      <w:r w:rsidR="000B4D4D">
        <w:rPr>
          <w:sz w:val="28"/>
          <w:szCs w:val="28"/>
        </w:rPr>
        <w:t>»</w:t>
      </w:r>
      <w:r w:rsidRPr="009C0061">
        <w:rPr>
          <w:sz w:val="28"/>
          <w:szCs w:val="28"/>
        </w:rPr>
        <w:t>, Администрация муниципального образования «Гагаринский район» Смоленской области</w:t>
      </w:r>
    </w:p>
    <w:p w:rsidR="009C0061" w:rsidRDefault="009C0061" w:rsidP="009C0061">
      <w:pPr>
        <w:rPr>
          <w:b/>
          <w:sz w:val="28"/>
          <w:szCs w:val="28"/>
        </w:rPr>
      </w:pPr>
    </w:p>
    <w:p w:rsidR="009C0061" w:rsidRDefault="009C0061" w:rsidP="009C00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C0061" w:rsidRDefault="009C0061" w:rsidP="009C0061">
      <w:pPr>
        <w:rPr>
          <w:b/>
          <w:sz w:val="28"/>
          <w:szCs w:val="28"/>
        </w:rPr>
      </w:pPr>
    </w:p>
    <w:p w:rsidR="009C0061" w:rsidRDefault="009C0061" w:rsidP="003C73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 w:rsidRPr="009C0061">
        <w:rPr>
          <w:color w:val="000000" w:themeColor="text1"/>
          <w:sz w:val="28"/>
          <w:szCs w:val="28"/>
        </w:rPr>
        <w:t>«</w:t>
      </w:r>
      <w:r w:rsidR="003C734B" w:rsidRPr="003C734B">
        <w:rPr>
          <w:sz w:val="28"/>
          <w:szCs w:val="28"/>
        </w:rPr>
        <w:t>Усиление борьбы с преступностью и профилактика   правонарушений на территории муниципального образования  «Гагаринский район»  Смоленской области</w:t>
      </w:r>
      <w:r w:rsidRPr="009C0061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="00882439">
        <w:rPr>
          <w:sz w:val="28"/>
          <w:szCs w:val="28"/>
        </w:rPr>
        <w:t>на 2019- 2021</w:t>
      </w:r>
      <w:r w:rsidRPr="009C006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(прилагается).</w:t>
      </w:r>
    </w:p>
    <w:p w:rsidR="000B4D4D" w:rsidRDefault="000B4D4D" w:rsidP="000B4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муниципального образования «Гагаринский район» Смоленской области </w:t>
      </w:r>
      <w:r>
        <w:rPr>
          <w:bCs/>
          <w:sz w:val="28"/>
          <w:szCs w:val="28"/>
        </w:rPr>
        <w:t>от 21.12.2017 № 211</w:t>
      </w:r>
      <w:r w:rsidR="003C734B">
        <w:rPr>
          <w:bCs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Об утверждении муниципальной программы </w:t>
      </w:r>
      <w:r w:rsidRPr="009C0061">
        <w:rPr>
          <w:color w:val="000000" w:themeColor="text1"/>
          <w:sz w:val="28"/>
          <w:szCs w:val="28"/>
        </w:rPr>
        <w:t>«</w:t>
      </w:r>
      <w:r w:rsidR="003C734B" w:rsidRPr="003C734B">
        <w:rPr>
          <w:sz w:val="28"/>
          <w:szCs w:val="28"/>
        </w:rPr>
        <w:t>Усиление борьбы с преступностью и профилактика   правонарушений на территории муниципального образования  «Гагаринский район»  Смоленской области</w:t>
      </w:r>
      <w:r w:rsidRPr="009C0061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 2018- 2020</w:t>
      </w:r>
      <w:r w:rsidRPr="009C0061">
        <w:rPr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считать утратившим силу.</w:t>
      </w:r>
    </w:p>
    <w:p w:rsidR="00484535" w:rsidRDefault="00484535" w:rsidP="00484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  и распространяет свое действие на правоотношения, возникшие с 01.01.2019.</w:t>
      </w:r>
    </w:p>
    <w:p w:rsidR="009C0061" w:rsidRDefault="000B4D4D" w:rsidP="009C0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061">
        <w:rPr>
          <w:sz w:val="28"/>
          <w:szCs w:val="28"/>
        </w:rPr>
        <w:t>. Настоящее постановление подлежит  опубликованию на официальном сайте Администрации муниципального образования «Гагаринский район» Смоленской области.</w:t>
      </w:r>
    </w:p>
    <w:p w:rsidR="009C0061" w:rsidRDefault="009C0061" w:rsidP="009C0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настоящего постановления возложить на заместителя Главы муниципального образования «Гагаринский район» Смоленской области </w:t>
      </w:r>
      <w:r w:rsidR="000B4D4D">
        <w:rPr>
          <w:sz w:val="28"/>
          <w:szCs w:val="28"/>
        </w:rPr>
        <w:t xml:space="preserve">Л. В. </w:t>
      </w:r>
      <w:r>
        <w:rPr>
          <w:sz w:val="28"/>
          <w:szCs w:val="28"/>
        </w:rPr>
        <w:t>Морозову.</w:t>
      </w:r>
    </w:p>
    <w:p w:rsidR="009C0061" w:rsidRDefault="009C0061" w:rsidP="009C0061">
      <w:pPr>
        <w:jc w:val="both"/>
        <w:rPr>
          <w:sz w:val="28"/>
        </w:rPr>
      </w:pPr>
    </w:p>
    <w:p w:rsidR="009C0061" w:rsidRDefault="009C0061" w:rsidP="009C0061">
      <w:pPr>
        <w:ind w:firstLine="540"/>
        <w:jc w:val="both"/>
        <w:rPr>
          <w:sz w:val="28"/>
        </w:rPr>
      </w:pPr>
    </w:p>
    <w:p w:rsidR="009C0061" w:rsidRDefault="009C0061" w:rsidP="009C0061">
      <w:pPr>
        <w:ind w:firstLine="540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9C0061" w:rsidRDefault="00484535" w:rsidP="009C0061">
      <w:pPr>
        <w:ind w:firstLine="540"/>
        <w:jc w:val="both"/>
        <w:rPr>
          <w:b/>
          <w:sz w:val="28"/>
        </w:rPr>
      </w:pPr>
      <w:r>
        <w:rPr>
          <w:sz w:val="28"/>
        </w:rPr>
        <w:t>«</w:t>
      </w:r>
      <w:r w:rsidR="009C0061">
        <w:rPr>
          <w:sz w:val="28"/>
        </w:rPr>
        <w:t>Гагаринский район</w:t>
      </w:r>
      <w:r>
        <w:rPr>
          <w:sz w:val="28"/>
        </w:rPr>
        <w:t xml:space="preserve">» </w:t>
      </w:r>
      <w:r w:rsidR="009C0061">
        <w:rPr>
          <w:sz w:val="28"/>
        </w:rPr>
        <w:t xml:space="preserve"> Смоленской области                        </w:t>
      </w:r>
      <w:r w:rsidR="009C0061">
        <w:rPr>
          <w:b/>
          <w:sz w:val="28"/>
        </w:rPr>
        <w:t>Р. В. Журавлев</w:t>
      </w:r>
    </w:p>
    <w:p w:rsidR="0019629D" w:rsidRDefault="0019629D" w:rsidP="0019629D">
      <w:pPr>
        <w:pStyle w:val="a3"/>
        <w:tabs>
          <w:tab w:val="num" w:pos="0"/>
        </w:tabs>
        <w:ind w:firstLine="567"/>
        <w:jc w:val="both"/>
      </w:pPr>
    </w:p>
    <w:p w:rsidR="0019629D" w:rsidRDefault="0019629D" w:rsidP="0019629D">
      <w:pPr>
        <w:pStyle w:val="a3"/>
        <w:tabs>
          <w:tab w:val="num" w:pos="0"/>
        </w:tabs>
        <w:ind w:firstLine="567"/>
        <w:jc w:val="both"/>
      </w:pPr>
    </w:p>
    <w:p w:rsidR="0019629D" w:rsidRDefault="0019629D" w:rsidP="0019629D">
      <w:pPr>
        <w:pStyle w:val="a3"/>
        <w:tabs>
          <w:tab w:val="num" w:pos="0"/>
        </w:tabs>
        <w:ind w:firstLine="567"/>
        <w:jc w:val="both"/>
      </w:pPr>
    </w:p>
    <w:p w:rsidR="0019629D" w:rsidRDefault="0019629D" w:rsidP="0019629D">
      <w:pPr>
        <w:pStyle w:val="a3"/>
        <w:tabs>
          <w:tab w:val="num" w:pos="0"/>
        </w:tabs>
        <w:ind w:firstLine="567"/>
        <w:jc w:val="both"/>
      </w:pPr>
    </w:p>
    <w:p w:rsidR="0019629D" w:rsidRDefault="0019629D" w:rsidP="0019629D">
      <w:pPr>
        <w:pStyle w:val="a3"/>
        <w:tabs>
          <w:tab w:val="num" w:pos="0"/>
        </w:tabs>
        <w:ind w:firstLine="567"/>
        <w:jc w:val="both"/>
      </w:pPr>
    </w:p>
    <w:p w:rsidR="0019629D" w:rsidRDefault="0019629D" w:rsidP="0019629D">
      <w:pPr>
        <w:pStyle w:val="a3"/>
        <w:tabs>
          <w:tab w:val="num" w:pos="0"/>
        </w:tabs>
        <w:ind w:firstLine="567"/>
        <w:jc w:val="both"/>
      </w:pPr>
    </w:p>
    <w:p w:rsidR="0019629D" w:rsidRDefault="0019629D" w:rsidP="0019629D">
      <w:pPr>
        <w:pStyle w:val="a3"/>
        <w:tabs>
          <w:tab w:val="num" w:pos="0"/>
        </w:tabs>
        <w:ind w:firstLine="567"/>
        <w:jc w:val="both"/>
      </w:pPr>
    </w:p>
    <w:p w:rsidR="0019629D" w:rsidRDefault="0019629D" w:rsidP="0019629D">
      <w:pPr>
        <w:pStyle w:val="a3"/>
        <w:tabs>
          <w:tab w:val="num" w:pos="0"/>
        </w:tabs>
        <w:ind w:firstLine="567"/>
        <w:jc w:val="both"/>
      </w:pPr>
    </w:p>
    <w:p w:rsidR="0019629D" w:rsidRDefault="0019629D" w:rsidP="0019629D">
      <w:pPr>
        <w:pStyle w:val="a3"/>
        <w:tabs>
          <w:tab w:val="num" w:pos="0"/>
        </w:tabs>
        <w:ind w:firstLine="567"/>
        <w:jc w:val="both"/>
      </w:pPr>
    </w:p>
    <w:p w:rsidR="0019629D" w:rsidRDefault="0019629D" w:rsidP="0019629D">
      <w:pPr>
        <w:pStyle w:val="a3"/>
        <w:tabs>
          <w:tab w:val="num" w:pos="0"/>
        </w:tabs>
        <w:ind w:firstLine="567"/>
        <w:jc w:val="both"/>
      </w:pPr>
    </w:p>
    <w:p w:rsidR="0019629D" w:rsidRDefault="0019629D" w:rsidP="0019629D">
      <w:pPr>
        <w:pStyle w:val="a3"/>
        <w:tabs>
          <w:tab w:val="num" w:pos="0"/>
        </w:tabs>
        <w:ind w:firstLine="567"/>
        <w:jc w:val="both"/>
      </w:pPr>
    </w:p>
    <w:p w:rsidR="0019629D" w:rsidRDefault="0019629D" w:rsidP="0019629D">
      <w:pPr>
        <w:pStyle w:val="a3"/>
        <w:tabs>
          <w:tab w:val="num" w:pos="0"/>
        </w:tabs>
        <w:ind w:firstLine="567"/>
        <w:jc w:val="both"/>
      </w:pPr>
    </w:p>
    <w:p w:rsidR="0019629D" w:rsidRDefault="0019629D" w:rsidP="0019629D">
      <w:pPr>
        <w:pStyle w:val="a3"/>
        <w:tabs>
          <w:tab w:val="num" w:pos="0"/>
        </w:tabs>
        <w:ind w:firstLine="567"/>
        <w:jc w:val="both"/>
      </w:pPr>
    </w:p>
    <w:p w:rsidR="0019629D" w:rsidRDefault="0019629D" w:rsidP="0019629D">
      <w:pPr>
        <w:pStyle w:val="a3"/>
        <w:tabs>
          <w:tab w:val="num" w:pos="0"/>
        </w:tabs>
        <w:ind w:firstLine="567"/>
        <w:jc w:val="both"/>
      </w:pPr>
    </w:p>
    <w:p w:rsidR="0019629D" w:rsidRPr="008923AF" w:rsidRDefault="0019629D" w:rsidP="0019629D">
      <w:pPr>
        <w:pStyle w:val="1"/>
        <w:jc w:val="center"/>
        <w:rPr>
          <w:b w:val="0"/>
          <w:color w:val="auto"/>
          <w:sz w:val="32"/>
          <w:szCs w:val="32"/>
        </w:rPr>
      </w:pPr>
      <w:r w:rsidRPr="008923AF">
        <w:rPr>
          <w:color w:val="auto"/>
          <w:sz w:val="32"/>
          <w:szCs w:val="32"/>
        </w:rPr>
        <w:t xml:space="preserve">Муниципальная программа </w:t>
      </w:r>
    </w:p>
    <w:p w:rsidR="0019629D" w:rsidRPr="008923AF" w:rsidRDefault="0019629D" w:rsidP="0019629D">
      <w:pPr>
        <w:pStyle w:val="1"/>
        <w:jc w:val="center"/>
        <w:rPr>
          <w:color w:val="auto"/>
          <w:sz w:val="32"/>
          <w:szCs w:val="32"/>
        </w:rPr>
      </w:pPr>
      <w:r w:rsidRPr="008923AF">
        <w:rPr>
          <w:color w:val="auto"/>
          <w:sz w:val="32"/>
          <w:szCs w:val="32"/>
        </w:rPr>
        <w:t>«Усиление борьбы с преступностью и профилактика</w:t>
      </w:r>
    </w:p>
    <w:p w:rsidR="0019629D" w:rsidRPr="008923AF" w:rsidRDefault="0019629D" w:rsidP="0019629D">
      <w:pPr>
        <w:pStyle w:val="1"/>
        <w:jc w:val="center"/>
        <w:rPr>
          <w:color w:val="auto"/>
          <w:sz w:val="32"/>
          <w:szCs w:val="32"/>
        </w:rPr>
      </w:pPr>
      <w:r w:rsidRPr="008923AF">
        <w:rPr>
          <w:color w:val="auto"/>
          <w:sz w:val="32"/>
          <w:szCs w:val="32"/>
        </w:rPr>
        <w:t xml:space="preserve"> правонарушений на территории муниципального образования «Гагаринский район»  Смоленской области»</w:t>
      </w:r>
    </w:p>
    <w:p w:rsidR="0019629D" w:rsidRPr="008923AF" w:rsidRDefault="0019629D" w:rsidP="0019629D">
      <w:pPr>
        <w:pStyle w:val="1"/>
        <w:jc w:val="center"/>
        <w:rPr>
          <w:color w:val="auto"/>
          <w:sz w:val="32"/>
          <w:szCs w:val="32"/>
        </w:rPr>
      </w:pPr>
      <w:r w:rsidRPr="008923AF">
        <w:rPr>
          <w:color w:val="auto"/>
          <w:sz w:val="32"/>
          <w:szCs w:val="32"/>
        </w:rPr>
        <w:t>на 2019 - 2021 годы</w:t>
      </w:r>
    </w:p>
    <w:p w:rsidR="0019629D" w:rsidRPr="008923AF" w:rsidRDefault="0019629D" w:rsidP="0019629D">
      <w:pPr>
        <w:pStyle w:val="21"/>
        <w:rPr>
          <w:b/>
          <w:sz w:val="32"/>
          <w:szCs w:val="32"/>
        </w:rPr>
      </w:pPr>
    </w:p>
    <w:p w:rsidR="0019629D" w:rsidRPr="00B8464C" w:rsidRDefault="0019629D" w:rsidP="0019629D">
      <w:pPr>
        <w:jc w:val="center"/>
        <w:rPr>
          <w:sz w:val="32"/>
          <w:szCs w:val="32"/>
          <w:u w:val="single"/>
        </w:rPr>
      </w:pPr>
      <w:r w:rsidRPr="00B8464C">
        <w:rPr>
          <w:b/>
          <w:sz w:val="32"/>
          <w:szCs w:val="32"/>
        </w:rPr>
        <w:t xml:space="preserve"> </w:t>
      </w:r>
    </w:p>
    <w:p w:rsidR="0019629D" w:rsidRPr="00B8464C" w:rsidRDefault="0019629D" w:rsidP="0019629D">
      <w:pPr>
        <w:jc w:val="center"/>
        <w:rPr>
          <w:sz w:val="32"/>
          <w:szCs w:val="32"/>
          <w:u w:val="single"/>
        </w:rPr>
      </w:pPr>
    </w:p>
    <w:p w:rsidR="0019629D" w:rsidRDefault="0019629D" w:rsidP="0019629D">
      <w:pPr>
        <w:jc w:val="center"/>
        <w:rPr>
          <w:sz w:val="32"/>
          <w:szCs w:val="32"/>
        </w:rPr>
      </w:pPr>
    </w:p>
    <w:p w:rsidR="0019629D" w:rsidRDefault="0019629D" w:rsidP="0019629D">
      <w:pPr>
        <w:jc w:val="center"/>
        <w:rPr>
          <w:sz w:val="32"/>
          <w:szCs w:val="32"/>
        </w:rPr>
      </w:pPr>
    </w:p>
    <w:p w:rsidR="0019629D" w:rsidRDefault="0019629D" w:rsidP="0019629D">
      <w:pPr>
        <w:jc w:val="center"/>
        <w:rPr>
          <w:sz w:val="32"/>
          <w:szCs w:val="32"/>
        </w:rPr>
      </w:pPr>
    </w:p>
    <w:p w:rsidR="0019629D" w:rsidRDefault="0019629D" w:rsidP="0019629D">
      <w:pPr>
        <w:jc w:val="center"/>
        <w:rPr>
          <w:sz w:val="32"/>
          <w:szCs w:val="32"/>
        </w:rPr>
      </w:pPr>
    </w:p>
    <w:p w:rsidR="0019629D" w:rsidRDefault="0019629D" w:rsidP="0019629D">
      <w:pPr>
        <w:jc w:val="center"/>
        <w:rPr>
          <w:sz w:val="32"/>
          <w:szCs w:val="32"/>
        </w:rPr>
      </w:pPr>
    </w:p>
    <w:p w:rsidR="0019629D" w:rsidRPr="00B8464C" w:rsidRDefault="0019629D" w:rsidP="0019629D">
      <w:pPr>
        <w:jc w:val="center"/>
        <w:rPr>
          <w:sz w:val="32"/>
          <w:szCs w:val="32"/>
        </w:rPr>
      </w:pPr>
    </w:p>
    <w:p w:rsidR="0019629D" w:rsidRPr="00B8464C" w:rsidRDefault="0019629D" w:rsidP="0019629D">
      <w:pPr>
        <w:jc w:val="center"/>
        <w:rPr>
          <w:sz w:val="32"/>
          <w:szCs w:val="32"/>
        </w:rPr>
      </w:pPr>
    </w:p>
    <w:p w:rsidR="0019629D" w:rsidRPr="00B8464C" w:rsidRDefault="0019629D" w:rsidP="0019629D">
      <w:pPr>
        <w:tabs>
          <w:tab w:val="left" w:pos="5940"/>
          <w:tab w:val="left" w:pos="8280"/>
        </w:tabs>
        <w:jc w:val="center"/>
        <w:rPr>
          <w:sz w:val="32"/>
          <w:szCs w:val="32"/>
        </w:rPr>
      </w:pPr>
      <w:proofErr w:type="gramStart"/>
      <w:r w:rsidRPr="00B8464C">
        <w:rPr>
          <w:sz w:val="32"/>
          <w:szCs w:val="32"/>
        </w:rPr>
        <w:t>Утверждена</w:t>
      </w:r>
      <w:proofErr w:type="gramEnd"/>
      <w:r w:rsidRPr="00B8464C">
        <w:rPr>
          <w:sz w:val="32"/>
          <w:szCs w:val="32"/>
        </w:rPr>
        <w:t xml:space="preserve">  постановлением Администрации  муниципального образования</w:t>
      </w:r>
      <w:r>
        <w:rPr>
          <w:sz w:val="32"/>
          <w:szCs w:val="32"/>
        </w:rPr>
        <w:t xml:space="preserve"> </w:t>
      </w:r>
      <w:r w:rsidRPr="00B8464C">
        <w:rPr>
          <w:sz w:val="32"/>
          <w:szCs w:val="32"/>
        </w:rPr>
        <w:t xml:space="preserve">  «Гагаринский район» Смоленской области</w:t>
      </w:r>
    </w:p>
    <w:p w:rsidR="0019629D" w:rsidRPr="00B8464C" w:rsidRDefault="0019629D" w:rsidP="0019629D">
      <w:pPr>
        <w:tabs>
          <w:tab w:val="left" w:pos="5940"/>
          <w:tab w:val="left" w:pos="8280"/>
        </w:tabs>
        <w:jc w:val="center"/>
        <w:rPr>
          <w:sz w:val="32"/>
          <w:szCs w:val="32"/>
        </w:rPr>
      </w:pPr>
      <w:r w:rsidRPr="00B8464C">
        <w:rPr>
          <w:sz w:val="32"/>
          <w:szCs w:val="32"/>
        </w:rPr>
        <w:t xml:space="preserve">от </w:t>
      </w:r>
      <w:r w:rsidR="008923AF">
        <w:rPr>
          <w:sz w:val="32"/>
          <w:szCs w:val="32"/>
        </w:rPr>
        <w:t xml:space="preserve">29.03.2019 </w:t>
      </w:r>
      <w:r w:rsidRPr="00B8464C">
        <w:rPr>
          <w:sz w:val="32"/>
          <w:szCs w:val="32"/>
        </w:rPr>
        <w:t xml:space="preserve"> № </w:t>
      </w:r>
      <w:r w:rsidR="008923AF">
        <w:rPr>
          <w:sz w:val="32"/>
          <w:szCs w:val="32"/>
        </w:rPr>
        <w:t>499</w:t>
      </w: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pStyle w:val="a3"/>
        <w:tabs>
          <w:tab w:val="num" w:pos="0"/>
        </w:tabs>
        <w:ind w:firstLine="567"/>
        <w:jc w:val="both"/>
      </w:pPr>
    </w:p>
    <w:p w:rsidR="0019629D" w:rsidRDefault="0019629D" w:rsidP="0019629D">
      <w:pPr>
        <w:pStyle w:val="a3"/>
        <w:tabs>
          <w:tab w:val="num" w:pos="0"/>
        </w:tabs>
        <w:ind w:firstLine="567"/>
        <w:jc w:val="both"/>
      </w:pPr>
    </w:p>
    <w:p w:rsidR="0019629D" w:rsidRDefault="0019629D" w:rsidP="0019629D">
      <w:pPr>
        <w:pStyle w:val="a3"/>
        <w:tabs>
          <w:tab w:val="num" w:pos="0"/>
        </w:tabs>
        <w:ind w:firstLine="567"/>
        <w:jc w:val="both"/>
      </w:pPr>
    </w:p>
    <w:p w:rsidR="0019629D" w:rsidRDefault="0019629D" w:rsidP="0019629D">
      <w:pPr>
        <w:pStyle w:val="a3"/>
        <w:tabs>
          <w:tab w:val="num" w:pos="0"/>
        </w:tabs>
        <w:ind w:firstLine="567"/>
        <w:jc w:val="both"/>
      </w:pPr>
    </w:p>
    <w:p w:rsidR="0019629D" w:rsidRDefault="0019629D" w:rsidP="0019629D">
      <w:pPr>
        <w:pStyle w:val="a3"/>
        <w:tabs>
          <w:tab w:val="num" w:pos="0"/>
        </w:tabs>
        <w:ind w:firstLine="567"/>
        <w:jc w:val="both"/>
      </w:pPr>
    </w:p>
    <w:p w:rsidR="0019629D" w:rsidRPr="004E59B7" w:rsidRDefault="0019629D" w:rsidP="0019629D">
      <w:pPr>
        <w:pStyle w:val="a3"/>
        <w:tabs>
          <w:tab w:val="num" w:pos="0"/>
        </w:tabs>
        <w:ind w:firstLine="567"/>
        <w:jc w:val="center"/>
        <w:rPr>
          <w:b/>
        </w:rPr>
      </w:pPr>
      <w:r>
        <w:lastRenderedPageBreak/>
        <w:t>ПАСПОРТ ПРОГРАММЫ</w:t>
      </w:r>
    </w:p>
    <w:p w:rsidR="0019629D" w:rsidRDefault="0019629D" w:rsidP="0019629D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3640"/>
        <w:gridCol w:w="6566"/>
      </w:tblGrid>
      <w:tr w:rsidR="0019629D" w:rsidTr="00B22CA1">
        <w:trPr>
          <w:trHeight w:val="318"/>
        </w:trPr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29D" w:rsidRPr="00B8464C" w:rsidRDefault="0019629D" w:rsidP="00B22CA1">
            <w:pPr>
              <w:widowControl w:val="0"/>
              <w:suppressAutoHyphens/>
              <w:autoSpaceDE w:val="0"/>
              <w:snapToGrid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B8464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29D" w:rsidRPr="00B8464C" w:rsidRDefault="0019629D" w:rsidP="00B22CA1">
            <w:pPr>
              <w:pStyle w:val="1"/>
              <w:jc w:val="both"/>
              <w:rPr>
                <w:kern w:val="2"/>
                <w:lang w:eastAsia="ar-SA"/>
              </w:rPr>
            </w:pPr>
            <w:r w:rsidRPr="00B8464C">
              <w:t>«</w:t>
            </w:r>
            <w:r w:rsidRPr="008923AF">
              <w:rPr>
                <w:b w:val="0"/>
                <w:color w:val="auto"/>
              </w:rPr>
              <w:t>Усиление борьбы с преступностью и профилактика правонарушений на территории муниципального образования «Гагаринский район»  Смоленской области» на 2019 - 2021 годы</w:t>
            </w:r>
          </w:p>
        </w:tc>
      </w:tr>
      <w:tr w:rsidR="0019629D" w:rsidTr="00B22CA1">
        <w:trPr>
          <w:trHeight w:val="1058"/>
        </w:trPr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29D" w:rsidRPr="00B8464C" w:rsidRDefault="0019629D" w:rsidP="00B22CA1">
            <w:pPr>
              <w:widowControl w:val="0"/>
              <w:suppressAutoHyphens/>
              <w:autoSpaceDE w:val="0"/>
              <w:snapToGrid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B8464C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29D" w:rsidRPr="00B8464C" w:rsidRDefault="0019629D" w:rsidP="00B22CA1">
            <w:pPr>
              <w:tabs>
                <w:tab w:val="left" w:pos="360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8464C">
              <w:rPr>
                <w:sz w:val="28"/>
                <w:szCs w:val="28"/>
              </w:rPr>
              <w:t xml:space="preserve"> </w:t>
            </w:r>
            <w:proofErr w:type="gramStart"/>
            <w:r w:rsidRPr="00B8464C">
              <w:rPr>
                <w:sz w:val="28"/>
                <w:szCs w:val="28"/>
              </w:rPr>
              <w:t xml:space="preserve">Кодекс Российской Федерации об административных правонарушениях, Уголовный кодекс Российской Федерации, Уголовно-процессуальный кодекс Российской Федерации, Федеральный закон от 7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8464C">
                <w:rPr>
                  <w:sz w:val="28"/>
                  <w:szCs w:val="28"/>
                </w:rPr>
                <w:t>2011 г</w:t>
              </w:r>
            </w:smartTag>
            <w:r w:rsidRPr="00B8464C">
              <w:rPr>
                <w:sz w:val="28"/>
                <w:szCs w:val="28"/>
              </w:rPr>
              <w:t xml:space="preserve">. № 3-ФЗ «О полиции», федеральные законы от 12 августа </w:t>
            </w:r>
            <w:smartTag w:uri="urn:schemas-microsoft-com:office:smarttags" w:element="metricconverter">
              <w:smartTagPr>
                <w:attr w:name="ProductID" w:val="1995 г"/>
              </w:smartTagPr>
              <w:r w:rsidRPr="00B8464C">
                <w:rPr>
                  <w:sz w:val="28"/>
                  <w:szCs w:val="28"/>
                </w:rPr>
                <w:t>1995 г</w:t>
              </w:r>
            </w:smartTag>
            <w:r w:rsidRPr="00B8464C">
              <w:rPr>
                <w:sz w:val="28"/>
                <w:szCs w:val="28"/>
              </w:rPr>
              <w:t xml:space="preserve">. № 144-ФЗ «Об оперативно-розыскной деятельности», от 8 января </w:t>
            </w:r>
            <w:smartTag w:uri="urn:schemas-microsoft-com:office:smarttags" w:element="metricconverter">
              <w:smartTagPr>
                <w:attr w:name="ProductID" w:val="1998 г"/>
              </w:smartTagPr>
              <w:r w:rsidRPr="00B8464C">
                <w:rPr>
                  <w:sz w:val="28"/>
                  <w:szCs w:val="28"/>
                </w:rPr>
                <w:t>1998 г</w:t>
              </w:r>
            </w:smartTag>
            <w:r w:rsidRPr="00B8464C">
              <w:rPr>
                <w:sz w:val="28"/>
                <w:szCs w:val="28"/>
              </w:rPr>
              <w:t xml:space="preserve">. № 3-ФЗ «О наркотических средствах и психотропных веществах», от 7 августа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8464C">
                <w:rPr>
                  <w:sz w:val="28"/>
                  <w:szCs w:val="28"/>
                </w:rPr>
                <w:t>2001 г</w:t>
              </w:r>
            </w:smartTag>
            <w:r w:rsidRPr="00B8464C">
              <w:rPr>
                <w:sz w:val="28"/>
                <w:szCs w:val="28"/>
              </w:rPr>
              <w:t>. № 115- ФЗ «О противодействии легализации (отмыванию) доходов, полученных</w:t>
            </w:r>
            <w:proofErr w:type="gramEnd"/>
            <w:r w:rsidRPr="00B8464C">
              <w:rPr>
                <w:sz w:val="28"/>
                <w:szCs w:val="28"/>
              </w:rPr>
              <w:t xml:space="preserve"> преступным путем, и финансированию терроризма», от 6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8464C">
                <w:rPr>
                  <w:sz w:val="28"/>
                  <w:szCs w:val="28"/>
                </w:rPr>
                <w:t>2006 г</w:t>
              </w:r>
            </w:smartTag>
            <w:r w:rsidRPr="00B8464C">
              <w:rPr>
                <w:sz w:val="28"/>
                <w:szCs w:val="28"/>
              </w:rPr>
              <w:t xml:space="preserve">. № 35-ФЗ «О противодействии терроризму»,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8464C">
                <w:rPr>
                  <w:sz w:val="28"/>
                  <w:szCs w:val="28"/>
                </w:rPr>
                <w:t>2008 г</w:t>
              </w:r>
            </w:smartTag>
            <w:r w:rsidRPr="00B8464C">
              <w:rPr>
                <w:sz w:val="28"/>
                <w:szCs w:val="28"/>
              </w:rPr>
              <w:t xml:space="preserve">. № 273-ФЗ «О противодействии коррупции»,  Федеральный закон от 24 июня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B8464C">
                <w:rPr>
                  <w:sz w:val="28"/>
                  <w:szCs w:val="28"/>
                </w:rPr>
                <w:t>1999 г</w:t>
              </w:r>
            </w:smartTag>
            <w:r w:rsidRPr="00B8464C">
              <w:rPr>
                <w:sz w:val="28"/>
                <w:szCs w:val="28"/>
              </w:rPr>
              <w:t>. № 120-ФЗ «Об основах системы профилактики безнадзорности и правонарушений несовершеннолетних».</w:t>
            </w:r>
          </w:p>
        </w:tc>
      </w:tr>
      <w:tr w:rsidR="0019629D" w:rsidTr="00B22CA1">
        <w:trPr>
          <w:trHeight w:val="297"/>
        </w:trPr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29D" w:rsidRPr="00B8464C" w:rsidRDefault="0019629D" w:rsidP="00B22CA1">
            <w:pPr>
              <w:widowControl w:val="0"/>
              <w:suppressAutoHyphens/>
              <w:autoSpaceDE w:val="0"/>
              <w:snapToGrid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B8464C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29D" w:rsidRPr="00B8464C" w:rsidRDefault="0019629D" w:rsidP="00B22CA1">
            <w:pPr>
              <w:widowControl w:val="0"/>
              <w:suppressAutoHyphens/>
              <w:autoSpaceDE w:val="0"/>
              <w:snapToGrid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B8464C">
              <w:rPr>
                <w:sz w:val="28"/>
                <w:szCs w:val="28"/>
              </w:rPr>
              <w:t>Администрация муниципального образования «Гагаринский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19629D" w:rsidTr="00B22CA1">
        <w:trPr>
          <w:trHeight w:val="297"/>
        </w:trPr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29D" w:rsidRPr="00B8464C" w:rsidRDefault="0019629D" w:rsidP="00B22CA1">
            <w:pPr>
              <w:widowControl w:val="0"/>
              <w:suppressAutoHyphens/>
              <w:autoSpaceDE w:val="0"/>
              <w:snapToGrid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B8464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29D" w:rsidRPr="00B8464C" w:rsidRDefault="0019629D" w:rsidP="00B22CA1">
            <w:pPr>
              <w:widowControl w:val="0"/>
              <w:suppressAutoHyphens/>
              <w:autoSpaceDE w:val="0"/>
              <w:snapToGrid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B8464C">
              <w:rPr>
                <w:sz w:val="28"/>
                <w:szCs w:val="28"/>
              </w:rPr>
              <w:t>Отдел по физической культуре, спорту и делам молодежи Администрации муниципального образования «Гагаринский район»</w:t>
            </w:r>
          </w:p>
        </w:tc>
      </w:tr>
      <w:tr w:rsidR="0019629D" w:rsidRPr="00EC4153" w:rsidTr="00B22CA1">
        <w:trPr>
          <w:trHeight w:val="386"/>
        </w:trPr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629D" w:rsidRPr="00B8464C" w:rsidRDefault="0019629D" w:rsidP="00B22CA1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B8464C">
              <w:rPr>
                <w:sz w:val="28"/>
                <w:szCs w:val="28"/>
              </w:rPr>
              <w:t>Цель Программы</w:t>
            </w:r>
          </w:p>
          <w:p w:rsidR="0019629D" w:rsidRPr="00B8464C" w:rsidRDefault="0019629D" w:rsidP="00B22CA1">
            <w:pPr>
              <w:widowControl w:val="0"/>
              <w:suppressAutoHyphens/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5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629D" w:rsidRPr="00B8464C" w:rsidRDefault="0019629D" w:rsidP="00B22CA1">
            <w:pPr>
              <w:pStyle w:val="a3"/>
              <w:jc w:val="both"/>
              <w:rPr>
                <w:b/>
                <w:bCs/>
                <w:szCs w:val="28"/>
              </w:rPr>
            </w:pPr>
            <w:r w:rsidRPr="00B8464C">
              <w:rPr>
                <w:szCs w:val="28"/>
              </w:rPr>
              <w:t xml:space="preserve">Обеспечение безопасности граждан от преступных посягательств на территории </w:t>
            </w:r>
            <w:r>
              <w:rPr>
                <w:szCs w:val="28"/>
              </w:rPr>
              <w:t xml:space="preserve">муниципального образования </w:t>
            </w:r>
            <w:r w:rsidRPr="00B8464C">
              <w:rPr>
                <w:szCs w:val="28"/>
              </w:rPr>
              <w:t>«Гагаринский район»</w:t>
            </w:r>
            <w:r>
              <w:rPr>
                <w:szCs w:val="28"/>
              </w:rPr>
              <w:t xml:space="preserve"> Смоленской области</w:t>
            </w:r>
          </w:p>
        </w:tc>
      </w:tr>
      <w:tr w:rsidR="0019629D" w:rsidRPr="00EC4153" w:rsidTr="00B22CA1">
        <w:trPr>
          <w:trHeight w:val="1005"/>
        </w:trPr>
        <w:tc>
          <w:tcPr>
            <w:tcW w:w="3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629D" w:rsidRPr="00B8464C" w:rsidRDefault="0019629D" w:rsidP="00B22CA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8464C">
              <w:rPr>
                <w:sz w:val="28"/>
                <w:szCs w:val="28"/>
              </w:rPr>
              <w:t xml:space="preserve">адачи 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629D" w:rsidRPr="00632320" w:rsidRDefault="0019629D" w:rsidP="00B22CA1">
            <w:pPr>
              <w:suppressAutoHyphens/>
              <w:autoSpaceDE w:val="0"/>
              <w:ind w:firstLine="7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  <w:r w:rsidRPr="00632320">
              <w:rPr>
                <w:sz w:val="28"/>
                <w:szCs w:val="28"/>
                <w:lang w:eastAsia="ar-SA"/>
              </w:rPr>
              <w:t xml:space="preserve">Создание условий для организации работы межведомственной комиссии по профилактике правонарушений (далее МКПП) </w:t>
            </w:r>
          </w:p>
          <w:p w:rsidR="0019629D" w:rsidRPr="00632320" w:rsidRDefault="0019629D" w:rsidP="00B22CA1">
            <w:pPr>
              <w:suppressAutoHyphens/>
              <w:autoSpaceDE w:val="0"/>
              <w:ind w:firstLine="7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  <w:r w:rsidRPr="00632320">
              <w:rPr>
                <w:sz w:val="28"/>
                <w:szCs w:val="28"/>
                <w:lang w:eastAsia="ar-SA"/>
              </w:rPr>
              <w:t xml:space="preserve">Профилактика правонарушений. </w:t>
            </w:r>
          </w:p>
          <w:p w:rsidR="0019629D" w:rsidRPr="00B8464C" w:rsidRDefault="0019629D" w:rsidP="00B22CA1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3.</w:t>
            </w:r>
            <w:r w:rsidRPr="00B8464C">
              <w:rPr>
                <w:sz w:val="28"/>
                <w:szCs w:val="28"/>
                <w:lang w:eastAsia="ar-SA"/>
              </w:rPr>
              <w:t>Профилактика борьбы с терроризмом и различными формами проявления экстремизма.</w:t>
            </w:r>
          </w:p>
          <w:p w:rsidR="0019629D" w:rsidRPr="00B8464C" w:rsidRDefault="0019629D" w:rsidP="00B22CA1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4</w:t>
            </w:r>
            <w:r w:rsidRPr="00B8464C">
              <w:rPr>
                <w:sz w:val="28"/>
                <w:szCs w:val="28"/>
                <w:lang w:eastAsia="ar-SA"/>
              </w:rPr>
              <w:t>.Информационно – методическое обеспечение профилактики правонарушений.</w:t>
            </w:r>
          </w:p>
          <w:p w:rsidR="0019629D" w:rsidRPr="00B8464C" w:rsidRDefault="0019629D" w:rsidP="00B22CA1">
            <w:pPr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19629D" w:rsidRPr="00EC4153" w:rsidTr="00B22CA1">
        <w:trPr>
          <w:trHeight w:val="1275"/>
        </w:trPr>
        <w:tc>
          <w:tcPr>
            <w:tcW w:w="3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629D" w:rsidRPr="00B8464C" w:rsidRDefault="0019629D" w:rsidP="00B22CA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B8464C">
              <w:rPr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629D" w:rsidRDefault="0019629D" w:rsidP="00B22CA1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B8464C">
              <w:rPr>
                <w:sz w:val="28"/>
                <w:szCs w:val="28"/>
                <w:lang w:eastAsia="ar-SA"/>
              </w:rPr>
              <w:t xml:space="preserve">1.Количество заседаний </w:t>
            </w:r>
            <w:r>
              <w:rPr>
                <w:sz w:val="28"/>
                <w:szCs w:val="28"/>
                <w:lang w:eastAsia="ar-SA"/>
              </w:rPr>
              <w:t>МКПП</w:t>
            </w:r>
            <w:r w:rsidRPr="00B8464C">
              <w:rPr>
                <w:sz w:val="28"/>
                <w:szCs w:val="28"/>
                <w:lang w:eastAsia="ar-SA"/>
              </w:rPr>
              <w:t>.</w:t>
            </w:r>
          </w:p>
          <w:p w:rsidR="0019629D" w:rsidRPr="00B8464C" w:rsidRDefault="0019629D" w:rsidP="00B22CA1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B8464C">
              <w:rPr>
                <w:sz w:val="28"/>
                <w:szCs w:val="28"/>
                <w:lang w:eastAsia="ar-SA"/>
              </w:rPr>
              <w:t>2. Количество  встреч с жителями района в целях профилактики терроризма и экстремизма.</w:t>
            </w:r>
          </w:p>
          <w:p w:rsidR="0019629D" w:rsidRPr="00B8464C" w:rsidRDefault="0019629D" w:rsidP="00B22CA1">
            <w:pPr>
              <w:suppressAutoHyphens/>
              <w:autoSpaceDE w:val="0"/>
              <w:rPr>
                <w:b/>
                <w:sz w:val="28"/>
                <w:szCs w:val="28"/>
              </w:rPr>
            </w:pPr>
            <w:r w:rsidRPr="00632320">
              <w:rPr>
                <w:sz w:val="28"/>
                <w:szCs w:val="28"/>
              </w:rPr>
              <w:t>3.</w:t>
            </w:r>
            <w:r w:rsidRPr="00B8464C">
              <w:rPr>
                <w:sz w:val="28"/>
                <w:szCs w:val="28"/>
                <w:lang w:eastAsia="ar-SA"/>
              </w:rPr>
              <w:t xml:space="preserve"> Количество размещенной </w:t>
            </w:r>
            <w:r>
              <w:rPr>
                <w:sz w:val="28"/>
                <w:szCs w:val="28"/>
                <w:lang w:eastAsia="ar-SA"/>
              </w:rPr>
              <w:t xml:space="preserve">информации </w:t>
            </w:r>
            <w:r w:rsidRPr="00B8464C">
              <w:rPr>
                <w:sz w:val="28"/>
                <w:szCs w:val="28"/>
                <w:lang w:eastAsia="ar-SA"/>
              </w:rPr>
              <w:t xml:space="preserve">профилактического характера.  </w:t>
            </w:r>
          </w:p>
        </w:tc>
      </w:tr>
      <w:tr w:rsidR="0019629D" w:rsidTr="00B22CA1">
        <w:trPr>
          <w:trHeight w:val="386"/>
        </w:trPr>
        <w:tc>
          <w:tcPr>
            <w:tcW w:w="3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29D" w:rsidRPr="00B8464C" w:rsidRDefault="0019629D" w:rsidP="00B22CA1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8464C">
              <w:rPr>
                <w:sz w:val="28"/>
                <w:szCs w:val="28"/>
              </w:rPr>
              <w:t>Сроки   реализации 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29D" w:rsidRPr="00B8464C" w:rsidRDefault="0019629D" w:rsidP="00B22CA1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19629D" w:rsidRPr="00B8464C" w:rsidRDefault="0019629D" w:rsidP="00B22CA1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8464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B846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846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8464C">
              <w:rPr>
                <w:sz w:val="28"/>
                <w:szCs w:val="28"/>
              </w:rPr>
              <w:t xml:space="preserve"> годы</w:t>
            </w:r>
          </w:p>
        </w:tc>
      </w:tr>
      <w:tr w:rsidR="0019629D" w:rsidTr="00B22CA1">
        <w:trPr>
          <w:trHeight w:val="1256"/>
        </w:trPr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629D" w:rsidRPr="00B8464C" w:rsidRDefault="0019629D" w:rsidP="00B22CA1">
            <w:pPr>
              <w:widowControl w:val="0"/>
              <w:suppressAutoHyphens/>
              <w:autoSpaceDE w:val="0"/>
              <w:snapToGrid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</w:t>
            </w:r>
            <w:r w:rsidRPr="00B8464C">
              <w:rPr>
                <w:sz w:val="28"/>
                <w:szCs w:val="28"/>
              </w:rPr>
              <w:t xml:space="preserve">одпрограмма </w:t>
            </w:r>
          </w:p>
        </w:tc>
        <w:tc>
          <w:tcPr>
            <w:tcW w:w="65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629D" w:rsidRPr="00B8464C" w:rsidRDefault="0019629D" w:rsidP="00B22CA1">
            <w:pPr>
              <w:rPr>
                <w:kern w:val="2"/>
                <w:sz w:val="28"/>
                <w:szCs w:val="28"/>
                <w:lang w:eastAsia="ar-SA"/>
              </w:rPr>
            </w:pPr>
            <w:r w:rsidRPr="00B8464C">
              <w:rPr>
                <w:sz w:val="28"/>
                <w:szCs w:val="28"/>
              </w:rPr>
              <w:t>«Комплексные меры противодействия незаконному обороту наркотиков</w:t>
            </w:r>
            <w:r>
              <w:rPr>
                <w:sz w:val="28"/>
                <w:szCs w:val="28"/>
              </w:rPr>
              <w:t xml:space="preserve"> </w:t>
            </w:r>
            <w:r w:rsidRPr="00B8464C">
              <w:rPr>
                <w:sz w:val="28"/>
                <w:szCs w:val="28"/>
              </w:rPr>
              <w:t>на территории муниципального образования «Гагаринский район» Смоленской области»</w:t>
            </w:r>
            <w:r>
              <w:rPr>
                <w:sz w:val="28"/>
                <w:szCs w:val="28"/>
              </w:rPr>
              <w:t xml:space="preserve"> </w:t>
            </w:r>
            <w:r w:rsidRPr="00B8464C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B8464C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B8464C">
              <w:rPr>
                <w:sz w:val="28"/>
                <w:szCs w:val="28"/>
              </w:rPr>
              <w:t xml:space="preserve"> годы»  </w:t>
            </w:r>
          </w:p>
        </w:tc>
      </w:tr>
      <w:tr w:rsidR="0019629D" w:rsidTr="00B22CA1">
        <w:trPr>
          <w:trHeight w:val="46"/>
        </w:trPr>
        <w:tc>
          <w:tcPr>
            <w:tcW w:w="3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29D" w:rsidRPr="00B8464C" w:rsidRDefault="0019629D" w:rsidP="00B22CA1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8464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29D" w:rsidRDefault="0019629D" w:rsidP="00B2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финансируется за счет</w:t>
            </w:r>
            <w:r w:rsidRPr="00B846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средств бюджета муниципального образования «Гагаринский район» Смоленской области (далее - </w:t>
            </w:r>
            <w:r w:rsidRPr="00B8464C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района). Объем финансирования Программы 29,7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</w:p>
          <w:p w:rsidR="0019629D" w:rsidRDefault="0019629D" w:rsidP="00B22CA1">
            <w:pPr>
              <w:rPr>
                <w:sz w:val="28"/>
                <w:szCs w:val="28"/>
              </w:rPr>
            </w:pPr>
            <w:r w:rsidRPr="00B8464C">
              <w:rPr>
                <w:sz w:val="28"/>
                <w:szCs w:val="28"/>
              </w:rPr>
              <w:t xml:space="preserve">Объем финансирования мероприятий по годам составляет: </w:t>
            </w:r>
          </w:p>
          <w:p w:rsidR="0019629D" w:rsidRDefault="0019629D" w:rsidP="00B22CA1">
            <w:pPr>
              <w:rPr>
                <w:sz w:val="28"/>
                <w:szCs w:val="28"/>
              </w:rPr>
            </w:pPr>
            <w:r w:rsidRPr="00B8464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8464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B846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8464C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 xml:space="preserve">,0 </w:t>
            </w:r>
            <w:r w:rsidRPr="00B8464C">
              <w:rPr>
                <w:sz w:val="28"/>
                <w:szCs w:val="28"/>
              </w:rPr>
              <w:t>тыс. руб.,</w:t>
            </w:r>
          </w:p>
          <w:p w:rsidR="0019629D" w:rsidRDefault="0019629D" w:rsidP="00B22CA1">
            <w:pPr>
              <w:rPr>
                <w:sz w:val="28"/>
                <w:szCs w:val="28"/>
              </w:rPr>
            </w:pPr>
            <w:r w:rsidRPr="00B846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8464C"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 xml:space="preserve">    6</w:t>
            </w:r>
            <w:r w:rsidRPr="00B8464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 </w:t>
            </w:r>
            <w:r w:rsidRPr="00B8464C">
              <w:rPr>
                <w:sz w:val="28"/>
                <w:szCs w:val="28"/>
              </w:rPr>
              <w:t>тыс. руб.,</w:t>
            </w:r>
          </w:p>
          <w:p w:rsidR="0019629D" w:rsidRPr="00B8464C" w:rsidRDefault="0019629D" w:rsidP="00B2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8464C"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 xml:space="preserve">    0    </w:t>
            </w:r>
            <w:r w:rsidRPr="00B8464C">
              <w:rPr>
                <w:sz w:val="28"/>
                <w:szCs w:val="28"/>
              </w:rPr>
              <w:t>тыс. руб.</w:t>
            </w:r>
          </w:p>
        </w:tc>
      </w:tr>
    </w:tbl>
    <w:p w:rsidR="0019629D" w:rsidRDefault="0019629D" w:rsidP="0019629D">
      <w:pPr>
        <w:pStyle w:val="a3"/>
        <w:ind w:left="360"/>
        <w:jc w:val="both"/>
      </w:pPr>
    </w:p>
    <w:p w:rsidR="0019629D" w:rsidRDefault="0019629D" w:rsidP="0019629D">
      <w:pPr>
        <w:pStyle w:val="a3"/>
        <w:ind w:left="360"/>
        <w:jc w:val="center"/>
      </w:pPr>
      <w:r>
        <w:t>1.Содержание проблемы и</w:t>
      </w:r>
      <w:r w:rsidRPr="009F2D70">
        <w:t xml:space="preserve"> обоснование необходимости </w:t>
      </w:r>
      <w:r>
        <w:t xml:space="preserve"> ее решения программно-целевым методом</w:t>
      </w:r>
    </w:p>
    <w:p w:rsidR="0019629D" w:rsidRPr="008923AF" w:rsidRDefault="0019629D" w:rsidP="0019629D">
      <w:pPr>
        <w:pStyle w:val="1"/>
        <w:jc w:val="both"/>
        <w:rPr>
          <w:b w:val="0"/>
          <w:color w:val="auto"/>
        </w:rPr>
      </w:pPr>
      <w:r w:rsidRPr="00842986">
        <w:rPr>
          <w:sz w:val="24"/>
          <w:szCs w:val="24"/>
        </w:rPr>
        <w:lastRenderedPageBreak/>
        <w:t xml:space="preserve">   </w:t>
      </w:r>
      <w:r w:rsidRPr="008923AF">
        <w:rPr>
          <w:b w:val="0"/>
          <w:color w:val="auto"/>
          <w:sz w:val="24"/>
          <w:szCs w:val="24"/>
        </w:rPr>
        <w:tab/>
      </w:r>
      <w:r w:rsidRPr="008923AF">
        <w:rPr>
          <w:b w:val="0"/>
          <w:color w:val="auto"/>
        </w:rPr>
        <w:t xml:space="preserve">В результате реализации   Программы по  усилению борьбы с преступностью  и профилактике правонарушений на территории муниципального образования «Гагаринский район»  Смоленской области в 2018 году достигнуты положительные результаты в борьбе с преступностью на территории Гагаринского района. Однако, несмотря на принимаемые меры и проводимые мероприятия, по ряду направлений </w:t>
      </w:r>
      <w:proofErr w:type="gramStart"/>
      <w:r w:rsidRPr="008923AF">
        <w:rPr>
          <w:b w:val="0"/>
          <w:color w:val="auto"/>
        </w:rPr>
        <w:t>криминогенная обстановка</w:t>
      </w:r>
      <w:proofErr w:type="gramEnd"/>
      <w:r w:rsidRPr="008923AF">
        <w:rPr>
          <w:b w:val="0"/>
          <w:color w:val="auto"/>
        </w:rPr>
        <w:t xml:space="preserve"> в районе остается сложной. В целях устранения негативных тенденций в </w:t>
      </w:r>
      <w:proofErr w:type="gramStart"/>
      <w:r w:rsidRPr="008923AF">
        <w:rPr>
          <w:b w:val="0"/>
          <w:color w:val="auto"/>
        </w:rPr>
        <w:t>криминогенной обстановке</w:t>
      </w:r>
      <w:proofErr w:type="gramEnd"/>
      <w:r w:rsidRPr="008923AF">
        <w:rPr>
          <w:b w:val="0"/>
          <w:color w:val="auto"/>
        </w:rPr>
        <w:t xml:space="preserve"> требуется проведение информационно – методических мероприятий, направленных на профилактику правонарушений и борьбу с преступностью. В связи с этим возникла необходимость реализации комплексной системы мер целевого воздействия на криминогенные факторы. Требуется комплексный подход и координация действий правоохранительных органов, заинтересованных ведомств и общественных организаций, населения в предупреждение и ликвидации преступности.</w:t>
      </w:r>
    </w:p>
    <w:p w:rsidR="0019629D" w:rsidRPr="008923AF" w:rsidRDefault="0019629D" w:rsidP="0019629D">
      <w:pPr>
        <w:pStyle w:val="1"/>
        <w:jc w:val="both"/>
        <w:rPr>
          <w:b w:val="0"/>
          <w:color w:val="auto"/>
        </w:rPr>
      </w:pPr>
      <w:r w:rsidRPr="008923AF">
        <w:rPr>
          <w:b w:val="0"/>
          <w:color w:val="auto"/>
        </w:rPr>
        <w:t xml:space="preserve">   </w:t>
      </w:r>
      <w:r w:rsidRPr="008923AF">
        <w:rPr>
          <w:b w:val="0"/>
          <w:color w:val="auto"/>
        </w:rPr>
        <w:tab/>
      </w:r>
      <w:proofErr w:type="gramStart"/>
      <w:r w:rsidRPr="008923AF">
        <w:rPr>
          <w:b w:val="0"/>
          <w:color w:val="auto"/>
        </w:rPr>
        <w:t>В целях создания на территории Гагаринского района системы профилактики правонарушений возникла необходимость разработки и принятия муниципальной программы «Усиление борьбы с преступностью и профилактике правонарушений на территории муниципального образования «Гагаринский район»  Смоленской области» на 2019- 2021 годы, которая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</w:t>
      </w:r>
      <w:proofErr w:type="gramEnd"/>
      <w:r w:rsidRPr="008923AF">
        <w:rPr>
          <w:b w:val="0"/>
          <w:color w:val="auto"/>
        </w:rPr>
        <w:t xml:space="preserve"> законопослушного поведения и правового воспитания, профилактики правонарушений.</w:t>
      </w:r>
    </w:p>
    <w:p w:rsidR="0019629D" w:rsidRPr="007679DA" w:rsidRDefault="0019629D" w:rsidP="0019629D">
      <w:pPr>
        <w:ind w:firstLine="708"/>
        <w:jc w:val="both"/>
        <w:rPr>
          <w:sz w:val="28"/>
          <w:szCs w:val="28"/>
        </w:rPr>
      </w:pPr>
      <w:r w:rsidRPr="007679DA">
        <w:rPr>
          <w:sz w:val="28"/>
          <w:szCs w:val="28"/>
        </w:rPr>
        <w:t>За  период с 2015 по 201</w:t>
      </w:r>
      <w:r>
        <w:rPr>
          <w:sz w:val="28"/>
          <w:szCs w:val="28"/>
        </w:rPr>
        <w:t>8</w:t>
      </w:r>
      <w:r w:rsidRPr="007679DA">
        <w:rPr>
          <w:sz w:val="28"/>
          <w:szCs w:val="28"/>
        </w:rPr>
        <w:t xml:space="preserve"> год   в  муниципальном образовании «Гагаринский район»  осуществлен комплекс мер, направленных на стабилизацию оперативной обстановки, развитие позитивных тенденций в состоянии криминальной ситуации на обслуживаемой территории, на обеспечение общественного порядка и безопасности. Не допущено актов терроризма, групповых нарушений общественного порядка,   вооруженных разборок преступных формирований, заказных убийств.</w:t>
      </w:r>
    </w:p>
    <w:p w:rsidR="0019629D" w:rsidRPr="007679DA" w:rsidRDefault="0019629D" w:rsidP="0019629D">
      <w:pPr>
        <w:shd w:val="clear" w:color="auto" w:fill="FFFFFF"/>
        <w:jc w:val="both"/>
        <w:rPr>
          <w:sz w:val="28"/>
          <w:szCs w:val="28"/>
        </w:rPr>
      </w:pPr>
      <w:r w:rsidRPr="007679DA">
        <w:rPr>
          <w:i/>
          <w:color w:val="000000"/>
          <w:sz w:val="28"/>
          <w:szCs w:val="28"/>
        </w:rPr>
        <w:t xml:space="preserve">       </w:t>
      </w:r>
      <w:r>
        <w:rPr>
          <w:i/>
          <w:color w:val="000000"/>
          <w:sz w:val="28"/>
          <w:szCs w:val="28"/>
        </w:rPr>
        <w:tab/>
      </w:r>
      <w:r w:rsidRPr="007679DA">
        <w:rPr>
          <w:color w:val="000000"/>
          <w:sz w:val="28"/>
          <w:szCs w:val="28"/>
        </w:rPr>
        <w:t>МО МВД</w:t>
      </w:r>
      <w:r>
        <w:rPr>
          <w:color w:val="000000"/>
          <w:sz w:val="28"/>
          <w:szCs w:val="28"/>
        </w:rPr>
        <w:t xml:space="preserve"> России «Гагаринский» Смоленской области (далее МО МВД) </w:t>
      </w:r>
      <w:r w:rsidRPr="007679DA">
        <w:rPr>
          <w:color w:val="000000"/>
          <w:sz w:val="28"/>
          <w:szCs w:val="28"/>
        </w:rPr>
        <w:t>является основным субъектом по охране общественного порядка, профилактике правонарушений и асоциальных явлений.</w:t>
      </w:r>
      <w:r w:rsidRPr="007679DA">
        <w:rPr>
          <w:color w:val="000000"/>
          <w:spacing w:val="-2"/>
          <w:sz w:val="28"/>
          <w:szCs w:val="28"/>
        </w:rPr>
        <w:t xml:space="preserve">  </w:t>
      </w:r>
      <w:r w:rsidRPr="007679DA">
        <w:rPr>
          <w:color w:val="000000"/>
          <w:sz w:val="28"/>
          <w:szCs w:val="28"/>
        </w:rPr>
        <w:t>МО МВД</w:t>
      </w:r>
      <w:r w:rsidRPr="007679DA">
        <w:rPr>
          <w:color w:val="000000"/>
          <w:spacing w:val="-2"/>
          <w:sz w:val="28"/>
          <w:szCs w:val="28"/>
        </w:rPr>
        <w:t xml:space="preserve"> ежемесячно  проводит обследование состояния улиц, площадей, скверов, парков и иных общественных мест с целью выявления и устранения факторов, ослабляющих безопасность граждан. Систематически, совместно с представителями налоговой инспекции, </w:t>
      </w:r>
      <w:proofErr w:type="spellStart"/>
      <w:r>
        <w:rPr>
          <w:color w:val="000000"/>
          <w:spacing w:val="-2"/>
          <w:sz w:val="28"/>
          <w:szCs w:val="28"/>
        </w:rPr>
        <w:t>Р</w:t>
      </w:r>
      <w:r w:rsidRPr="007679DA">
        <w:rPr>
          <w:color w:val="000000"/>
          <w:spacing w:val="-2"/>
          <w:sz w:val="28"/>
          <w:szCs w:val="28"/>
        </w:rPr>
        <w:t>оспотребнадзора</w:t>
      </w:r>
      <w:proofErr w:type="spellEnd"/>
      <w:r w:rsidRPr="007679DA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Pr="007679DA">
        <w:rPr>
          <w:color w:val="000000"/>
          <w:spacing w:val="-2"/>
          <w:sz w:val="28"/>
          <w:szCs w:val="28"/>
        </w:rPr>
        <w:t>пож</w:t>
      </w:r>
      <w:r>
        <w:rPr>
          <w:color w:val="000000"/>
          <w:spacing w:val="-2"/>
          <w:sz w:val="28"/>
          <w:szCs w:val="28"/>
        </w:rPr>
        <w:t>ар</w:t>
      </w:r>
      <w:r w:rsidRPr="007679DA">
        <w:rPr>
          <w:color w:val="000000"/>
          <w:spacing w:val="-2"/>
          <w:sz w:val="28"/>
          <w:szCs w:val="28"/>
        </w:rPr>
        <w:t>надзора</w:t>
      </w:r>
      <w:proofErr w:type="spellEnd"/>
      <w:r w:rsidRPr="007679DA">
        <w:rPr>
          <w:color w:val="000000"/>
          <w:spacing w:val="-2"/>
          <w:sz w:val="28"/>
          <w:szCs w:val="28"/>
        </w:rPr>
        <w:t>, отдела экономи</w:t>
      </w:r>
      <w:r>
        <w:rPr>
          <w:color w:val="000000"/>
          <w:spacing w:val="-2"/>
          <w:sz w:val="28"/>
          <w:szCs w:val="28"/>
        </w:rPr>
        <w:t>ческого развития и потребительского рынка</w:t>
      </w:r>
      <w:r w:rsidRPr="007679DA">
        <w:rPr>
          <w:color w:val="000000"/>
          <w:spacing w:val="-2"/>
          <w:sz w:val="28"/>
          <w:szCs w:val="28"/>
        </w:rPr>
        <w:t xml:space="preserve"> проводятся прове</w:t>
      </w:r>
      <w:r>
        <w:rPr>
          <w:color w:val="000000"/>
          <w:spacing w:val="-2"/>
          <w:sz w:val="28"/>
          <w:szCs w:val="28"/>
        </w:rPr>
        <w:t>рки работы торговых предприятий</w:t>
      </w:r>
      <w:r w:rsidRPr="007679DA">
        <w:rPr>
          <w:color w:val="000000"/>
          <w:spacing w:val="-2"/>
          <w:sz w:val="28"/>
          <w:szCs w:val="28"/>
        </w:rPr>
        <w:t xml:space="preserve">.  </w:t>
      </w:r>
      <w:r w:rsidRPr="007679DA">
        <w:rPr>
          <w:color w:val="000000"/>
          <w:spacing w:val="3"/>
          <w:sz w:val="28"/>
          <w:szCs w:val="28"/>
        </w:rPr>
        <w:t xml:space="preserve">  По  всем выявленным нарушениям  виновные привлечены  к </w:t>
      </w:r>
      <w:r w:rsidRPr="007679DA">
        <w:rPr>
          <w:color w:val="000000"/>
          <w:spacing w:val="-1"/>
          <w:sz w:val="28"/>
          <w:szCs w:val="28"/>
        </w:rPr>
        <w:t>административной ответственности.</w:t>
      </w:r>
    </w:p>
    <w:p w:rsidR="0019629D" w:rsidRDefault="0019629D" w:rsidP="00196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Удалось переломить тенденцию роста «подростковой преступности». Количество совершенных преступлений несовершеннолетними осталось на уровне аналогичного периода прошлого года. </w:t>
      </w:r>
    </w:p>
    <w:p w:rsidR="0019629D" w:rsidRPr="007679DA" w:rsidRDefault="0019629D" w:rsidP="0019629D">
      <w:pPr>
        <w:pStyle w:val="a3"/>
        <w:tabs>
          <w:tab w:val="num" w:pos="0"/>
        </w:tabs>
        <w:ind w:firstLine="567"/>
        <w:jc w:val="both"/>
        <w:rPr>
          <w:szCs w:val="28"/>
        </w:rPr>
      </w:pPr>
    </w:p>
    <w:p w:rsidR="0019629D" w:rsidRPr="007679DA" w:rsidRDefault="0019629D" w:rsidP="0019629D">
      <w:pPr>
        <w:pStyle w:val="a3"/>
        <w:tabs>
          <w:tab w:val="num" w:pos="0"/>
        </w:tabs>
        <w:ind w:firstLine="567"/>
        <w:jc w:val="both"/>
        <w:rPr>
          <w:b/>
          <w:szCs w:val="28"/>
        </w:rPr>
      </w:pPr>
      <w:r w:rsidRPr="007679DA">
        <w:rPr>
          <w:szCs w:val="28"/>
        </w:rPr>
        <w:t xml:space="preserve">   Реализация Программы предусматривает:</w:t>
      </w:r>
    </w:p>
    <w:p w:rsidR="0019629D" w:rsidRPr="007679DA" w:rsidRDefault="0019629D" w:rsidP="0019629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/>
          <w:szCs w:val="28"/>
        </w:rPr>
      </w:pPr>
      <w:r w:rsidRPr="007679DA">
        <w:rPr>
          <w:szCs w:val="28"/>
        </w:rPr>
        <w:lastRenderedPageBreak/>
        <w:t xml:space="preserve">стабилизацию и создание предпосылок для снижения преступности на территории </w:t>
      </w:r>
      <w:r>
        <w:rPr>
          <w:szCs w:val="28"/>
        </w:rPr>
        <w:t xml:space="preserve">муниципального образования </w:t>
      </w:r>
      <w:r w:rsidRPr="007679DA">
        <w:rPr>
          <w:szCs w:val="28"/>
        </w:rPr>
        <w:t>«Гагаринский район»</w:t>
      </w:r>
      <w:r>
        <w:rPr>
          <w:szCs w:val="28"/>
        </w:rPr>
        <w:t xml:space="preserve"> Смоленской области</w:t>
      </w:r>
      <w:r w:rsidRPr="007679DA">
        <w:rPr>
          <w:szCs w:val="28"/>
        </w:rPr>
        <w:t>;</w:t>
      </w:r>
    </w:p>
    <w:p w:rsidR="0019629D" w:rsidRPr="007679DA" w:rsidRDefault="0019629D" w:rsidP="0019629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/>
          <w:szCs w:val="28"/>
        </w:rPr>
      </w:pPr>
      <w:r w:rsidRPr="007679DA">
        <w:rPr>
          <w:color w:val="000000"/>
          <w:szCs w:val="28"/>
        </w:rPr>
        <w:t xml:space="preserve"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</w:r>
      <w:proofErr w:type="spellStart"/>
      <w:r w:rsidRPr="007679DA">
        <w:rPr>
          <w:color w:val="000000"/>
          <w:szCs w:val="28"/>
        </w:rPr>
        <w:t>ресоциализацию</w:t>
      </w:r>
      <w:proofErr w:type="spellEnd"/>
      <w:r w:rsidRPr="007679DA">
        <w:rPr>
          <w:color w:val="000000"/>
          <w:szCs w:val="28"/>
        </w:rPr>
        <w:t xml:space="preserve"> лиц, освободившихся из мест лишения свободы; </w:t>
      </w:r>
    </w:p>
    <w:p w:rsidR="0019629D" w:rsidRPr="007679DA" w:rsidRDefault="0019629D" w:rsidP="0019629D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7679DA">
        <w:rPr>
          <w:color w:val="000000"/>
          <w:sz w:val="28"/>
          <w:szCs w:val="28"/>
        </w:rPr>
        <w:t xml:space="preserve">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 </w:t>
      </w:r>
    </w:p>
    <w:p w:rsidR="0019629D" w:rsidRPr="007679DA" w:rsidRDefault="0019629D" w:rsidP="0019629D">
      <w:pPr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7679DA">
        <w:rPr>
          <w:color w:val="000000"/>
          <w:sz w:val="28"/>
          <w:szCs w:val="28"/>
        </w:rPr>
        <w:t xml:space="preserve">снижение «правового нигилизма» населения, создание системы стимулов для ведения законопослушного образа жизни; </w:t>
      </w:r>
    </w:p>
    <w:p w:rsidR="0019629D" w:rsidRPr="007679DA" w:rsidRDefault="0019629D" w:rsidP="0019629D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7679DA">
        <w:rPr>
          <w:color w:val="000000"/>
          <w:sz w:val="28"/>
          <w:szCs w:val="28"/>
        </w:rPr>
        <w:t xml:space="preserve">профилактика, предупреждение преступлений и правонарушений на потребительском рынке; </w:t>
      </w:r>
    </w:p>
    <w:p w:rsidR="0019629D" w:rsidRPr="007679DA" w:rsidRDefault="0019629D" w:rsidP="0019629D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7679DA">
        <w:rPr>
          <w:color w:val="000000"/>
          <w:sz w:val="28"/>
          <w:szCs w:val="28"/>
        </w:rPr>
        <w:t xml:space="preserve"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 за счет наращивания сил правопорядка и технических средств </w:t>
      </w:r>
      <w:proofErr w:type="gramStart"/>
      <w:r w:rsidRPr="007679DA">
        <w:rPr>
          <w:color w:val="000000"/>
          <w:sz w:val="28"/>
          <w:szCs w:val="28"/>
        </w:rPr>
        <w:t>контроля за</w:t>
      </w:r>
      <w:proofErr w:type="gramEnd"/>
      <w:r w:rsidRPr="007679DA">
        <w:rPr>
          <w:color w:val="000000"/>
          <w:sz w:val="28"/>
          <w:szCs w:val="28"/>
        </w:rPr>
        <w:t xml:space="preserve"> ситуацией в общественных местах; </w:t>
      </w:r>
    </w:p>
    <w:p w:rsidR="0019629D" w:rsidRPr="007679DA" w:rsidRDefault="0019629D" w:rsidP="0019629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/>
          <w:szCs w:val="28"/>
        </w:rPr>
      </w:pPr>
      <w:r w:rsidRPr="007679DA">
        <w:rPr>
          <w:color w:val="000000"/>
          <w:szCs w:val="28"/>
        </w:rPr>
        <w:t>создание целостной системы информационного обеспечения деятельности правоохранительных органов</w:t>
      </w:r>
      <w:r w:rsidRPr="007679DA">
        <w:rPr>
          <w:szCs w:val="28"/>
        </w:rPr>
        <w:t xml:space="preserve"> </w:t>
      </w:r>
    </w:p>
    <w:p w:rsidR="0019629D" w:rsidRPr="007679DA" w:rsidRDefault="0019629D" w:rsidP="0019629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/>
          <w:szCs w:val="28"/>
        </w:rPr>
      </w:pPr>
      <w:r w:rsidRPr="007679DA">
        <w:rPr>
          <w:szCs w:val="28"/>
        </w:rPr>
        <w:t>обеспечение нормативно-правового регулирования профилактики правонарушений;</w:t>
      </w:r>
    </w:p>
    <w:p w:rsidR="0019629D" w:rsidRPr="007679DA" w:rsidRDefault="0019629D" w:rsidP="0019629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/>
          <w:szCs w:val="28"/>
        </w:rPr>
      </w:pPr>
      <w:r w:rsidRPr="007679DA">
        <w:rPr>
          <w:szCs w:val="28"/>
        </w:rPr>
        <w:t>оздоровление обстановки на улицах и других общественных местах</w:t>
      </w:r>
      <w:r>
        <w:rPr>
          <w:szCs w:val="28"/>
        </w:rPr>
        <w:t>.</w:t>
      </w:r>
    </w:p>
    <w:p w:rsidR="0019629D" w:rsidRPr="007679DA" w:rsidRDefault="0019629D" w:rsidP="0019629D">
      <w:pPr>
        <w:pStyle w:val="1"/>
      </w:pPr>
      <w:r w:rsidRPr="007679D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629D" w:rsidRPr="007679DA" w:rsidRDefault="0019629D" w:rsidP="0019629D">
      <w:pPr>
        <w:pStyle w:val="a3"/>
        <w:jc w:val="center"/>
        <w:rPr>
          <w:szCs w:val="28"/>
        </w:rPr>
      </w:pPr>
      <w:r w:rsidRPr="007679DA">
        <w:rPr>
          <w:szCs w:val="28"/>
        </w:rPr>
        <w:t>2.  Цель, задачи и целевые показатели программы</w:t>
      </w:r>
    </w:p>
    <w:p w:rsidR="0019629D" w:rsidRDefault="0019629D" w:rsidP="0019629D">
      <w:pPr>
        <w:pStyle w:val="a3"/>
        <w:tabs>
          <w:tab w:val="num" w:pos="0"/>
        </w:tabs>
        <w:ind w:firstLine="567"/>
        <w:jc w:val="both"/>
        <w:rPr>
          <w:b/>
          <w:szCs w:val="28"/>
        </w:rPr>
      </w:pPr>
      <w:r w:rsidRPr="007679DA">
        <w:rPr>
          <w:szCs w:val="28"/>
        </w:rPr>
        <w:t>Основная  цель Программы - обеспечение безопасности граждан от преступных посягательств на территории муниципального образования «Гагаринский район» Смоленской области.</w:t>
      </w:r>
    </w:p>
    <w:p w:rsidR="0019629D" w:rsidRPr="007679DA" w:rsidRDefault="0019629D" w:rsidP="0019629D">
      <w:pPr>
        <w:pStyle w:val="a3"/>
        <w:tabs>
          <w:tab w:val="num" w:pos="0"/>
        </w:tabs>
        <w:ind w:firstLine="567"/>
        <w:jc w:val="both"/>
        <w:rPr>
          <w:b/>
          <w:szCs w:val="28"/>
        </w:rPr>
      </w:pPr>
    </w:p>
    <w:p w:rsidR="0019629D" w:rsidRPr="007679DA" w:rsidRDefault="0019629D" w:rsidP="0019629D">
      <w:pPr>
        <w:pStyle w:val="a3"/>
        <w:tabs>
          <w:tab w:val="num" w:pos="0"/>
        </w:tabs>
        <w:ind w:firstLine="567"/>
        <w:jc w:val="both"/>
        <w:rPr>
          <w:b/>
          <w:szCs w:val="28"/>
        </w:rPr>
      </w:pPr>
      <w:r w:rsidRPr="007679DA">
        <w:rPr>
          <w:szCs w:val="28"/>
        </w:rPr>
        <w:t xml:space="preserve">Задачами Программы являются: </w:t>
      </w:r>
    </w:p>
    <w:p w:rsidR="0019629D" w:rsidRPr="007679DA" w:rsidRDefault="0019629D" w:rsidP="0019629D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7679DA">
        <w:rPr>
          <w:sz w:val="28"/>
          <w:szCs w:val="28"/>
        </w:rPr>
        <w:t xml:space="preserve">1. </w:t>
      </w:r>
      <w:r w:rsidRPr="007679DA">
        <w:rPr>
          <w:sz w:val="28"/>
          <w:szCs w:val="28"/>
          <w:lang w:eastAsia="ar-SA"/>
        </w:rPr>
        <w:t>Создание условий для организации работы МКПП.</w:t>
      </w:r>
    </w:p>
    <w:p w:rsidR="0019629D" w:rsidRPr="007679DA" w:rsidRDefault="0019629D" w:rsidP="0019629D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7679DA">
        <w:rPr>
          <w:sz w:val="28"/>
          <w:szCs w:val="28"/>
          <w:lang w:eastAsia="ar-SA"/>
        </w:rPr>
        <w:t xml:space="preserve">. Профилактика правонарушений.  </w:t>
      </w:r>
    </w:p>
    <w:p w:rsidR="0019629D" w:rsidRPr="007679DA" w:rsidRDefault="0019629D" w:rsidP="0019629D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7679DA">
        <w:rPr>
          <w:sz w:val="28"/>
          <w:szCs w:val="28"/>
          <w:lang w:eastAsia="ar-SA"/>
        </w:rPr>
        <w:t>.Профилактика борьбы с терроризмом и различными формами проявления экстремизма.</w:t>
      </w:r>
    </w:p>
    <w:p w:rsidR="0019629D" w:rsidRPr="007679DA" w:rsidRDefault="0019629D" w:rsidP="0019629D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7679DA">
        <w:rPr>
          <w:sz w:val="28"/>
          <w:szCs w:val="28"/>
          <w:lang w:eastAsia="ar-SA"/>
        </w:rPr>
        <w:t>. Информационно – методическое обеспечение профилактики правонарушений.</w:t>
      </w:r>
    </w:p>
    <w:p w:rsidR="0019629D" w:rsidRPr="007679DA" w:rsidRDefault="0019629D" w:rsidP="0019629D">
      <w:pPr>
        <w:suppressAutoHyphens/>
        <w:autoSpaceDE w:val="0"/>
        <w:jc w:val="both"/>
        <w:rPr>
          <w:sz w:val="28"/>
          <w:szCs w:val="28"/>
        </w:rPr>
      </w:pPr>
    </w:p>
    <w:p w:rsidR="0019629D" w:rsidRPr="007679DA" w:rsidRDefault="0019629D" w:rsidP="0019629D">
      <w:pPr>
        <w:suppressAutoHyphens/>
        <w:autoSpaceDE w:val="0"/>
        <w:jc w:val="center"/>
        <w:rPr>
          <w:sz w:val="28"/>
          <w:szCs w:val="28"/>
        </w:rPr>
      </w:pPr>
      <w:r w:rsidRPr="007679DA">
        <w:rPr>
          <w:sz w:val="28"/>
          <w:szCs w:val="28"/>
        </w:rPr>
        <w:t>ПЛАНОВЫЕ ЗНАЧЕНИЯ ПОКАЗАТЕЛЕЙ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6830"/>
        <w:gridCol w:w="1025"/>
        <w:gridCol w:w="1123"/>
        <w:gridCol w:w="961"/>
      </w:tblGrid>
      <w:tr w:rsidR="0019629D" w:rsidRPr="007679DA" w:rsidTr="00B22CA1">
        <w:tc>
          <w:tcPr>
            <w:tcW w:w="648" w:type="dxa"/>
          </w:tcPr>
          <w:p w:rsidR="0019629D" w:rsidRPr="007679DA" w:rsidRDefault="0019629D" w:rsidP="00B22CA1">
            <w:pPr>
              <w:rPr>
                <w:sz w:val="28"/>
                <w:szCs w:val="28"/>
              </w:rPr>
            </w:pPr>
            <w:r w:rsidRPr="007679D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79D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79DA">
              <w:rPr>
                <w:sz w:val="28"/>
                <w:szCs w:val="28"/>
              </w:rPr>
              <w:t>/</w:t>
            </w:r>
            <w:proofErr w:type="spellStart"/>
            <w:r w:rsidRPr="007679D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40" w:type="dxa"/>
          </w:tcPr>
          <w:p w:rsidR="0019629D" w:rsidRPr="007679DA" w:rsidRDefault="0019629D" w:rsidP="00B22CA1">
            <w:pPr>
              <w:jc w:val="center"/>
              <w:rPr>
                <w:sz w:val="28"/>
                <w:szCs w:val="28"/>
              </w:rPr>
            </w:pPr>
            <w:r w:rsidRPr="007679DA">
              <w:rPr>
                <w:sz w:val="28"/>
                <w:szCs w:val="28"/>
              </w:rPr>
              <w:t>Показатели задач</w:t>
            </w:r>
          </w:p>
        </w:tc>
        <w:tc>
          <w:tcPr>
            <w:tcW w:w="1080" w:type="dxa"/>
          </w:tcPr>
          <w:p w:rsidR="0019629D" w:rsidRPr="007679DA" w:rsidRDefault="0019629D" w:rsidP="00B22CA1">
            <w:pPr>
              <w:rPr>
                <w:sz w:val="28"/>
                <w:szCs w:val="28"/>
              </w:rPr>
            </w:pPr>
            <w:r w:rsidRPr="007679D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9г.</w:t>
            </w:r>
          </w:p>
        </w:tc>
        <w:tc>
          <w:tcPr>
            <w:tcW w:w="1260" w:type="dxa"/>
          </w:tcPr>
          <w:p w:rsidR="0019629D" w:rsidRPr="007679DA" w:rsidRDefault="0019629D" w:rsidP="00B22CA1">
            <w:pPr>
              <w:rPr>
                <w:sz w:val="28"/>
                <w:szCs w:val="28"/>
              </w:rPr>
            </w:pPr>
            <w:r w:rsidRPr="007679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20г.</w:t>
            </w:r>
          </w:p>
        </w:tc>
        <w:tc>
          <w:tcPr>
            <w:tcW w:w="960" w:type="dxa"/>
          </w:tcPr>
          <w:p w:rsidR="0019629D" w:rsidRPr="007679DA" w:rsidRDefault="0019629D" w:rsidP="00B22CA1">
            <w:pPr>
              <w:rPr>
                <w:sz w:val="28"/>
                <w:szCs w:val="28"/>
              </w:rPr>
            </w:pPr>
            <w:r w:rsidRPr="007679D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1г.</w:t>
            </w:r>
          </w:p>
        </w:tc>
      </w:tr>
      <w:tr w:rsidR="0019629D" w:rsidRPr="007679DA" w:rsidTr="00B22CA1">
        <w:tc>
          <w:tcPr>
            <w:tcW w:w="648" w:type="dxa"/>
          </w:tcPr>
          <w:p w:rsidR="0019629D" w:rsidRPr="007679DA" w:rsidRDefault="0019629D" w:rsidP="00B22CA1">
            <w:pPr>
              <w:rPr>
                <w:sz w:val="28"/>
                <w:szCs w:val="28"/>
              </w:rPr>
            </w:pPr>
            <w:r w:rsidRPr="007679DA">
              <w:rPr>
                <w:sz w:val="28"/>
                <w:szCs w:val="28"/>
              </w:rPr>
              <w:t>1</w:t>
            </w:r>
          </w:p>
        </w:tc>
        <w:tc>
          <w:tcPr>
            <w:tcW w:w="10440" w:type="dxa"/>
          </w:tcPr>
          <w:p w:rsidR="0019629D" w:rsidRPr="007679DA" w:rsidRDefault="0019629D" w:rsidP="00B22CA1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7679DA">
              <w:rPr>
                <w:bCs/>
                <w:sz w:val="28"/>
                <w:szCs w:val="28"/>
              </w:rPr>
              <w:t xml:space="preserve"> </w:t>
            </w:r>
            <w:r w:rsidRPr="007679DA">
              <w:rPr>
                <w:sz w:val="28"/>
                <w:szCs w:val="28"/>
                <w:lang w:eastAsia="ar-SA"/>
              </w:rPr>
              <w:t xml:space="preserve"> Количество заседаний</w:t>
            </w:r>
            <w:r>
              <w:rPr>
                <w:sz w:val="28"/>
                <w:szCs w:val="28"/>
                <w:lang w:eastAsia="ar-SA"/>
              </w:rPr>
              <w:t xml:space="preserve"> МКПП</w:t>
            </w:r>
          </w:p>
          <w:p w:rsidR="0019629D" w:rsidRPr="007679DA" w:rsidRDefault="0019629D" w:rsidP="00B22CA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9629D" w:rsidRPr="007679DA" w:rsidRDefault="0019629D" w:rsidP="00B22CA1">
            <w:pPr>
              <w:rPr>
                <w:sz w:val="28"/>
                <w:szCs w:val="28"/>
              </w:rPr>
            </w:pPr>
            <w:r w:rsidRPr="007679DA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19629D" w:rsidRPr="007679DA" w:rsidRDefault="0019629D" w:rsidP="00B22CA1">
            <w:pPr>
              <w:rPr>
                <w:sz w:val="28"/>
                <w:szCs w:val="28"/>
              </w:rPr>
            </w:pPr>
            <w:r w:rsidRPr="007679DA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19629D" w:rsidRPr="007679DA" w:rsidRDefault="0019629D" w:rsidP="00B22CA1">
            <w:pPr>
              <w:rPr>
                <w:sz w:val="28"/>
                <w:szCs w:val="28"/>
              </w:rPr>
            </w:pPr>
            <w:r w:rsidRPr="007679DA">
              <w:rPr>
                <w:sz w:val="28"/>
                <w:szCs w:val="28"/>
              </w:rPr>
              <w:t>4</w:t>
            </w:r>
          </w:p>
        </w:tc>
      </w:tr>
      <w:tr w:rsidR="0019629D" w:rsidRPr="007679DA" w:rsidTr="00B22CA1">
        <w:tc>
          <w:tcPr>
            <w:tcW w:w="648" w:type="dxa"/>
          </w:tcPr>
          <w:p w:rsidR="0019629D" w:rsidRPr="007679DA" w:rsidRDefault="0019629D" w:rsidP="00B22CA1">
            <w:pPr>
              <w:rPr>
                <w:sz w:val="28"/>
                <w:szCs w:val="28"/>
              </w:rPr>
            </w:pPr>
            <w:r w:rsidRPr="007679DA">
              <w:rPr>
                <w:sz w:val="28"/>
                <w:szCs w:val="28"/>
              </w:rPr>
              <w:t>2</w:t>
            </w:r>
          </w:p>
        </w:tc>
        <w:tc>
          <w:tcPr>
            <w:tcW w:w="10440" w:type="dxa"/>
          </w:tcPr>
          <w:p w:rsidR="0019629D" w:rsidRPr="007679DA" w:rsidRDefault="0019629D" w:rsidP="00B22CA1">
            <w:pPr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7679DA">
              <w:rPr>
                <w:sz w:val="28"/>
                <w:szCs w:val="28"/>
              </w:rPr>
              <w:t xml:space="preserve"> </w:t>
            </w:r>
            <w:r w:rsidRPr="007679DA">
              <w:rPr>
                <w:sz w:val="28"/>
                <w:szCs w:val="28"/>
                <w:lang w:eastAsia="ar-SA"/>
              </w:rPr>
              <w:t>Количество проведенных встреч с жителями района с целью профилактики терроризма и экстремизма</w:t>
            </w:r>
          </w:p>
        </w:tc>
        <w:tc>
          <w:tcPr>
            <w:tcW w:w="1080" w:type="dxa"/>
          </w:tcPr>
          <w:p w:rsidR="0019629D" w:rsidRPr="007679DA" w:rsidRDefault="0019629D" w:rsidP="00B22CA1">
            <w:pPr>
              <w:rPr>
                <w:sz w:val="28"/>
                <w:szCs w:val="28"/>
              </w:rPr>
            </w:pPr>
            <w:r w:rsidRPr="007679DA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19629D" w:rsidRPr="007679DA" w:rsidRDefault="0019629D" w:rsidP="00B2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9629D" w:rsidRPr="007679DA" w:rsidRDefault="0019629D" w:rsidP="00B2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9629D" w:rsidRPr="007679DA" w:rsidTr="00B22CA1">
        <w:tc>
          <w:tcPr>
            <w:tcW w:w="648" w:type="dxa"/>
          </w:tcPr>
          <w:p w:rsidR="0019629D" w:rsidRPr="007679DA" w:rsidRDefault="0019629D" w:rsidP="00B22CA1">
            <w:pPr>
              <w:rPr>
                <w:sz w:val="28"/>
                <w:szCs w:val="28"/>
              </w:rPr>
            </w:pPr>
            <w:r w:rsidRPr="007679DA">
              <w:rPr>
                <w:sz w:val="28"/>
                <w:szCs w:val="28"/>
              </w:rPr>
              <w:t>3</w:t>
            </w:r>
          </w:p>
        </w:tc>
        <w:tc>
          <w:tcPr>
            <w:tcW w:w="10440" w:type="dxa"/>
          </w:tcPr>
          <w:p w:rsidR="0019629D" w:rsidRPr="007679DA" w:rsidRDefault="0019629D" w:rsidP="00B22CA1">
            <w:pPr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7679DA">
              <w:rPr>
                <w:sz w:val="28"/>
                <w:szCs w:val="28"/>
              </w:rPr>
              <w:t xml:space="preserve"> </w:t>
            </w:r>
            <w:r w:rsidRPr="007679DA">
              <w:rPr>
                <w:sz w:val="28"/>
                <w:szCs w:val="28"/>
                <w:lang w:eastAsia="ar-SA"/>
              </w:rPr>
              <w:t xml:space="preserve">Количество размещенной </w:t>
            </w:r>
            <w:r>
              <w:rPr>
                <w:sz w:val="28"/>
                <w:szCs w:val="28"/>
                <w:lang w:eastAsia="ar-SA"/>
              </w:rPr>
              <w:t>информации</w:t>
            </w:r>
            <w:r w:rsidRPr="007679DA">
              <w:rPr>
                <w:sz w:val="28"/>
                <w:szCs w:val="28"/>
                <w:lang w:eastAsia="ar-SA"/>
              </w:rPr>
              <w:t xml:space="preserve"> профилактического характера</w:t>
            </w:r>
          </w:p>
        </w:tc>
        <w:tc>
          <w:tcPr>
            <w:tcW w:w="1080" w:type="dxa"/>
          </w:tcPr>
          <w:p w:rsidR="0019629D" w:rsidRPr="007679DA" w:rsidRDefault="0019629D" w:rsidP="00B22CA1">
            <w:pPr>
              <w:rPr>
                <w:sz w:val="28"/>
                <w:szCs w:val="28"/>
              </w:rPr>
            </w:pPr>
            <w:r w:rsidRPr="007679DA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629D" w:rsidRPr="007679DA" w:rsidRDefault="0019629D" w:rsidP="00B22CA1">
            <w:pPr>
              <w:rPr>
                <w:sz w:val="28"/>
                <w:szCs w:val="28"/>
              </w:rPr>
            </w:pPr>
            <w:r w:rsidRPr="007679DA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D" w:rsidRPr="007679DA" w:rsidRDefault="0019629D" w:rsidP="00B22CA1">
            <w:pPr>
              <w:rPr>
                <w:sz w:val="28"/>
                <w:szCs w:val="28"/>
              </w:rPr>
            </w:pPr>
            <w:r w:rsidRPr="007679DA">
              <w:rPr>
                <w:sz w:val="28"/>
                <w:szCs w:val="28"/>
              </w:rPr>
              <w:t>5</w:t>
            </w:r>
          </w:p>
        </w:tc>
      </w:tr>
    </w:tbl>
    <w:p w:rsidR="0019629D" w:rsidRPr="007679DA" w:rsidRDefault="0019629D" w:rsidP="0019629D">
      <w:pPr>
        <w:pStyle w:val="a3"/>
        <w:tabs>
          <w:tab w:val="num" w:pos="0"/>
        </w:tabs>
        <w:jc w:val="both"/>
        <w:rPr>
          <w:szCs w:val="28"/>
        </w:rPr>
      </w:pPr>
    </w:p>
    <w:p w:rsidR="0019629D" w:rsidRPr="007679DA" w:rsidRDefault="0019629D" w:rsidP="0019629D">
      <w:pPr>
        <w:pStyle w:val="a3"/>
        <w:tabs>
          <w:tab w:val="num" w:pos="0"/>
        </w:tabs>
        <w:ind w:firstLine="567"/>
        <w:jc w:val="both"/>
        <w:rPr>
          <w:szCs w:val="28"/>
        </w:rPr>
      </w:pPr>
    </w:p>
    <w:p w:rsidR="0019629D" w:rsidRPr="007679DA" w:rsidRDefault="0019629D" w:rsidP="0019629D">
      <w:pPr>
        <w:pStyle w:val="a3"/>
        <w:tabs>
          <w:tab w:val="num" w:pos="0"/>
        </w:tabs>
        <w:ind w:firstLine="567"/>
        <w:jc w:val="center"/>
        <w:rPr>
          <w:szCs w:val="28"/>
        </w:rPr>
      </w:pPr>
      <w:r w:rsidRPr="007679DA">
        <w:rPr>
          <w:szCs w:val="28"/>
        </w:rPr>
        <w:t>3.  Обоснование ресурсного обеспечения Программы</w:t>
      </w:r>
    </w:p>
    <w:p w:rsidR="0019629D" w:rsidRPr="007679DA" w:rsidRDefault="0019629D" w:rsidP="0019629D">
      <w:pPr>
        <w:pStyle w:val="a3"/>
        <w:tabs>
          <w:tab w:val="num" w:pos="0"/>
        </w:tabs>
        <w:ind w:firstLine="567"/>
        <w:jc w:val="both"/>
        <w:rPr>
          <w:szCs w:val="28"/>
        </w:rPr>
      </w:pPr>
    </w:p>
    <w:p w:rsidR="0019629D" w:rsidRPr="007679DA" w:rsidRDefault="0019629D" w:rsidP="0019629D">
      <w:pPr>
        <w:jc w:val="both"/>
        <w:rPr>
          <w:b/>
          <w:sz w:val="28"/>
          <w:szCs w:val="28"/>
        </w:rPr>
      </w:pPr>
      <w:r w:rsidRPr="007679D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679DA">
        <w:rPr>
          <w:sz w:val="28"/>
          <w:szCs w:val="28"/>
        </w:rPr>
        <w:t xml:space="preserve"> В ходе реализации Программы в связи с уточнением отдельных мероприятий объемы финансирования мероприятий могут уточняться и подлежат корректировке с учетом утвержденных расходов бюджета муниципального образования «Гагаринский район» Смоленской области (бюджет</w:t>
      </w:r>
      <w:r>
        <w:rPr>
          <w:sz w:val="28"/>
          <w:szCs w:val="28"/>
        </w:rPr>
        <w:t xml:space="preserve"> района</w:t>
      </w:r>
      <w:r w:rsidRPr="007679DA">
        <w:rPr>
          <w:sz w:val="28"/>
          <w:szCs w:val="28"/>
        </w:rPr>
        <w:t xml:space="preserve">). </w:t>
      </w:r>
    </w:p>
    <w:p w:rsidR="0019629D" w:rsidRDefault="0019629D" w:rsidP="0019629D">
      <w:pPr>
        <w:rPr>
          <w:sz w:val="28"/>
          <w:szCs w:val="28"/>
        </w:rPr>
      </w:pPr>
      <w:r w:rsidRPr="007679DA">
        <w:rPr>
          <w:sz w:val="28"/>
          <w:szCs w:val="28"/>
        </w:rPr>
        <w:t xml:space="preserve">Объем финансирования мероприятий по годам составляет:  </w:t>
      </w:r>
    </w:p>
    <w:p w:rsidR="0019629D" w:rsidRPr="007679DA" w:rsidRDefault="0019629D" w:rsidP="0019629D">
      <w:pPr>
        <w:rPr>
          <w:szCs w:val="28"/>
        </w:rPr>
      </w:pPr>
      <w:proofErr w:type="gramStart"/>
      <w:r w:rsidRPr="00B8464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8464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846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8464C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,0 </w:t>
      </w:r>
      <w:r w:rsidRPr="00B8464C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  </w:t>
      </w:r>
      <w:r w:rsidRPr="00B8464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8464C">
        <w:rPr>
          <w:sz w:val="28"/>
          <w:szCs w:val="28"/>
        </w:rPr>
        <w:t xml:space="preserve"> г.-</w:t>
      </w:r>
      <w:r>
        <w:rPr>
          <w:sz w:val="28"/>
          <w:szCs w:val="28"/>
        </w:rPr>
        <w:t xml:space="preserve">    6</w:t>
      </w:r>
      <w:r w:rsidRPr="00B8464C">
        <w:rPr>
          <w:sz w:val="28"/>
          <w:szCs w:val="28"/>
        </w:rPr>
        <w:t>,</w:t>
      </w:r>
      <w:r>
        <w:rPr>
          <w:sz w:val="28"/>
          <w:szCs w:val="28"/>
        </w:rPr>
        <w:t xml:space="preserve">7 </w:t>
      </w:r>
      <w:r w:rsidRPr="00B8464C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    2021</w:t>
      </w:r>
      <w:r w:rsidRPr="00B8464C">
        <w:rPr>
          <w:sz w:val="28"/>
          <w:szCs w:val="28"/>
        </w:rPr>
        <w:t xml:space="preserve"> г.-</w:t>
      </w:r>
      <w:r>
        <w:rPr>
          <w:sz w:val="28"/>
          <w:szCs w:val="28"/>
        </w:rPr>
        <w:t xml:space="preserve">    0    </w:t>
      </w:r>
      <w:r w:rsidRPr="00B8464C">
        <w:rPr>
          <w:sz w:val="28"/>
          <w:szCs w:val="28"/>
        </w:rPr>
        <w:t>тыс. руб.</w:t>
      </w:r>
      <w:proofErr w:type="gramEnd"/>
    </w:p>
    <w:p w:rsidR="0019629D" w:rsidRDefault="0019629D" w:rsidP="0019629D">
      <w:pPr>
        <w:pStyle w:val="a3"/>
        <w:tabs>
          <w:tab w:val="num" w:pos="0"/>
        </w:tabs>
        <w:ind w:firstLine="567"/>
        <w:jc w:val="both"/>
        <w:rPr>
          <w:szCs w:val="28"/>
        </w:rPr>
      </w:pPr>
    </w:p>
    <w:p w:rsidR="0019629D" w:rsidRPr="007679DA" w:rsidRDefault="0019629D" w:rsidP="0019629D">
      <w:pPr>
        <w:pStyle w:val="a3"/>
        <w:tabs>
          <w:tab w:val="num" w:pos="0"/>
        </w:tabs>
        <w:ind w:firstLine="567"/>
        <w:jc w:val="center"/>
        <w:rPr>
          <w:szCs w:val="28"/>
        </w:rPr>
      </w:pPr>
      <w:r w:rsidRPr="007679DA">
        <w:rPr>
          <w:szCs w:val="28"/>
        </w:rPr>
        <w:t>4.Механизм реализации Программы.</w:t>
      </w:r>
    </w:p>
    <w:p w:rsidR="0019629D" w:rsidRPr="007679DA" w:rsidRDefault="0019629D" w:rsidP="0019629D">
      <w:pPr>
        <w:pStyle w:val="a3"/>
        <w:tabs>
          <w:tab w:val="num" w:pos="0"/>
        </w:tabs>
        <w:ind w:firstLine="567"/>
        <w:jc w:val="both"/>
        <w:rPr>
          <w:b/>
          <w:szCs w:val="28"/>
        </w:rPr>
      </w:pPr>
      <w:r w:rsidRPr="007679DA">
        <w:rPr>
          <w:szCs w:val="28"/>
        </w:rPr>
        <w:t xml:space="preserve">Участники Программы обеспечивают ее реализацию посредством включения в свои планы мероприятий, исходящих из содержания Программы. </w:t>
      </w:r>
    </w:p>
    <w:p w:rsidR="0019629D" w:rsidRPr="007679DA" w:rsidRDefault="0019629D" w:rsidP="0019629D">
      <w:pPr>
        <w:ind w:firstLine="720"/>
        <w:jc w:val="both"/>
        <w:rPr>
          <w:sz w:val="28"/>
          <w:szCs w:val="28"/>
        </w:rPr>
      </w:pPr>
      <w:proofErr w:type="gramStart"/>
      <w:r w:rsidRPr="007679DA">
        <w:rPr>
          <w:sz w:val="28"/>
          <w:szCs w:val="28"/>
        </w:rPr>
        <w:t>Контроль за</w:t>
      </w:r>
      <w:proofErr w:type="gramEnd"/>
      <w:r w:rsidRPr="007679DA">
        <w:rPr>
          <w:sz w:val="28"/>
          <w:szCs w:val="28"/>
        </w:rPr>
        <w:t xml:space="preserve"> реализацией Программы осуществляет </w:t>
      </w:r>
      <w:r w:rsidRPr="007679DA">
        <w:rPr>
          <w:i/>
          <w:sz w:val="28"/>
          <w:szCs w:val="28"/>
        </w:rPr>
        <w:t xml:space="preserve"> </w:t>
      </w:r>
      <w:r w:rsidRPr="007679DA">
        <w:rPr>
          <w:sz w:val="28"/>
          <w:szCs w:val="28"/>
        </w:rPr>
        <w:t>Администрация муниципального образования «Гагаринский район» Смоленской области</w:t>
      </w:r>
      <w:r w:rsidRPr="007679DA">
        <w:rPr>
          <w:b/>
          <w:sz w:val="28"/>
          <w:szCs w:val="28"/>
        </w:rPr>
        <w:t>,</w:t>
      </w:r>
      <w:r w:rsidRPr="007679DA">
        <w:rPr>
          <w:sz w:val="28"/>
          <w:szCs w:val="28"/>
        </w:rPr>
        <w:t xml:space="preserve"> и иные органы исполнительной власти в пределах их компетенции, установленной федеральным и областным законодательством.</w:t>
      </w:r>
    </w:p>
    <w:p w:rsidR="0019629D" w:rsidRPr="007679DA" w:rsidRDefault="0019629D" w:rsidP="0019629D">
      <w:pPr>
        <w:ind w:firstLine="720"/>
        <w:jc w:val="both"/>
        <w:rPr>
          <w:sz w:val="28"/>
          <w:szCs w:val="28"/>
        </w:rPr>
      </w:pPr>
      <w:r w:rsidRPr="007679DA">
        <w:rPr>
          <w:sz w:val="28"/>
          <w:szCs w:val="28"/>
        </w:rPr>
        <w:t>Заказчик подпрограммы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содержания.</w:t>
      </w:r>
    </w:p>
    <w:p w:rsidR="0019629D" w:rsidRPr="007679DA" w:rsidRDefault="0019629D" w:rsidP="0019629D">
      <w:pPr>
        <w:ind w:firstLine="720"/>
        <w:jc w:val="both"/>
        <w:rPr>
          <w:sz w:val="28"/>
          <w:szCs w:val="28"/>
        </w:rPr>
      </w:pPr>
      <w:r w:rsidRPr="007679DA">
        <w:rPr>
          <w:sz w:val="28"/>
          <w:szCs w:val="28"/>
        </w:rPr>
        <w:t>При необходимости для реализации отдельных мероприятий подпрограммы могут создаваться рабочие группы из числа исполнителей подпрограммы.</w:t>
      </w:r>
    </w:p>
    <w:p w:rsidR="0019629D" w:rsidRPr="007679DA" w:rsidRDefault="0019629D" w:rsidP="0019629D">
      <w:pPr>
        <w:ind w:firstLine="720"/>
        <w:jc w:val="both"/>
        <w:rPr>
          <w:sz w:val="28"/>
          <w:szCs w:val="28"/>
        </w:rPr>
      </w:pPr>
      <w:r w:rsidRPr="007679DA">
        <w:rPr>
          <w:sz w:val="28"/>
          <w:szCs w:val="28"/>
        </w:rPr>
        <w:t xml:space="preserve">Общее руководство подпрограммой и </w:t>
      </w:r>
      <w:proofErr w:type="gramStart"/>
      <w:r w:rsidRPr="007679DA">
        <w:rPr>
          <w:sz w:val="28"/>
          <w:szCs w:val="28"/>
        </w:rPr>
        <w:t>контроль за</w:t>
      </w:r>
      <w:proofErr w:type="gramEnd"/>
      <w:r w:rsidRPr="007679DA">
        <w:rPr>
          <w:sz w:val="28"/>
          <w:szCs w:val="28"/>
        </w:rPr>
        <w:t xml:space="preserve"> ходом ее реализации осуществляют Администрация муниципального образования «Гагаринский район» Смоленской области и иные органы исполнительной власти в пределах их компетенции, установленной федеральным и областным законодательством.</w:t>
      </w:r>
    </w:p>
    <w:p w:rsidR="0019629D" w:rsidRPr="007679DA" w:rsidRDefault="0019629D" w:rsidP="0019629D">
      <w:pPr>
        <w:pStyle w:val="a3"/>
        <w:tabs>
          <w:tab w:val="num" w:pos="0"/>
        </w:tabs>
        <w:ind w:firstLine="567"/>
        <w:jc w:val="both"/>
        <w:rPr>
          <w:b/>
          <w:szCs w:val="28"/>
        </w:rPr>
      </w:pPr>
      <w:r w:rsidRPr="007679DA">
        <w:rPr>
          <w:szCs w:val="28"/>
        </w:rPr>
        <w:t xml:space="preserve"> </w:t>
      </w:r>
    </w:p>
    <w:p w:rsidR="0019629D" w:rsidRDefault="0019629D" w:rsidP="0019629D">
      <w:pPr>
        <w:pStyle w:val="a3"/>
        <w:tabs>
          <w:tab w:val="num" w:pos="0"/>
        </w:tabs>
        <w:ind w:firstLine="567"/>
        <w:jc w:val="center"/>
        <w:rPr>
          <w:szCs w:val="28"/>
        </w:rPr>
      </w:pPr>
      <w:r w:rsidRPr="007679DA">
        <w:rPr>
          <w:szCs w:val="28"/>
        </w:rPr>
        <w:t>5. Перечень Программных мероприятий</w:t>
      </w:r>
    </w:p>
    <w:p w:rsidR="0019629D" w:rsidRPr="00312532" w:rsidRDefault="0019629D" w:rsidP="0019629D">
      <w:pPr>
        <w:pStyle w:val="a3"/>
        <w:tabs>
          <w:tab w:val="num" w:pos="0"/>
        </w:tabs>
        <w:ind w:firstLine="567"/>
        <w:jc w:val="both"/>
        <w:rPr>
          <w:b/>
          <w:szCs w:val="28"/>
        </w:rPr>
      </w:pPr>
      <w:r>
        <w:rPr>
          <w:szCs w:val="28"/>
        </w:rPr>
        <w:tab/>
      </w:r>
      <w:r w:rsidRPr="00312532">
        <w:rPr>
          <w:szCs w:val="28"/>
        </w:rPr>
        <w:t>В целях реализации Программы планируется осуществить комплекс взаимосвязанных мероприятий, перечисленных в приложении к программе</w:t>
      </w:r>
      <w:r>
        <w:rPr>
          <w:szCs w:val="28"/>
        </w:rPr>
        <w:t>.</w:t>
      </w:r>
    </w:p>
    <w:p w:rsidR="0019629D" w:rsidRPr="007679DA" w:rsidRDefault="0019629D" w:rsidP="0019629D">
      <w:pPr>
        <w:pStyle w:val="a3"/>
        <w:tabs>
          <w:tab w:val="num" w:pos="0"/>
        </w:tabs>
        <w:ind w:firstLine="567"/>
        <w:jc w:val="both"/>
        <w:rPr>
          <w:b/>
          <w:szCs w:val="28"/>
        </w:rPr>
      </w:pPr>
    </w:p>
    <w:p w:rsidR="0019629D" w:rsidRPr="003D135F" w:rsidRDefault="0019629D" w:rsidP="0019629D">
      <w:pPr>
        <w:pStyle w:val="a3"/>
        <w:tabs>
          <w:tab w:val="num" w:pos="0"/>
        </w:tabs>
        <w:ind w:firstLine="567"/>
        <w:jc w:val="right"/>
        <w:rPr>
          <w:b/>
        </w:rPr>
      </w:pPr>
      <w:r w:rsidRPr="003D135F">
        <w:t xml:space="preserve">                                 </w:t>
      </w:r>
    </w:p>
    <w:p w:rsidR="0019629D" w:rsidRPr="00A73AD3" w:rsidRDefault="0019629D" w:rsidP="0019629D">
      <w:pPr>
        <w:pStyle w:val="a3"/>
        <w:tabs>
          <w:tab w:val="num" w:pos="0"/>
        </w:tabs>
        <w:ind w:firstLine="567"/>
        <w:jc w:val="center"/>
        <w:rPr>
          <w:b/>
          <w:szCs w:val="28"/>
        </w:rPr>
      </w:pPr>
      <w:r w:rsidRPr="004E59B7">
        <w:rPr>
          <w:szCs w:val="28"/>
        </w:rPr>
        <w:t>Перечень Программных мероприятий</w:t>
      </w:r>
    </w:p>
    <w:p w:rsidR="0019629D" w:rsidRDefault="0019629D" w:rsidP="0019629D">
      <w:pPr>
        <w:pStyle w:val="a3"/>
        <w:tabs>
          <w:tab w:val="num" w:pos="0"/>
        </w:tabs>
        <w:ind w:firstLine="567"/>
        <w:jc w:val="both"/>
        <w:rPr>
          <w:b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4253"/>
        <w:gridCol w:w="1581"/>
        <w:gridCol w:w="1502"/>
        <w:gridCol w:w="886"/>
        <w:gridCol w:w="708"/>
        <w:gridCol w:w="709"/>
      </w:tblGrid>
      <w:tr w:rsidR="0019629D" w:rsidTr="00B22CA1">
        <w:tc>
          <w:tcPr>
            <w:tcW w:w="675" w:type="dxa"/>
          </w:tcPr>
          <w:p w:rsidR="0019629D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  <w:szCs w:val="28"/>
              </w:rPr>
            </w:pPr>
            <w:r w:rsidRPr="003125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25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12532">
              <w:rPr>
                <w:sz w:val="24"/>
                <w:szCs w:val="24"/>
              </w:rPr>
              <w:t>/</w:t>
            </w:r>
            <w:proofErr w:type="spellStart"/>
            <w:r w:rsidRPr="003125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19629D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  <w:szCs w:val="28"/>
              </w:rPr>
            </w:pPr>
            <w:r w:rsidRPr="0031253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81" w:type="dxa"/>
          </w:tcPr>
          <w:p w:rsidR="0019629D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  <w:szCs w:val="28"/>
              </w:rPr>
            </w:pPr>
            <w:r w:rsidRPr="00312532">
              <w:rPr>
                <w:sz w:val="24"/>
                <w:szCs w:val="24"/>
              </w:rPr>
              <w:t>Исполнители</w:t>
            </w:r>
          </w:p>
        </w:tc>
        <w:tc>
          <w:tcPr>
            <w:tcW w:w="1502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312532">
              <w:rPr>
                <w:sz w:val="24"/>
                <w:szCs w:val="24"/>
              </w:rPr>
              <w:t>Срок</w:t>
            </w:r>
          </w:p>
          <w:p w:rsidR="0019629D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  <w:szCs w:val="28"/>
              </w:rPr>
            </w:pPr>
            <w:r w:rsidRPr="00312532">
              <w:rPr>
                <w:sz w:val="24"/>
                <w:szCs w:val="24"/>
              </w:rPr>
              <w:t>исполнения</w:t>
            </w:r>
          </w:p>
        </w:tc>
        <w:tc>
          <w:tcPr>
            <w:tcW w:w="2303" w:type="dxa"/>
            <w:gridSpan w:val="3"/>
          </w:tcPr>
          <w:p w:rsidR="0019629D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  <w:szCs w:val="28"/>
              </w:rPr>
            </w:pPr>
            <w:r w:rsidRPr="00312532">
              <w:rPr>
                <w:sz w:val="24"/>
                <w:szCs w:val="24"/>
              </w:rPr>
              <w:t>Финансовые затраты</w:t>
            </w:r>
            <w:r>
              <w:rPr>
                <w:sz w:val="24"/>
                <w:szCs w:val="24"/>
              </w:rPr>
              <w:t>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19629D" w:rsidTr="00B22CA1">
        <w:tc>
          <w:tcPr>
            <w:tcW w:w="675" w:type="dxa"/>
          </w:tcPr>
          <w:p w:rsidR="0019629D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4253" w:type="dxa"/>
          </w:tcPr>
          <w:p w:rsidR="0019629D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1581" w:type="dxa"/>
          </w:tcPr>
          <w:p w:rsidR="0019629D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1502" w:type="dxa"/>
          </w:tcPr>
          <w:p w:rsidR="0019629D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886" w:type="dxa"/>
          </w:tcPr>
          <w:p w:rsidR="0019629D" w:rsidRPr="00123274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 w:rsidRPr="00123274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19629D" w:rsidRPr="00123274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19629D" w:rsidRPr="00123274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19629D" w:rsidTr="00B22CA1">
        <w:tc>
          <w:tcPr>
            <w:tcW w:w="10314" w:type="dxa"/>
            <w:gridSpan w:val="7"/>
          </w:tcPr>
          <w:p w:rsidR="0019629D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  <w:szCs w:val="28"/>
              </w:rPr>
            </w:pPr>
            <w:r w:rsidRPr="00312532">
              <w:rPr>
                <w:sz w:val="24"/>
                <w:szCs w:val="24"/>
              </w:rPr>
              <w:t>Основное мероприятие: Профилактика правонарушений.</w:t>
            </w:r>
          </w:p>
        </w:tc>
      </w:tr>
      <w:tr w:rsidR="0019629D" w:rsidTr="00B22CA1">
        <w:tc>
          <w:tcPr>
            <w:tcW w:w="10314" w:type="dxa"/>
            <w:gridSpan w:val="7"/>
          </w:tcPr>
          <w:p w:rsidR="0019629D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  <w:szCs w:val="28"/>
              </w:rPr>
            </w:pPr>
            <w:r w:rsidRPr="00312532">
              <w:rPr>
                <w:sz w:val="24"/>
                <w:szCs w:val="24"/>
              </w:rPr>
              <w:t>Цель Программы - обеспечение безопасности граждан от преступных посягательств на территории муниципального образования «Гагаринский район» Смоленской области</w:t>
            </w:r>
          </w:p>
        </w:tc>
      </w:tr>
      <w:tr w:rsidR="0019629D" w:rsidTr="00B22CA1">
        <w:tc>
          <w:tcPr>
            <w:tcW w:w="10314" w:type="dxa"/>
            <w:gridSpan w:val="7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12532">
              <w:rPr>
                <w:sz w:val="24"/>
                <w:szCs w:val="24"/>
              </w:rPr>
              <w:t>Созданий условий для организации работы Межведомственной комиссии по профилактике правонарушений (далее МКПП)</w:t>
            </w: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432"/>
        <w:gridCol w:w="123"/>
        <w:gridCol w:w="1696"/>
        <w:gridCol w:w="123"/>
        <w:gridCol w:w="1074"/>
        <w:gridCol w:w="349"/>
        <w:gridCol w:w="62"/>
        <w:gridCol w:w="485"/>
        <w:gridCol w:w="123"/>
        <w:gridCol w:w="38"/>
        <w:gridCol w:w="151"/>
        <w:gridCol w:w="397"/>
        <w:gridCol w:w="19"/>
        <w:gridCol w:w="567"/>
      </w:tblGrid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t>1.1</w:t>
            </w:r>
          </w:p>
        </w:tc>
        <w:tc>
          <w:tcPr>
            <w:tcW w:w="4432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rPr>
                <w:b/>
              </w:rPr>
            </w:pPr>
            <w:r w:rsidRPr="00312532">
              <w:t xml:space="preserve"> Организовывать работу МКПП (при Администрации муниципального образования «Гагаринский район»</w:t>
            </w:r>
            <w:r>
              <w:t xml:space="preserve"> </w:t>
            </w:r>
            <w:r>
              <w:lastRenderedPageBreak/>
              <w:t>Смоленской области</w:t>
            </w:r>
            <w:r w:rsidRPr="00312532">
              <w:t>)</w:t>
            </w:r>
          </w:p>
        </w:tc>
        <w:tc>
          <w:tcPr>
            <w:tcW w:w="1819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lastRenderedPageBreak/>
              <w:t xml:space="preserve"> МКПП</w:t>
            </w:r>
          </w:p>
        </w:tc>
        <w:tc>
          <w:tcPr>
            <w:tcW w:w="1197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>ежеквартально</w:t>
            </w:r>
          </w:p>
        </w:tc>
        <w:tc>
          <w:tcPr>
            <w:tcW w:w="896" w:type="dxa"/>
            <w:gridSpan w:val="3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rPr>
          <w:gridAfter w:val="1"/>
          <w:wAfter w:w="567" w:type="dxa"/>
        </w:trPr>
        <w:tc>
          <w:tcPr>
            <w:tcW w:w="9747" w:type="dxa"/>
            <w:gridSpan w:val="14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lastRenderedPageBreak/>
              <w:t>2. Нормативно – правовое обеспечение профилактики правонарушений.</w:t>
            </w: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>2.1</w:t>
            </w:r>
          </w:p>
        </w:tc>
        <w:tc>
          <w:tcPr>
            <w:tcW w:w="4432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>Инициировать принятие законов и нормативно – правовых актов субъекта РФ в сфере профилактики правонарушений</w:t>
            </w:r>
          </w:p>
        </w:tc>
        <w:tc>
          <w:tcPr>
            <w:tcW w:w="1819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МКПП</w:t>
            </w:r>
          </w:p>
        </w:tc>
        <w:tc>
          <w:tcPr>
            <w:tcW w:w="1197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>постоянно</w:t>
            </w:r>
          </w:p>
        </w:tc>
        <w:tc>
          <w:tcPr>
            <w:tcW w:w="896" w:type="dxa"/>
            <w:gridSpan w:val="3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rPr>
          <w:gridAfter w:val="1"/>
          <w:wAfter w:w="567" w:type="dxa"/>
        </w:trPr>
        <w:tc>
          <w:tcPr>
            <w:tcW w:w="9747" w:type="dxa"/>
            <w:gridSpan w:val="14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</w:pPr>
            <w:r w:rsidRPr="00312532">
              <w:t>3. Обеспечение общественного порядка на территории Гагаринского района.</w:t>
            </w: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>3.1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>Возрождение на предприятиях и организациях города и района добровольных народных формирований (дружин) по охране общественного порядка. Проработать вопрос о материальном и ином стимулировании граждан, принимающих участие в ДНД.</w:t>
            </w:r>
          </w:p>
        </w:tc>
        <w:tc>
          <w:tcPr>
            <w:tcW w:w="1819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>2018- 2020г.г.</w:t>
            </w:r>
          </w:p>
        </w:tc>
        <w:tc>
          <w:tcPr>
            <w:tcW w:w="670" w:type="dxa"/>
            <w:gridSpan w:val="3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605" w:type="dxa"/>
            <w:gridSpan w:val="4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>3.2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Ежемесячное совместное с заинтересованными службами и ведомствами проведение обследований состояния улиц, площадей, скверов, </w:t>
            </w:r>
          </w:p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>парков, транспортных магистралей и иных общественных мест с целью выявления и устранения факторов, ослабляющих безопасность граждан. Улучшение состояния уличного освящения в городе и районе, в частности в парковой зоне.</w:t>
            </w:r>
          </w:p>
        </w:tc>
        <w:tc>
          <w:tcPr>
            <w:tcW w:w="1819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>Ежемесячно</w:t>
            </w:r>
          </w:p>
        </w:tc>
        <w:tc>
          <w:tcPr>
            <w:tcW w:w="670" w:type="dxa"/>
            <w:gridSpan w:val="3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605" w:type="dxa"/>
            <w:gridSpan w:val="4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  <w:p w:rsidR="0019629D" w:rsidRPr="00312532" w:rsidRDefault="0019629D" w:rsidP="00B22CA1"/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>3.3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>Проведение анализа работы увеселительных, питейных и развлекательных заведений города. Прекращение их деятельности при выявлении нарушений ими федерального, областного и местного законодательства.</w:t>
            </w:r>
          </w:p>
        </w:tc>
        <w:tc>
          <w:tcPr>
            <w:tcW w:w="1819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МКПП 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>Постоянно по графику</w:t>
            </w:r>
          </w:p>
        </w:tc>
        <w:tc>
          <w:tcPr>
            <w:tcW w:w="670" w:type="dxa"/>
            <w:gridSpan w:val="3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605" w:type="dxa"/>
            <w:gridSpan w:val="4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>3.4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С целью сокращения имущественных преступлений в жилом секторе проработать вопрос о создании благоприятных условий для граждан, желающих заключить договора об охране их имущества с отделом вневедомственной охраны. Решать вопрос об установке в подъездах жилых домов </w:t>
            </w:r>
            <w:proofErr w:type="spellStart"/>
            <w:r w:rsidRPr="00312532">
              <w:t>домофонов</w:t>
            </w:r>
            <w:proofErr w:type="spellEnd"/>
            <w:r w:rsidRPr="00312532">
              <w:t>, кодовых замков.</w:t>
            </w:r>
          </w:p>
        </w:tc>
        <w:tc>
          <w:tcPr>
            <w:tcW w:w="1819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МКПП  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>Постоянно</w:t>
            </w:r>
          </w:p>
        </w:tc>
        <w:tc>
          <w:tcPr>
            <w:tcW w:w="670" w:type="dxa"/>
            <w:gridSpan w:val="3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605" w:type="dxa"/>
            <w:gridSpan w:val="4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>3.5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Осуществлять комплексное обследование автомобильных дорог района, подготовить предложения по улучшению условий и выполнению безопасности дорожного движения на территории района. Проработать вопрос о расширении </w:t>
            </w:r>
            <w:proofErr w:type="spellStart"/>
            <w:r w:rsidRPr="00312532">
              <w:t>придворовых</w:t>
            </w:r>
            <w:proofErr w:type="spellEnd"/>
            <w:r w:rsidRPr="00312532">
              <w:t xml:space="preserve"> мест парковки автотранспорта.</w:t>
            </w:r>
          </w:p>
        </w:tc>
        <w:tc>
          <w:tcPr>
            <w:tcW w:w="1819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>постоянно</w:t>
            </w:r>
          </w:p>
        </w:tc>
        <w:tc>
          <w:tcPr>
            <w:tcW w:w="670" w:type="dxa"/>
            <w:gridSpan w:val="3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605" w:type="dxa"/>
            <w:gridSpan w:val="4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rPr>
          <w:gridAfter w:val="1"/>
          <w:wAfter w:w="567" w:type="dxa"/>
        </w:trPr>
        <w:tc>
          <w:tcPr>
            <w:tcW w:w="9747" w:type="dxa"/>
            <w:gridSpan w:val="14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</w:pPr>
            <w:r w:rsidRPr="00312532">
              <w:t>4. Профилактика правонарушений.</w:t>
            </w: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lastRenderedPageBreak/>
              <w:t>4.1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Организовать лагеря отдыха с дневным пребыванием в каникулярное время для учащихся школ. </w:t>
            </w:r>
          </w:p>
        </w:tc>
        <w:tc>
          <w:tcPr>
            <w:tcW w:w="1819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 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2018- 2020г</w:t>
            </w:r>
            <w:proofErr w:type="gramStart"/>
            <w:r w:rsidRPr="00312532">
              <w:t>.г</w:t>
            </w:r>
            <w:proofErr w:type="gramEnd"/>
          </w:p>
        </w:tc>
        <w:tc>
          <w:tcPr>
            <w:tcW w:w="859" w:type="dxa"/>
            <w:gridSpan w:val="5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</w:t>
            </w: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t>4.2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Организовать и обеспечить проведение на территории муниципального образования </w:t>
            </w:r>
            <w:r>
              <w:t xml:space="preserve">«Гагаринский </w:t>
            </w:r>
            <w:r w:rsidRPr="00312532">
              <w:t>район»</w:t>
            </w:r>
            <w:r>
              <w:t xml:space="preserve"> Смоленской области</w:t>
            </w:r>
            <w:r w:rsidRPr="00312532">
              <w:t xml:space="preserve"> ежегодные комплексные оперативно – профилактические операции «Семья», «Группа», «Здоровый образ жизни», «Без наркотиков», «Против жестокости и насилия в семье», «За здоровье и безопасность наших детей», «Красный тюльпан» </w:t>
            </w:r>
          </w:p>
        </w:tc>
        <w:tc>
          <w:tcPr>
            <w:tcW w:w="1819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 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 по отдельным планам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</w:t>
            </w: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t>4.3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Организовать районные спортивные мероприятия среди детей, не занимающихся спортом. Вовлекать подростков, состоящих на учете в ПДН, КДН и ЗП, с целью формирования у них потребности в физическом совершенствовании и гармоничном развитии. </w:t>
            </w:r>
          </w:p>
        </w:tc>
        <w:tc>
          <w:tcPr>
            <w:tcW w:w="1819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>Ежегодно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t>4.4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>Выявление и постановка в районный «Банк данных» на учет семей, находящихся в социально – опасном положении. Работа по сохранению биологической семьи. Оказание помощи в трудоустройстве неработающим родителям, имеющим несовершеннолетних детей.</w:t>
            </w:r>
          </w:p>
        </w:tc>
        <w:tc>
          <w:tcPr>
            <w:tcW w:w="1819" w:type="dxa"/>
            <w:gridSpan w:val="2"/>
          </w:tcPr>
          <w:p w:rsidR="0019629D" w:rsidRPr="00312532" w:rsidRDefault="0019629D" w:rsidP="00B22CA1">
            <w:r w:rsidRPr="00312532">
              <w:t xml:space="preserve">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r w:rsidRPr="00312532">
              <w:t>Постоянно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t>4.5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>Проводить анализ практики применения Федерального закона «Об основах системы профилактики безнадзорности и правонарушений несовершеннолетних», заслушивать на заседаниях КДН и ЗП о проделанной каждым субъектом системы профилактики работе.</w:t>
            </w:r>
          </w:p>
        </w:tc>
        <w:tc>
          <w:tcPr>
            <w:tcW w:w="1819" w:type="dxa"/>
            <w:gridSpan w:val="2"/>
          </w:tcPr>
          <w:p w:rsidR="0019629D" w:rsidRPr="00312532" w:rsidRDefault="0019629D" w:rsidP="00B22CA1">
            <w:r w:rsidRPr="00312532">
              <w:t xml:space="preserve">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r w:rsidRPr="00312532">
              <w:t>1 раз в полугодие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t>4.6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>Внедрять специальные образовательные программы правового воспитания в дошкольных, общеобразовательных учреждениях и учреждениях начального и среднего профессионального образования. Проводить в общеобразовательных учреждениях месячники правовых знаний.</w:t>
            </w:r>
          </w:p>
        </w:tc>
        <w:tc>
          <w:tcPr>
            <w:tcW w:w="1819" w:type="dxa"/>
            <w:gridSpan w:val="2"/>
          </w:tcPr>
          <w:p w:rsidR="0019629D" w:rsidRPr="00312532" w:rsidRDefault="0019629D" w:rsidP="00B22CA1">
            <w:r w:rsidRPr="00312532">
              <w:t xml:space="preserve">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r w:rsidRPr="00312532">
              <w:t>Постоянно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t>4.7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 xml:space="preserve">Школьным инспекторам проводить мероприятия по профилактике негативных проявлений среди учащихся учебных заведений района. Выявлять несовершеннолетних систематически пропускающих учебные занятия, организовать систематический контроль и профилактическую работу с данной </w:t>
            </w:r>
            <w:r w:rsidRPr="00312532">
              <w:lastRenderedPageBreak/>
              <w:t>категорией учащихся.</w:t>
            </w:r>
          </w:p>
        </w:tc>
        <w:tc>
          <w:tcPr>
            <w:tcW w:w="1819" w:type="dxa"/>
            <w:gridSpan w:val="2"/>
          </w:tcPr>
          <w:p w:rsidR="0019629D" w:rsidRPr="004E665A" w:rsidRDefault="0019629D" w:rsidP="00B22CA1">
            <w:r w:rsidRPr="004E665A">
              <w:lastRenderedPageBreak/>
              <w:t xml:space="preserve">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r w:rsidRPr="00312532">
              <w:t>Постоянно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lastRenderedPageBreak/>
              <w:t>4.8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 xml:space="preserve">Организовать информационно – просветительскую работу по проблемам предотвращения насилия в отношении детей. Оказывать социальную, </w:t>
            </w:r>
            <w:proofErr w:type="spellStart"/>
            <w:r w:rsidRPr="00312532">
              <w:t>психолого</w:t>
            </w:r>
            <w:proofErr w:type="spellEnd"/>
            <w:r w:rsidRPr="00312532">
              <w:t xml:space="preserve"> – педагогическую помощь в решении проблем детей и подростков, находящихся в трудной жизненной ситуации, коррекция </w:t>
            </w:r>
            <w:proofErr w:type="spellStart"/>
            <w:r w:rsidRPr="00312532">
              <w:t>детско</w:t>
            </w:r>
            <w:proofErr w:type="spellEnd"/>
            <w:r w:rsidRPr="00312532">
              <w:t xml:space="preserve"> – родительских отношений</w:t>
            </w:r>
          </w:p>
        </w:tc>
        <w:tc>
          <w:tcPr>
            <w:tcW w:w="1819" w:type="dxa"/>
            <w:gridSpan w:val="2"/>
          </w:tcPr>
          <w:p w:rsidR="0019629D" w:rsidRPr="004E665A" w:rsidRDefault="0019629D" w:rsidP="00B22CA1">
            <w:r w:rsidRPr="004E665A">
              <w:t xml:space="preserve">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r w:rsidRPr="00312532">
              <w:t>Постоянно</w:t>
            </w:r>
          </w:p>
          <w:p w:rsidR="0019629D" w:rsidRPr="00312532" w:rsidRDefault="0019629D" w:rsidP="00B22CA1"/>
          <w:p w:rsidR="0019629D" w:rsidRPr="00312532" w:rsidRDefault="0019629D" w:rsidP="00B22CA1">
            <w:pPr>
              <w:rPr>
                <w:b/>
              </w:rPr>
            </w:pPr>
          </w:p>
        </w:tc>
        <w:tc>
          <w:tcPr>
            <w:tcW w:w="859" w:type="dxa"/>
            <w:gridSpan w:val="5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t>4.9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 xml:space="preserve">Организовать мероприятия направленные на </w:t>
            </w:r>
            <w:proofErr w:type="spellStart"/>
            <w:r w:rsidRPr="00312532">
              <w:t>гражданско</w:t>
            </w:r>
            <w:proofErr w:type="spellEnd"/>
            <w:r w:rsidRPr="00312532">
              <w:t xml:space="preserve"> – патриотическое воспитание подростков и молодежи, правовые лектории, конференции по профилактике экстремизма.</w:t>
            </w:r>
          </w:p>
        </w:tc>
        <w:tc>
          <w:tcPr>
            <w:tcW w:w="1819" w:type="dxa"/>
            <w:gridSpan w:val="2"/>
          </w:tcPr>
          <w:p w:rsidR="0019629D" w:rsidRPr="004E665A" w:rsidRDefault="0019629D" w:rsidP="00B22CA1">
            <w:r w:rsidRPr="004E665A">
              <w:t xml:space="preserve">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r w:rsidRPr="00312532">
              <w:t>Ежегодно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  <w:p w:rsidR="0019629D" w:rsidRPr="00312532" w:rsidRDefault="0019629D" w:rsidP="00B22CA1"/>
          <w:p w:rsidR="0019629D" w:rsidRPr="00312532" w:rsidRDefault="0019629D" w:rsidP="00B22CA1"/>
          <w:p w:rsidR="0019629D" w:rsidRPr="00312532" w:rsidRDefault="0019629D" w:rsidP="00B22CA1"/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t>4.10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>Организовать  трудоустройство школьников в период каникул.</w:t>
            </w:r>
          </w:p>
          <w:p w:rsidR="0019629D" w:rsidRPr="00312532" w:rsidRDefault="0019629D" w:rsidP="00B22CA1"/>
          <w:p w:rsidR="0019629D" w:rsidRPr="00312532" w:rsidRDefault="0019629D" w:rsidP="00B22CA1"/>
        </w:tc>
        <w:tc>
          <w:tcPr>
            <w:tcW w:w="1819" w:type="dxa"/>
            <w:gridSpan w:val="2"/>
          </w:tcPr>
          <w:p w:rsidR="0019629D" w:rsidRPr="004E665A" w:rsidRDefault="0019629D" w:rsidP="00B22CA1">
            <w:r w:rsidRPr="004E665A">
              <w:t xml:space="preserve"> МКПП</w:t>
            </w:r>
          </w:p>
          <w:p w:rsidR="0019629D" w:rsidRPr="004E665A" w:rsidRDefault="0019629D" w:rsidP="00B22CA1"/>
        </w:tc>
        <w:tc>
          <w:tcPr>
            <w:tcW w:w="1423" w:type="dxa"/>
            <w:gridSpan w:val="2"/>
          </w:tcPr>
          <w:p w:rsidR="0019629D" w:rsidRPr="00312532" w:rsidRDefault="0019629D" w:rsidP="00B22CA1">
            <w:r w:rsidRPr="00312532">
              <w:rPr>
                <w:b/>
              </w:rPr>
              <w:t xml:space="preserve"> </w:t>
            </w:r>
            <w:r w:rsidRPr="00312532">
              <w:t>2018- 2020г</w:t>
            </w:r>
            <w:proofErr w:type="gramStart"/>
            <w:r w:rsidRPr="00312532">
              <w:t>.г</w:t>
            </w:r>
            <w:proofErr w:type="gramEnd"/>
          </w:p>
        </w:tc>
        <w:tc>
          <w:tcPr>
            <w:tcW w:w="859" w:type="dxa"/>
            <w:gridSpan w:val="5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</w:t>
            </w:r>
          </w:p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 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</w:t>
            </w:r>
          </w:p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</w:t>
            </w:r>
          </w:p>
          <w:p w:rsidR="0019629D" w:rsidRPr="00312532" w:rsidRDefault="0019629D" w:rsidP="00B22CA1"/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t>4.11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 xml:space="preserve">Проводить оперативно – профилактические мероприятия, рейды, </w:t>
            </w:r>
            <w:proofErr w:type="gramStart"/>
            <w:r w:rsidRPr="00312532">
              <w:t>выезды</w:t>
            </w:r>
            <w:proofErr w:type="gramEnd"/>
            <w:r w:rsidRPr="00312532">
              <w:t xml:space="preserve"> направленные на выявление фактов незаконной продажи табачной и алкогольной продукции несовершеннолетним. </w:t>
            </w:r>
          </w:p>
        </w:tc>
        <w:tc>
          <w:tcPr>
            <w:tcW w:w="1819" w:type="dxa"/>
            <w:gridSpan w:val="2"/>
          </w:tcPr>
          <w:p w:rsidR="0019629D" w:rsidRPr="004E665A" w:rsidRDefault="0019629D" w:rsidP="00B22CA1">
            <w:r w:rsidRPr="004E665A">
              <w:t xml:space="preserve">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r w:rsidRPr="00312532">
              <w:t>Ежемесячно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t>4.12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>Обеспечить работу кружков, секций, клубов по интересам в учреждениях дополнительного образования, спорта, культуры с целью привлечения максимального количества подростков и молодежи.</w:t>
            </w:r>
          </w:p>
        </w:tc>
        <w:tc>
          <w:tcPr>
            <w:tcW w:w="1819" w:type="dxa"/>
            <w:gridSpan w:val="2"/>
          </w:tcPr>
          <w:p w:rsidR="0019629D" w:rsidRPr="004E665A" w:rsidRDefault="0019629D" w:rsidP="00B22CA1">
            <w:r w:rsidRPr="004E665A">
              <w:t xml:space="preserve">МКПП 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r w:rsidRPr="00312532">
              <w:t>Постоянно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t>4.13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>Обеспечить работу кружков и секций в учреждениях образования во внеурочное время.</w:t>
            </w:r>
          </w:p>
        </w:tc>
        <w:tc>
          <w:tcPr>
            <w:tcW w:w="1819" w:type="dxa"/>
            <w:gridSpan w:val="2"/>
          </w:tcPr>
          <w:p w:rsidR="0019629D" w:rsidRPr="004E665A" w:rsidRDefault="0019629D" w:rsidP="00B22CA1">
            <w:r w:rsidRPr="004E665A">
              <w:t xml:space="preserve">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r w:rsidRPr="00312532">
              <w:t>В течение учебного года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t>4.14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>Организовать размещение в СМИ информации о результатах борьбы с  нелегальной спиртной продукцией на территории района</w:t>
            </w:r>
          </w:p>
        </w:tc>
        <w:tc>
          <w:tcPr>
            <w:tcW w:w="1819" w:type="dxa"/>
            <w:gridSpan w:val="2"/>
          </w:tcPr>
          <w:p w:rsidR="0019629D" w:rsidRPr="004E665A" w:rsidRDefault="0019629D" w:rsidP="00B22CA1">
            <w:r w:rsidRPr="004E665A">
              <w:t xml:space="preserve"> МКПП</w:t>
            </w:r>
          </w:p>
          <w:p w:rsidR="0019629D" w:rsidRPr="004E665A" w:rsidRDefault="0019629D" w:rsidP="00B22CA1"/>
        </w:tc>
        <w:tc>
          <w:tcPr>
            <w:tcW w:w="1423" w:type="dxa"/>
            <w:gridSpan w:val="2"/>
          </w:tcPr>
          <w:p w:rsidR="0019629D" w:rsidRPr="00312532" w:rsidRDefault="0019629D" w:rsidP="00B22CA1">
            <w:r w:rsidRPr="00312532">
              <w:t>ежеквартально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t>4.15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>Организовать проведение районного семинара с  целью обмена опытом о деятельности служб социальной помощи семьи и детям в области профилактики детской безнадзорности и правонарушений несовершеннолетних на территории МО «Гагаринский район»</w:t>
            </w:r>
          </w:p>
        </w:tc>
        <w:tc>
          <w:tcPr>
            <w:tcW w:w="1819" w:type="dxa"/>
            <w:gridSpan w:val="2"/>
          </w:tcPr>
          <w:p w:rsidR="0019629D" w:rsidRPr="004E665A" w:rsidRDefault="0019629D" w:rsidP="00B22CA1">
            <w:r w:rsidRPr="004E665A">
              <w:t xml:space="preserve">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r w:rsidRPr="00312532">
              <w:t>201</w:t>
            </w:r>
            <w:r>
              <w:t>9</w:t>
            </w:r>
            <w:r w:rsidRPr="00312532">
              <w:t xml:space="preserve"> г.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t>4.16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 xml:space="preserve"> Обеспечить оказание социальной помощи:</w:t>
            </w:r>
          </w:p>
          <w:p w:rsidR="0019629D" w:rsidRPr="00312532" w:rsidRDefault="0019629D" w:rsidP="00B22CA1">
            <w:r w:rsidRPr="00312532">
              <w:t>-малообеспеченным детям</w:t>
            </w:r>
          </w:p>
          <w:p w:rsidR="0019629D" w:rsidRPr="00312532" w:rsidRDefault="0019629D" w:rsidP="00B22CA1">
            <w:r w:rsidRPr="00312532">
              <w:t>-детям – сиротам</w:t>
            </w:r>
          </w:p>
          <w:p w:rsidR="0019629D" w:rsidRPr="00312532" w:rsidRDefault="0019629D" w:rsidP="00B22CA1">
            <w:r w:rsidRPr="00312532">
              <w:lastRenderedPageBreak/>
              <w:t>-одиноким матерям</w:t>
            </w:r>
          </w:p>
          <w:p w:rsidR="0019629D" w:rsidRPr="00312532" w:rsidRDefault="0019629D" w:rsidP="00B22CA1">
            <w:r w:rsidRPr="00312532">
              <w:t xml:space="preserve">-детям и </w:t>
            </w:r>
            <w:proofErr w:type="gramStart"/>
            <w:r w:rsidRPr="00312532">
              <w:t>семьям</w:t>
            </w:r>
            <w:proofErr w:type="gramEnd"/>
            <w:r w:rsidRPr="00312532">
              <w:t xml:space="preserve"> оказавшимся в трудной жизненной ситуации.</w:t>
            </w:r>
          </w:p>
        </w:tc>
        <w:tc>
          <w:tcPr>
            <w:tcW w:w="1819" w:type="dxa"/>
            <w:gridSpan w:val="2"/>
          </w:tcPr>
          <w:p w:rsidR="0019629D" w:rsidRPr="004E665A" w:rsidRDefault="0019629D" w:rsidP="00B22CA1">
            <w:r w:rsidRPr="004E665A">
              <w:lastRenderedPageBreak/>
              <w:t xml:space="preserve">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r w:rsidRPr="00312532">
              <w:t>Ежеквартально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</w:t>
            </w: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lastRenderedPageBreak/>
              <w:t>4.17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 xml:space="preserve"> Предоставлять путевки в лагеря отдыха детям, в том числе из малообеспеченных семей</w:t>
            </w:r>
          </w:p>
        </w:tc>
        <w:tc>
          <w:tcPr>
            <w:tcW w:w="1819" w:type="dxa"/>
            <w:gridSpan w:val="2"/>
          </w:tcPr>
          <w:p w:rsidR="0019629D" w:rsidRPr="004E665A" w:rsidRDefault="0019629D" w:rsidP="00B22CA1">
            <w:r w:rsidRPr="004E665A">
              <w:t xml:space="preserve"> 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r w:rsidRPr="00312532">
              <w:t>Согласно плану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</w:t>
            </w: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t>4.18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 xml:space="preserve">Заслушивать на заседаниях комиссии по делам несовершеннолетних и защите их прав вопросы, касающиеся координации </w:t>
            </w:r>
            <w:proofErr w:type="gramStart"/>
            <w:r w:rsidRPr="00312532">
              <w:t>работы всех служб системы профилактики безнадзорности</w:t>
            </w:r>
            <w:proofErr w:type="gramEnd"/>
            <w:r w:rsidRPr="00312532">
              <w:t xml:space="preserve"> и правонарушений несовершеннолетних</w:t>
            </w:r>
          </w:p>
        </w:tc>
        <w:tc>
          <w:tcPr>
            <w:tcW w:w="1819" w:type="dxa"/>
            <w:gridSpan w:val="2"/>
          </w:tcPr>
          <w:p w:rsidR="0019629D" w:rsidRPr="004E665A" w:rsidRDefault="0019629D" w:rsidP="00B22CA1">
            <w:r w:rsidRPr="004E665A">
              <w:t xml:space="preserve">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r w:rsidRPr="00312532">
              <w:t>1 раз в полугодие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t>4.19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>Принимать меры по профилактике бродяжничества и социальной реабилитации лиц без определенного места жительства, рода занятий и сре</w:t>
            </w:r>
            <w:proofErr w:type="gramStart"/>
            <w:r w:rsidRPr="00312532">
              <w:t>дств к с</w:t>
            </w:r>
            <w:proofErr w:type="gramEnd"/>
            <w:r w:rsidRPr="00312532">
              <w:t>уществованию, формированию системы социальной реабилитации лиц, указанной категории.</w:t>
            </w:r>
          </w:p>
        </w:tc>
        <w:tc>
          <w:tcPr>
            <w:tcW w:w="1819" w:type="dxa"/>
            <w:gridSpan w:val="2"/>
          </w:tcPr>
          <w:p w:rsidR="0019629D" w:rsidRPr="004E665A" w:rsidRDefault="0019629D" w:rsidP="00B22CA1">
            <w:r w:rsidRPr="004E665A">
              <w:t xml:space="preserve">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r w:rsidRPr="00312532">
              <w:t>По мере выявления</w:t>
            </w:r>
          </w:p>
        </w:tc>
        <w:tc>
          <w:tcPr>
            <w:tcW w:w="859" w:type="dxa"/>
            <w:gridSpan w:val="5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rPr>
          <w:gridAfter w:val="1"/>
          <w:wAfter w:w="567" w:type="dxa"/>
        </w:trPr>
        <w:tc>
          <w:tcPr>
            <w:tcW w:w="9747" w:type="dxa"/>
            <w:gridSpan w:val="14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</w:pPr>
            <w:r w:rsidRPr="00312532">
              <w:t>5. Профилактика борьбы с терроризмом и различными формами проявления экстремизма.</w:t>
            </w: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t>5.1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 xml:space="preserve">     Разработать комплекс мероприятий, направленных на повышение эффективности защиты жизнеобеспечения населения района, в целях недопущения проявления химического и биологического терроризма</w:t>
            </w:r>
          </w:p>
        </w:tc>
        <w:tc>
          <w:tcPr>
            <w:tcW w:w="1819" w:type="dxa"/>
            <w:gridSpan w:val="2"/>
          </w:tcPr>
          <w:p w:rsidR="0019629D" w:rsidRPr="004E665A" w:rsidRDefault="0019629D" w:rsidP="00B22CA1">
            <w:r w:rsidRPr="004E665A">
              <w:t xml:space="preserve">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r w:rsidRPr="00312532">
              <w:t>Постоянно</w:t>
            </w:r>
          </w:p>
        </w:tc>
        <w:tc>
          <w:tcPr>
            <w:tcW w:w="670" w:type="dxa"/>
            <w:gridSpan w:val="3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605" w:type="dxa"/>
            <w:gridSpan w:val="4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t>5.2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>Проводить проверки мест хранения оружия и боеприпасов, принять меры по их техническому укреплению. Обеспечить охрану.</w:t>
            </w:r>
          </w:p>
        </w:tc>
        <w:tc>
          <w:tcPr>
            <w:tcW w:w="1819" w:type="dxa"/>
            <w:gridSpan w:val="2"/>
          </w:tcPr>
          <w:p w:rsidR="0019629D" w:rsidRPr="004E665A" w:rsidRDefault="0019629D" w:rsidP="00B22CA1">
            <w:r w:rsidRPr="004E665A">
              <w:t xml:space="preserve"> 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r w:rsidRPr="00312532">
              <w:t>Постоянно</w:t>
            </w:r>
          </w:p>
        </w:tc>
        <w:tc>
          <w:tcPr>
            <w:tcW w:w="670" w:type="dxa"/>
            <w:gridSpan w:val="3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605" w:type="dxa"/>
            <w:gridSpan w:val="4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rPr>
          <w:trHeight w:val="573"/>
        </w:trPr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t>5.3</w:t>
            </w:r>
          </w:p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 xml:space="preserve">Принять необходимые меры по устранению причин и условий, способствующих совершению хищения оружия, боеприпасов и взрывчатых веществ. </w:t>
            </w:r>
          </w:p>
        </w:tc>
        <w:tc>
          <w:tcPr>
            <w:tcW w:w="1819" w:type="dxa"/>
            <w:gridSpan w:val="2"/>
          </w:tcPr>
          <w:p w:rsidR="0019629D" w:rsidRPr="004E665A" w:rsidRDefault="0019629D" w:rsidP="00B22CA1">
            <w:r w:rsidRPr="004E665A">
              <w:t xml:space="preserve">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r w:rsidRPr="00312532">
              <w:t>Постоянно</w:t>
            </w:r>
          </w:p>
        </w:tc>
        <w:tc>
          <w:tcPr>
            <w:tcW w:w="670" w:type="dxa"/>
            <w:gridSpan w:val="3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605" w:type="dxa"/>
            <w:gridSpan w:val="4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rPr>
          <w:trHeight w:val="573"/>
        </w:trPr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t>5.4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 xml:space="preserve">Проводить обследование подвалов и чердаков жилых домов и служебных </w:t>
            </w:r>
          </w:p>
          <w:p w:rsidR="0019629D" w:rsidRPr="00312532" w:rsidRDefault="0019629D" w:rsidP="00B22CA1">
            <w:r w:rsidRPr="00312532">
              <w:t>помещений в целях профилактики терроризма.</w:t>
            </w:r>
          </w:p>
        </w:tc>
        <w:tc>
          <w:tcPr>
            <w:tcW w:w="1819" w:type="dxa"/>
            <w:gridSpan w:val="2"/>
          </w:tcPr>
          <w:p w:rsidR="0019629D" w:rsidRPr="004E665A" w:rsidRDefault="0019629D" w:rsidP="00B22CA1">
            <w:r w:rsidRPr="004E665A">
              <w:t xml:space="preserve"> МКПП</w:t>
            </w:r>
          </w:p>
        </w:tc>
        <w:tc>
          <w:tcPr>
            <w:tcW w:w="1423" w:type="dxa"/>
            <w:gridSpan w:val="2"/>
          </w:tcPr>
          <w:p w:rsidR="0019629D" w:rsidRPr="00312532" w:rsidRDefault="0019629D" w:rsidP="00B22CA1">
            <w:r w:rsidRPr="00312532">
              <w:t>Ежеквартально</w:t>
            </w:r>
          </w:p>
        </w:tc>
        <w:tc>
          <w:tcPr>
            <w:tcW w:w="670" w:type="dxa"/>
            <w:gridSpan w:val="3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605" w:type="dxa"/>
            <w:gridSpan w:val="4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rPr>
          <w:gridAfter w:val="1"/>
          <w:wAfter w:w="567" w:type="dxa"/>
          <w:trHeight w:val="573"/>
        </w:trPr>
        <w:tc>
          <w:tcPr>
            <w:tcW w:w="9747" w:type="dxa"/>
            <w:gridSpan w:val="14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</w:pPr>
            <w:r w:rsidRPr="00312532">
              <w:t>6. Информационно – методическое обеспечение профилактики правонарушений.</w:t>
            </w:r>
          </w:p>
        </w:tc>
      </w:tr>
      <w:tr w:rsidR="0019629D" w:rsidRPr="00312532" w:rsidTr="00B22CA1">
        <w:trPr>
          <w:trHeight w:val="573"/>
        </w:trPr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center"/>
              <w:rPr>
                <w:b/>
              </w:rPr>
            </w:pPr>
            <w:r w:rsidRPr="00312532">
              <w:t>6.1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>Обеспечить размещение в средствах массовой информации результатов профилактики правонарушений и борьбы с преступностью на территории Гагаринского района.</w:t>
            </w:r>
          </w:p>
        </w:tc>
        <w:tc>
          <w:tcPr>
            <w:tcW w:w="1819" w:type="dxa"/>
            <w:gridSpan w:val="2"/>
          </w:tcPr>
          <w:p w:rsidR="0019629D" w:rsidRPr="004E665A" w:rsidRDefault="0019629D" w:rsidP="00B22CA1">
            <w:r w:rsidRPr="004E665A">
              <w:t xml:space="preserve"> МКПП</w:t>
            </w:r>
          </w:p>
        </w:tc>
        <w:tc>
          <w:tcPr>
            <w:tcW w:w="1485" w:type="dxa"/>
            <w:gridSpan w:val="3"/>
          </w:tcPr>
          <w:p w:rsidR="0019629D" w:rsidRPr="00312532" w:rsidRDefault="0019629D" w:rsidP="00B22CA1">
            <w:r w:rsidRPr="00312532">
              <w:t>Постоянно</w:t>
            </w:r>
          </w:p>
        </w:tc>
        <w:tc>
          <w:tcPr>
            <w:tcW w:w="646" w:type="dxa"/>
            <w:gridSpan w:val="3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rPr>
          <w:trHeight w:val="573"/>
        </w:trPr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>6.2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>Пополнять учреждения культуры, библиотеки печатными и видеоматериалами по проблемам воспитания личности, правовому просвещению и здоровому образу жизни.</w:t>
            </w:r>
          </w:p>
        </w:tc>
        <w:tc>
          <w:tcPr>
            <w:tcW w:w="1819" w:type="dxa"/>
            <w:gridSpan w:val="2"/>
          </w:tcPr>
          <w:p w:rsidR="0019629D" w:rsidRPr="004E665A" w:rsidRDefault="0019629D" w:rsidP="00B22CA1">
            <w:r w:rsidRPr="004E665A">
              <w:t xml:space="preserve"> МКПП</w:t>
            </w:r>
          </w:p>
        </w:tc>
        <w:tc>
          <w:tcPr>
            <w:tcW w:w="1485" w:type="dxa"/>
            <w:gridSpan w:val="3"/>
          </w:tcPr>
          <w:p w:rsidR="0019629D" w:rsidRPr="004E665A" w:rsidRDefault="0019629D" w:rsidP="00B22CA1">
            <w:r w:rsidRPr="00312532">
              <w:t xml:space="preserve"> </w:t>
            </w:r>
            <w:r w:rsidRPr="004E665A">
              <w:t>2019- 2021г</w:t>
            </w:r>
          </w:p>
        </w:tc>
        <w:tc>
          <w:tcPr>
            <w:tcW w:w="646" w:type="dxa"/>
            <w:gridSpan w:val="3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rPr>
          <w:trHeight w:val="573"/>
        </w:trPr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>6.3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 xml:space="preserve">Размещать на объектах наружной рекламы информационные баннеры </w:t>
            </w:r>
            <w:r w:rsidRPr="00312532">
              <w:lastRenderedPageBreak/>
              <w:t>профилактического характера.</w:t>
            </w:r>
          </w:p>
        </w:tc>
        <w:tc>
          <w:tcPr>
            <w:tcW w:w="1819" w:type="dxa"/>
            <w:gridSpan w:val="2"/>
          </w:tcPr>
          <w:p w:rsidR="0019629D" w:rsidRPr="004E665A" w:rsidRDefault="0019629D" w:rsidP="00B22CA1">
            <w:r w:rsidRPr="004E665A">
              <w:lastRenderedPageBreak/>
              <w:t xml:space="preserve"> МКПП</w:t>
            </w:r>
          </w:p>
        </w:tc>
        <w:tc>
          <w:tcPr>
            <w:tcW w:w="1485" w:type="dxa"/>
            <w:gridSpan w:val="3"/>
          </w:tcPr>
          <w:p w:rsidR="0019629D" w:rsidRPr="00312532" w:rsidRDefault="0019629D" w:rsidP="00B22CA1">
            <w:r w:rsidRPr="00312532">
              <w:t xml:space="preserve"> </w:t>
            </w:r>
            <w:r w:rsidRPr="004E665A">
              <w:t>2019- 2021г</w:t>
            </w:r>
          </w:p>
        </w:tc>
        <w:tc>
          <w:tcPr>
            <w:tcW w:w="646" w:type="dxa"/>
            <w:gridSpan w:val="3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 xml:space="preserve"> </w:t>
            </w:r>
            <w:r w:rsidRPr="00312532">
              <w:lastRenderedPageBreak/>
              <w:t>10,0</w:t>
            </w:r>
          </w:p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9629D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>
              <w:lastRenderedPageBreak/>
              <w:t>6,7</w:t>
            </w:r>
          </w:p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rPr>
                <w:b/>
              </w:rPr>
            </w:pPr>
          </w:p>
        </w:tc>
      </w:tr>
      <w:tr w:rsidR="0019629D" w:rsidRPr="00312532" w:rsidTr="00B22CA1">
        <w:trPr>
          <w:trHeight w:val="573"/>
        </w:trPr>
        <w:tc>
          <w:tcPr>
            <w:tcW w:w="675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lastRenderedPageBreak/>
              <w:t>6.4</w:t>
            </w:r>
          </w:p>
        </w:tc>
        <w:tc>
          <w:tcPr>
            <w:tcW w:w="4555" w:type="dxa"/>
            <w:gridSpan w:val="2"/>
          </w:tcPr>
          <w:p w:rsidR="0019629D" w:rsidRPr="00312532" w:rsidRDefault="0019629D" w:rsidP="00B22CA1">
            <w:r w:rsidRPr="00312532">
              <w:t>В СМИ регулярно освещать информацию о мероприятиях профилактического характера.</w:t>
            </w:r>
          </w:p>
        </w:tc>
        <w:tc>
          <w:tcPr>
            <w:tcW w:w="1819" w:type="dxa"/>
            <w:gridSpan w:val="2"/>
          </w:tcPr>
          <w:p w:rsidR="0019629D" w:rsidRPr="004E665A" w:rsidRDefault="0019629D" w:rsidP="00B22CA1">
            <w:r w:rsidRPr="004E665A">
              <w:t xml:space="preserve"> МКПП</w:t>
            </w:r>
          </w:p>
        </w:tc>
        <w:tc>
          <w:tcPr>
            <w:tcW w:w="1485" w:type="dxa"/>
            <w:gridSpan w:val="3"/>
          </w:tcPr>
          <w:p w:rsidR="0019629D" w:rsidRPr="00312532" w:rsidRDefault="0019629D" w:rsidP="00B22CA1">
            <w:r w:rsidRPr="00312532">
              <w:t xml:space="preserve"> </w:t>
            </w:r>
            <w:r w:rsidRPr="004E665A">
              <w:t>2019- 2021г</w:t>
            </w:r>
          </w:p>
        </w:tc>
        <w:tc>
          <w:tcPr>
            <w:tcW w:w="646" w:type="dxa"/>
            <w:gridSpan w:val="3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19629D" w:rsidRPr="00312532" w:rsidTr="00B22CA1">
        <w:trPr>
          <w:trHeight w:val="573"/>
        </w:trPr>
        <w:tc>
          <w:tcPr>
            <w:tcW w:w="8534" w:type="dxa"/>
            <w:gridSpan w:val="8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>Всего по программе:</w:t>
            </w:r>
          </w:p>
        </w:tc>
        <w:tc>
          <w:tcPr>
            <w:tcW w:w="646" w:type="dxa"/>
            <w:gridSpan w:val="3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 w:rsidRPr="00312532">
              <w:t>10,0</w:t>
            </w:r>
          </w:p>
        </w:tc>
        <w:tc>
          <w:tcPr>
            <w:tcW w:w="567" w:type="dxa"/>
            <w:gridSpan w:val="3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  <w:r>
              <w:t>6,7</w:t>
            </w:r>
          </w:p>
        </w:tc>
        <w:tc>
          <w:tcPr>
            <w:tcW w:w="567" w:type="dxa"/>
          </w:tcPr>
          <w:p w:rsidR="0019629D" w:rsidRPr="00312532" w:rsidRDefault="0019629D" w:rsidP="00B22CA1">
            <w:pPr>
              <w:pStyle w:val="a3"/>
              <w:tabs>
                <w:tab w:val="num" w:pos="0"/>
              </w:tabs>
              <w:jc w:val="both"/>
              <w:rPr>
                <w:b/>
              </w:rPr>
            </w:pPr>
          </w:p>
        </w:tc>
      </w:tr>
    </w:tbl>
    <w:p w:rsidR="0019629D" w:rsidRPr="00312532" w:rsidRDefault="0019629D" w:rsidP="0019629D"/>
    <w:p w:rsidR="0019629D" w:rsidRDefault="0019629D" w:rsidP="0019629D">
      <w:pPr>
        <w:jc w:val="center"/>
        <w:rPr>
          <w:b/>
          <w:i/>
          <w:sz w:val="28"/>
          <w:szCs w:val="28"/>
        </w:rPr>
      </w:pPr>
    </w:p>
    <w:p w:rsidR="0019629D" w:rsidRDefault="0019629D" w:rsidP="0019629D">
      <w:pPr>
        <w:jc w:val="center"/>
        <w:rPr>
          <w:b/>
          <w:i/>
          <w:sz w:val="28"/>
          <w:szCs w:val="28"/>
        </w:rPr>
      </w:pPr>
    </w:p>
    <w:p w:rsidR="0019629D" w:rsidRDefault="0019629D" w:rsidP="0019629D">
      <w:pPr>
        <w:jc w:val="center"/>
        <w:rPr>
          <w:b/>
          <w:i/>
          <w:sz w:val="28"/>
          <w:szCs w:val="28"/>
        </w:rPr>
      </w:pPr>
    </w:p>
    <w:p w:rsidR="0019629D" w:rsidRDefault="0019629D" w:rsidP="0019629D">
      <w:pPr>
        <w:jc w:val="center"/>
        <w:rPr>
          <w:b/>
          <w:i/>
          <w:sz w:val="28"/>
          <w:szCs w:val="28"/>
        </w:rPr>
      </w:pPr>
    </w:p>
    <w:p w:rsidR="0019629D" w:rsidRDefault="0019629D" w:rsidP="0019629D">
      <w:pPr>
        <w:ind w:firstLine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ind w:firstLine="5760"/>
        <w:jc w:val="both"/>
        <w:rPr>
          <w:sz w:val="28"/>
          <w:szCs w:val="28"/>
        </w:rPr>
      </w:pPr>
    </w:p>
    <w:p w:rsidR="0019629D" w:rsidRDefault="0019629D" w:rsidP="00196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ПОДПРОГРАММА </w:t>
      </w:r>
    </w:p>
    <w:p w:rsidR="0019629D" w:rsidRDefault="0019629D" w:rsidP="0019629D">
      <w:pPr>
        <w:jc w:val="center"/>
        <w:rPr>
          <w:b/>
          <w:sz w:val="28"/>
          <w:szCs w:val="28"/>
        </w:rPr>
      </w:pPr>
    </w:p>
    <w:p w:rsidR="0019629D" w:rsidRDefault="0019629D" w:rsidP="0019629D">
      <w:pPr>
        <w:jc w:val="center"/>
        <w:rPr>
          <w:b/>
          <w:i/>
          <w:sz w:val="32"/>
          <w:szCs w:val="32"/>
        </w:rPr>
      </w:pPr>
    </w:p>
    <w:p w:rsidR="0019629D" w:rsidRDefault="0019629D" w:rsidP="0019629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«Комплексные меры противодействия </w:t>
      </w:r>
    </w:p>
    <w:p w:rsidR="0019629D" w:rsidRDefault="0019629D" w:rsidP="0019629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незаконному обороту наркотиков</w:t>
      </w:r>
    </w:p>
    <w:p w:rsidR="0019629D" w:rsidRDefault="0019629D" w:rsidP="0019629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территории муниципального образования «Гагаринский район» Смоленской области»</w:t>
      </w:r>
    </w:p>
    <w:p w:rsidR="0019629D" w:rsidRDefault="0019629D" w:rsidP="0019629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на 2019-2021 годы </w:t>
      </w:r>
    </w:p>
    <w:p w:rsidR="0019629D" w:rsidRDefault="0019629D" w:rsidP="0019629D">
      <w:pPr>
        <w:jc w:val="center"/>
        <w:rPr>
          <w:i/>
          <w:sz w:val="32"/>
          <w:szCs w:val="32"/>
          <w:u w:val="single"/>
        </w:rPr>
      </w:pPr>
    </w:p>
    <w:p w:rsidR="0019629D" w:rsidRDefault="0019629D" w:rsidP="0019629D">
      <w:pPr>
        <w:tabs>
          <w:tab w:val="left" w:pos="5940"/>
          <w:tab w:val="left" w:pos="8280"/>
        </w:tabs>
        <w:rPr>
          <w:sz w:val="28"/>
          <w:szCs w:val="28"/>
          <w:u w:val="single"/>
        </w:rPr>
      </w:pPr>
    </w:p>
    <w:p w:rsidR="0019629D" w:rsidRDefault="0019629D" w:rsidP="0019629D">
      <w:pPr>
        <w:jc w:val="center"/>
        <w:rPr>
          <w:sz w:val="28"/>
          <w:szCs w:val="28"/>
        </w:rPr>
      </w:pPr>
    </w:p>
    <w:p w:rsidR="0019629D" w:rsidRDefault="0019629D" w:rsidP="0019629D">
      <w:pPr>
        <w:jc w:val="center"/>
        <w:rPr>
          <w:sz w:val="28"/>
          <w:szCs w:val="28"/>
        </w:rPr>
      </w:pPr>
    </w:p>
    <w:p w:rsidR="0019629D" w:rsidRDefault="0019629D" w:rsidP="0019629D">
      <w:pPr>
        <w:jc w:val="center"/>
        <w:rPr>
          <w:sz w:val="28"/>
          <w:szCs w:val="28"/>
        </w:rPr>
      </w:pPr>
    </w:p>
    <w:p w:rsidR="0019629D" w:rsidRDefault="0019629D" w:rsidP="0019629D">
      <w:pPr>
        <w:jc w:val="center"/>
        <w:rPr>
          <w:sz w:val="28"/>
          <w:szCs w:val="28"/>
        </w:rPr>
      </w:pPr>
    </w:p>
    <w:p w:rsidR="0019629D" w:rsidRDefault="0019629D" w:rsidP="0019629D">
      <w:pPr>
        <w:jc w:val="center"/>
        <w:rPr>
          <w:sz w:val="28"/>
          <w:szCs w:val="28"/>
        </w:rPr>
      </w:pPr>
    </w:p>
    <w:p w:rsidR="0019629D" w:rsidRDefault="0019629D" w:rsidP="0019629D">
      <w:pPr>
        <w:jc w:val="center"/>
        <w:rPr>
          <w:sz w:val="28"/>
          <w:szCs w:val="28"/>
        </w:rPr>
      </w:pPr>
    </w:p>
    <w:p w:rsidR="0019629D" w:rsidRDefault="0019629D" w:rsidP="0019629D">
      <w:pPr>
        <w:jc w:val="center"/>
        <w:rPr>
          <w:sz w:val="28"/>
          <w:szCs w:val="28"/>
        </w:rPr>
      </w:pPr>
    </w:p>
    <w:p w:rsidR="0019629D" w:rsidRDefault="0019629D" w:rsidP="0019629D">
      <w:pPr>
        <w:jc w:val="center"/>
        <w:rPr>
          <w:sz w:val="28"/>
          <w:szCs w:val="28"/>
        </w:rPr>
      </w:pPr>
    </w:p>
    <w:p w:rsidR="0019629D" w:rsidRDefault="0019629D" w:rsidP="0019629D">
      <w:pPr>
        <w:jc w:val="center"/>
        <w:rPr>
          <w:sz w:val="28"/>
          <w:szCs w:val="28"/>
        </w:rPr>
      </w:pPr>
    </w:p>
    <w:p w:rsidR="0019629D" w:rsidRDefault="0019629D" w:rsidP="0019629D">
      <w:pPr>
        <w:jc w:val="center"/>
        <w:rPr>
          <w:sz w:val="28"/>
          <w:szCs w:val="28"/>
        </w:rPr>
      </w:pPr>
    </w:p>
    <w:p w:rsidR="0019629D" w:rsidRDefault="0019629D" w:rsidP="0019629D">
      <w:pPr>
        <w:jc w:val="center"/>
        <w:rPr>
          <w:sz w:val="28"/>
          <w:szCs w:val="28"/>
        </w:rPr>
      </w:pPr>
    </w:p>
    <w:p w:rsidR="0019629D" w:rsidRDefault="0019629D" w:rsidP="0019629D">
      <w:pPr>
        <w:jc w:val="center"/>
        <w:rPr>
          <w:sz w:val="28"/>
          <w:szCs w:val="28"/>
        </w:rPr>
      </w:pPr>
    </w:p>
    <w:p w:rsidR="0019629D" w:rsidRDefault="0019629D" w:rsidP="0019629D">
      <w:pPr>
        <w:jc w:val="center"/>
        <w:rPr>
          <w:sz w:val="28"/>
          <w:szCs w:val="28"/>
        </w:rPr>
      </w:pPr>
    </w:p>
    <w:p w:rsidR="0019629D" w:rsidRDefault="0019629D" w:rsidP="0019629D">
      <w:pPr>
        <w:jc w:val="center"/>
        <w:rPr>
          <w:sz w:val="28"/>
          <w:szCs w:val="28"/>
        </w:rPr>
      </w:pPr>
    </w:p>
    <w:p w:rsidR="0019629D" w:rsidRDefault="0019629D" w:rsidP="0019629D">
      <w:pPr>
        <w:jc w:val="center"/>
        <w:rPr>
          <w:b/>
          <w:sz w:val="22"/>
          <w:szCs w:val="22"/>
        </w:rPr>
      </w:pPr>
    </w:p>
    <w:p w:rsidR="0019629D" w:rsidRDefault="0019629D" w:rsidP="0019629D">
      <w:pPr>
        <w:jc w:val="center"/>
        <w:rPr>
          <w:b/>
          <w:sz w:val="22"/>
          <w:szCs w:val="22"/>
        </w:rPr>
      </w:pPr>
    </w:p>
    <w:p w:rsidR="0019629D" w:rsidRDefault="0019629D" w:rsidP="0019629D">
      <w:pPr>
        <w:jc w:val="center"/>
        <w:rPr>
          <w:b/>
          <w:sz w:val="22"/>
          <w:szCs w:val="22"/>
        </w:rPr>
      </w:pPr>
    </w:p>
    <w:p w:rsidR="0019629D" w:rsidRDefault="0019629D" w:rsidP="0019629D">
      <w:pPr>
        <w:jc w:val="center"/>
        <w:rPr>
          <w:b/>
          <w:sz w:val="22"/>
          <w:szCs w:val="22"/>
        </w:rPr>
      </w:pPr>
    </w:p>
    <w:p w:rsidR="0019629D" w:rsidRDefault="0019629D" w:rsidP="0019629D">
      <w:pPr>
        <w:jc w:val="center"/>
        <w:rPr>
          <w:b/>
          <w:sz w:val="22"/>
          <w:szCs w:val="22"/>
        </w:rPr>
      </w:pPr>
    </w:p>
    <w:p w:rsidR="0019629D" w:rsidRDefault="0019629D" w:rsidP="0019629D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8068"/>
      </w:tblGrid>
      <w:tr w:rsidR="0019629D" w:rsidRPr="00123274" w:rsidTr="00B22CA1">
        <w:tc>
          <w:tcPr>
            <w:tcW w:w="10562" w:type="dxa"/>
            <w:gridSpan w:val="2"/>
          </w:tcPr>
          <w:p w:rsidR="0019629D" w:rsidRPr="00123274" w:rsidRDefault="0019629D" w:rsidP="00B22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Паспорт подпрограммы</w:t>
            </w:r>
          </w:p>
          <w:p w:rsidR="0019629D" w:rsidRPr="00123274" w:rsidRDefault="0019629D" w:rsidP="00B22CA1">
            <w:pPr>
              <w:rPr>
                <w:sz w:val="28"/>
                <w:szCs w:val="28"/>
              </w:rPr>
            </w:pPr>
          </w:p>
        </w:tc>
      </w:tr>
      <w:tr w:rsidR="0019629D" w:rsidRPr="00123274" w:rsidTr="00B22CA1">
        <w:tc>
          <w:tcPr>
            <w:tcW w:w="2494" w:type="dxa"/>
          </w:tcPr>
          <w:p w:rsidR="0019629D" w:rsidRPr="00123274" w:rsidRDefault="0019629D" w:rsidP="00B22CA1">
            <w:pPr>
              <w:rPr>
                <w:sz w:val="28"/>
                <w:szCs w:val="28"/>
              </w:rPr>
            </w:pPr>
            <w:r w:rsidRPr="0012327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068" w:type="dxa"/>
          </w:tcPr>
          <w:p w:rsidR="0019629D" w:rsidRPr="00123274" w:rsidRDefault="0019629D" w:rsidP="00B22CA1">
            <w:pPr>
              <w:rPr>
                <w:sz w:val="28"/>
                <w:szCs w:val="28"/>
              </w:rPr>
            </w:pPr>
            <w:r w:rsidRPr="00123274">
              <w:rPr>
                <w:sz w:val="28"/>
                <w:szCs w:val="28"/>
              </w:rPr>
              <w:t>«Комплексные меры противодействия незаконному обороту наркотиков на территории муниципального образования «Гагаринский район» Смоленской области» на 201</w:t>
            </w:r>
            <w:r>
              <w:rPr>
                <w:sz w:val="28"/>
                <w:szCs w:val="28"/>
              </w:rPr>
              <w:t>9</w:t>
            </w:r>
            <w:r w:rsidRPr="00123274">
              <w:rPr>
                <w:sz w:val="28"/>
                <w:szCs w:val="28"/>
              </w:rPr>
              <w:t>– 202</w:t>
            </w:r>
            <w:r>
              <w:rPr>
                <w:sz w:val="28"/>
                <w:szCs w:val="28"/>
              </w:rPr>
              <w:t>1</w:t>
            </w:r>
            <w:r w:rsidRPr="00123274">
              <w:rPr>
                <w:sz w:val="28"/>
                <w:szCs w:val="28"/>
              </w:rPr>
              <w:t xml:space="preserve"> годы</w:t>
            </w:r>
          </w:p>
        </w:tc>
      </w:tr>
      <w:tr w:rsidR="0019629D" w:rsidRPr="00123274" w:rsidTr="00B22CA1">
        <w:tc>
          <w:tcPr>
            <w:tcW w:w="2494" w:type="dxa"/>
          </w:tcPr>
          <w:p w:rsidR="0019629D" w:rsidRPr="00123274" w:rsidRDefault="0019629D" w:rsidP="00B22CA1">
            <w:pPr>
              <w:rPr>
                <w:sz w:val="28"/>
                <w:szCs w:val="28"/>
              </w:rPr>
            </w:pPr>
            <w:r w:rsidRPr="00123274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8068" w:type="dxa"/>
          </w:tcPr>
          <w:p w:rsidR="0019629D" w:rsidRPr="00123274" w:rsidRDefault="0019629D" w:rsidP="00B22CA1">
            <w:pPr>
              <w:rPr>
                <w:sz w:val="28"/>
                <w:szCs w:val="28"/>
              </w:rPr>
            </w:pPr>
            <w:proofErr w:type="gramStart"/>
            <w:r w:rsidRPr="00B8464C">
              <w:rPr>
                <w:sz w:val="28"/>
                <w:szCs w:val="28"/>
              </w:rPr>
              <w:t xml:space="preserve">Кодекс Российской Федерации об административных правонарушениях, Уголовный кодекс Российской Федерации,  Федеральный закон от  8 января </w:t>
            </w:r>
            <w:smartTag w:uri="urn:schemas-microsoft-com:office:smarttags" w:element="metricconverter">
              <w:smartTagPr>
                <w:attr w:name="ProductID" w:val="1998 г"/>
              </w:smartTagPr>
              <w:r w:rsidRPr="00B8464C">
                <w:rPr>
                  <w:sz w:val="28"/>
                  <w:szCs w:val="28"/>
                </w:rPr>
                <w:t>1998 г</w:t>
              </w:r>
            </w:smartTag>
            <w:r w:rsidRPr="00B8464C">
              <w:rPr>
                <w:sz w:val="28"/>
                <w:szCs w:val="28"/>
              </w:rPr>
              <w:t xml:space="preserve">. № 3-ФЗ «О наркотических средствах и психотропных веществах», от 6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8464C">
                <w:rPr>
                  <w:sz w:val="28"/>
                  <w:szCs w:val="28"/>
                </w:rPr>
                <w:t>2006 г</w:t>
              </w:r>
            </w:smartTag>
            <w:r w:rsidRPr="00B8464C">
              <w:rPr>
                <w:sz w:val="28"/>
                <w:szCs w:val="28"/>
              </w:rPr>
              <w:t xml:space="preserve">. № 35-ФЗ «О противодействии терроризму»,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8464C">
                <w:rPr>
                  <w:sz w:val="28"/>
                  <w:szCs w:val="28"/>
                </w:rPr>
                <w:t>2008 г</w:t>
              </w:r>
            </w:smartTag>
            <w:r w:rsidRPr="00B8464C">
              <w:rPr>
                <w:sz w:val="28"/>
                <w:szCs w:val="28"/>
              </w:rPr>
              <w:t xml:space="preserve">. № 273-ФЗ «О противодействии коррупции»,  Федеральный закон от 24 июня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B8464C">
                <w:rPr>
                  <w:sz w:val="28"/>
                  <w:szCs w:val="28"/>
                </w:rPr>
                <w:t>1999 г</w:t>
              </w:r>
            </w:smartTag>
            <w:r w:rsidRPr="00B8464C">
              <w:rPr>
                <w:sz w:val="28"/>
                <w:szCs w:val="28"/>
              </w:rPr>
              <w:t>. № 120-ФЗ «Об основах системы профилактики безнадзорности и правонарушений несовершеннолетних».</w:t>
            </w:r>
            <w:proofErr w:type="gramEnd"/>
          </w:p>
        </w:tc>
      </w:tr>
      <w:tr w:rsidR="0019629D" w:rsidRPr="00123274" w:rsidTr="00B22CA1">
        <w:tc>
          <w:tcPr>
            <w:tcW w:w="2494" w:type="dxa"/>
          </w:tcPr>
          <w:p w:rsidR="0019629D" w:rsidRPr="00123274" w:rsidRDefault="0019629D" w:rsidP="00B22CA1">
            <w:pPr>
              <w:rPr>
                <w:sz w:val="28"/>
                <w:szCs w:val="28"/>
              </w:rPr>
            </w:pPr>
            <w:r w:rsidRPr="00123274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8068" w:type="dxa"/>
          </w:tcPr>
          <w:p w:rsidR="0019629D" w:rsidRPr="00123274" w:rsidRDefault="0019629D" w:rsidP="00B22CA1">
            <w:pPr>
              <w:rPr>
                <w:sz w:val="28"/>
                <w:szCs w:val="28"/>
              </w:rPr>
            </w:pPr>
            <w:r w:rsidRPr="00123274">
              <w:rPr>
                <w:sz w:val="28"/>
                <w:szCs w:val="28"/>
              </w:rPr>
              <w:t>Администрация муниципального образования «Гагаринский район» Смоленской области</w:t>
            </w:r>
          </w:p>
        </w:tc>
      </w:tr>
      <w:tr w:rsidR="0019629D" w:rsidRPr="00123274" w:rsidTr="00B22CA1">
        <w:tc>
          <w:tcPr>
            <w:tcW w:w="2494" w:type="dxa"/>
          </w:tcPr>
          <w:p w:rsidR="0019629D" w:rsidRPr="00123274" w:rsidRDefault="0019629D" w:rsidP="00B22CA1">
            <w:pPr>
              <w:rPr>
                <w:sz w:val="28"/>
                <w:szCs w:val="28"/>
              </w:rPr>
            </w:pPr>
            <w:r w:rsidRPr="00123274">
              <w:rPr>
                <w:sz w:val="28"/>
                <w:szCs w:val="28"/>
              </w:rPr>
              <w:t>Разработчики подпрограммы</w:t>
            </w:r>
          </w:p>
        </w:tc>
        <w:tc>
          <w:tcPr>
            <w:tcW w:w="8068" w:type="dxa"/>
          </w:tcPr>
          <w:p w:rsidR="0019629D" w:rsidRPr="00123274" w:rsidRDefault="0019629D" w:rsidP="00B22CA1">
            <w:pPr>
              <w:rPr>
                <w:sz w:val="28"/>
                <w:szCs w:val="28"/>
              </w:rPr>
            </w:pPr>
            <w:r w:rsidRPr="00123274">
              <w:rPr>
                <w:sz w:val="28"/>
                <w:szCs w:val="28"/>
              </w:rPr>
              <w:t xml:space="preserve">Отдел по физической культуре, спорту и делам молодежи; комитет по образованию; отдел по культуре Администрации муниципального образования «Гагаринский район»  </w:t>
            </w:r>
          </w:p>
        </w:tc>
      </w:tr>
      <w:tr w:rsidR="0019629D" w:rsidRPr="00123274" w:rsidTr="00B22CA1">
        <w:trPr>
          <w:trHeight w:val="1333"/>
        </w:trPr>
        <w:tc>
          <w:tcPr>
            <w:tcW w:w="2494" w:type="dxa"/>
          </w:tcPr>
          <w:p w:rsidR="0019629D" w:rsidRPr="00123274" w:rsidRDefault="0019629D" w:rsidP="00B22CA1">
            <w:pPr>
              <w:rPr>
                <w:sz w:val="28"/>
                <w:szCs w:val="28"/>
              </w:rPr>
            </w:pPr>
            <w:r w:rsidRPr="00123274">
              <w:rPr>
                <w:sz w:val="28"/>
                <w:szCs w:val="28"/>
              </w:rPr>
              <w:t>Цель подпрограммы</w:t>
            </w:r>
          </w:p>
          <w:p w:rsidR="0019629D" w:rsidRPr="00123274" w:rsidRDefault="0019629D" w:rsidP="00B22CA1">
            <w:pPr>
              <w:rPr>
                <w:sz w:val="28"/>
                <w:szCs w:val="28"/>
              </w:rPr>
            </w:pPr>
          </w:p>
          <w:p w:rsidR="0019629D" w:rsidRPr="00123274" w:rsidRDefault="0019629D" w:rsidP="00B22CA1">
            <w:pPr>
              <w:rPr>
                <w:sz w:val="28"/>
                <w:szCs w:val="28"/>
              </w:rPr>
            </w:pPr>
          </w:p>
          <w:p w:rsidR="0019629D" w:rsidRPr="00123274" w:rsidRDefault="0019629D" w:rsidP="00B22CA1">
            <w:pPr>
              <w:rPr>
                <w:sz w:val="28"/>
                <w:szCs w:val="28"/>
              </w:rPr>
            </w:pPr>
          </w:p>
        </w:tc>
        <w:tc>
          <w:tcPr>
            <w:tcW w:w="8068" w:type="dxa"/>
          </w:tcPr>
          <w:p w:rsidR="0019629D" w:rsidRPr="00123274" w:rsidRDefault="0019629D" w:rsidP="00B22CA1">
            <w:pPr>
              <w:jc w:val="both"/>
              <w:rPr>
                <w:sz w:val="28"/>
                <w:szCs w:val="28"/>
              </w:rPr>
            </w:pPr>
            <w:r w:rsidRPr="00123274">
              <w:rPr>
                <w:sz w:val="28"/>
                <w:szCs w:val="28"/>
              </w:rPr>
              <w:t>Сокращение масштабов незаконного оборота наркотиков, распространения наркомании, а также связанных с ней правонарушений на территории муниципального образования «Гагаринский район» Смоленской области</w:t>
            </w:r>
          </w:p>
        </w:tc>
      </w:tr>
      <w:tr w:rsidR="0019629D" w:rsidRPr="00123274" w:rsidTr="00B22CA1">
        <w:trPr>
          <w:trHeight w:val="1515"/>
        </w:trPr>
        <w:tc>
          <w:tcPr>
            <w:tcW w:w="2494" w:type="dxa"/>
          </w:tcPr>
          <w:p w:rsidR="0019629D" w:rsidRPr="00123274" w:rsidRDefault="0019629D" w:rsidP="00B2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23274">
              <w:rPr>
                <w:sz w:val="28"/>
                <w:szCs w:val="28"/>
              </w:rPr>
              <w:t>адачи подпрограммы</w:t>
            </w:r>
          </w:p>
        </w:tc>
        <w:tc>
          <w:tcPr>
            <w:tcW w:w="8068" w:type="dxa"/>
          </w:tcPr>
          <w:p w:rsidR="0019629D" w:rsidRPr="00123274" w:rsidRDefault="0019629D" w:rsidP="00B22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3274">
              <w:rPr>
                <w:sz w:val="28"/>
                <w:szCs w:val="28"/>
              </w:rPr>
              <w:t xml:space="preserve"> профилактика распространения наркомании и связанных с ней правонарушений;</w:t>
            </w:r>
          </w:p>
          <w:p w:rsidR="0019629D" w:rsidRPr="00123274" w:rsidRDefault="0019629D" w:rsidP="00B22CA1">
            <w:pPr>
              <w:jc w:val="both"/>
              <w:rPr>
                <w:sz w:val="28"/>
                <w:szCs w:val="28"/>
              </w:rPr>
            </w:pPr>
            <w:r w:rsidRPr="00123274">
              <w:rPr>
                <w:sz w:val="28"/>
                <w:szCs w:val="28"/>
              </w:rPr>
              <w:t>- ограничение доступности наркотиков в целях пресечения их незаконного потребления;</w:t>
            </w:r>
          </w:p>
          <w:p w:rsidR="0019629D" w:rsidRPr="00123274" w:rsidRDefault="0019629D" w:rsidP="00B22CA1">
            <w:pPr>
              <w:rPr>
                <w:sz w:val="28"/>
                <w:szCs w:val="28"/>
              </w:rPr>
            </w:pPr>
            <w:r w:rsidRPr="00123274">
              <w:rPr>
                <w:sz w:val="28"/>
                <w:szCs w:val="28"/>
              </w:rPr>
              <w:t>- пресечение незаконного оборота наркотических средств.</w:t>
            </w:r>
          </w:p>
        </w:tc>
      </w:tr>
      <w:tr w:rsidR="0019629D" w:rsidRPr="00123274" w:rsidTr="00B22CA1">
        <w:tc>
          <w:tcPr>
            <w:tcW w:w="2494" w:type="dxa"/>
          </w:tcPr>
          <w:p w:rsidR="0019629D" w:rsidRPr="00123274" w:rsidRDefault="0019629D" w:rsidP="00B22CA1">
            <w:pPr>
              <w:rPr>
                <w:sz w:val="28"/>
                <w:szCs w:val="28"/>
              </w:rPr>
            </w:pPr>
            <w:r w:rsidRPr="00123274"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8068" w:type="dxa"/>
          </w:tcPr>
          <w:p w:rsidR="0019629D" w:rsidRPr="00123274" w:rsidRDefault="0019629D" w:rsidP="00B22CA1">
            <w:pPr>
              <w:jc w:val="both"/>
              <w:rPr>
                <w:sz w:val="28"/>
                <w:szCs w:val="28"/>
              </w:rPr>
            </w:pPr>
            <w:r w:rsidRPr="00123274">
              <w:rPr>
                <w:sz w:val="28"/>
                <w:szCs w:val="28"/>
              </w:rPr>
              <w:t>Удельный вес подростков и молодежи в возрасте от 11 до 24 лет, охваченных профилактическими мероприятиями, направленными на сокращение потребления наркотиков должен составить:</w:t>
            </w:r>
          </w:p>
          <w:p w:rsidR="0019629D" w:rsidRPr="00123274" w:rsidRDefault="0019629D" w:rsidP="00B22CA1">
            <w:pPr>
              <w:ind w:firstLine="720"/>
              <w:jc w:val="both"/>
              <w:rPr>
                <w:sz w:val="28"/>
                <w:szCs w:val="28"/>
              </w:rPr>
            </w:pPr>
            <w:r w:rsidRPr="0012327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123274">
              <w:rPr>
                <w:sz w:val="28"/>
                <w:szCs w:val="28"/>
              </w:rPr>
              <w:t xml:space="preserve"> году - 25 процентов;</w:t>
            </w:r>
          </w:p>
          <w:p w:rsidR="0019629D" w:rsidRPr="00123274" w:rsidRDefault="0019629D" w:rsidP="00B22CA1">
            <w:pPr>
              <w:ind w:firstLine="720"/>
              <w:jc w:val="both"/>
              <w:rPr>
                <w:sz w:val="28"/>
                <w:szCs w:val="28"/>
              </w:rPr>
            </w:pPr>
            <w:r w:rsidRPr="00123274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123274">
              <w:rPr>
                <w:sz w:val="28"/>
                <w:szCs w:val="28"/>
              </w:rPr>
              <w:t xml:space="preserve"> году - 30 процентов;</w:t>
            </w:r>
          </w:p>
          <w:p w:rsidR="0019629D" w:rsidRPr="00123274" w:rsidRDefault="0019629D" w:rsidP="00B22CA1">
            <w:pPr>
              <w:ind w:firstLine="720"/>
              <w:jc w:val="both"/>
              <w:rPr>
                <w:sz w:val="28"/>
                <w:szCs w:val="28"/>
              </w:rPr>
            </w:pPr>
            <w:r w:rsidRPr="00123274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1</w:t>
            </w:r>
            <w:r w:rsidRPr="00123274">
              <w:rPr>
                <w:sz w:val="28"/>
                <w:szCs w:val="28"/>
              </w:rPr>
              <w:t xml:space="preserve"> году - 35 процентов </w:t>
            </w:r>
          </w:p>
        </w:tc>
      </w:tr>
      <w:tr w:rsidR="0019629D" w:rsidRPr="00123274" w:rsidTr="00B22CA1">
        <w:tc>
          <w:tcPr>
            <w:tcW w:w="2494" w:type="dxa"/>
          </w:tcPr>
          <w:p w:rsidR="0019629D" w:rsidRPr="00123274" w:rsidRDefault="0019629D" w:rsidP="00B22CA1">
            <w:pPr>
              <w:rPr>
                <w:sz w:val="28"/>
                <w:szCs w:val="28"/>
              </w:rPr>
            </w:pPr>
            <w:r w:rsidRPr="00123274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8068" w:type="dxa"/>
          </w:tcPr>
          <w:p w:rsidR="0019629D" w:rsidRPr="00123274" w:rsidRDefault="0019629D" w:rsidP="00B22CA1">
            <w:pPr>
              <w:rPr>
                <w:sz w:val="28"/>
                <w:szCs w:val="28"/>
              </w:rPr>
            </w:pPr>
            <w:r w:rsidRPr="001232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23274">
              <w:rPr>
                <w:sz w:val="28"/>
                <w:szCs w:val="28"/>
              </w:rPr>
              <w:t xml:space="preserve"> -202</w:t>
            </w:r>
            <w:r>
              <w:rPr>
                <w:sz w:val="28"/>
                <w:szCs w:val="28"/>
              </w:rPr>
              <w:t>1</w:t>
            </w:r>
            <w:r w:rsidRPr="001232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19629D" w:rsidRPr="00123274" w:rsidTr="00B22CA1">
        <w:tc>
          <w:tcPr>
            <w:tcW w:w="2494" w:type="dxa"/>
          </w:tcPr>
          <w:p w:rsidR="0019629D" w:rsidRPr="00123274" w:rsidRDefault="0019629D" w:rsidP="00B22CA1">
            <w:pPr>
              <w:rPr>
                <w:sz w:val="28"/>
                <w:szCs w:val="28"/>
              </w:rPr>
            </w:pPr>
            <w:r w:rsidRPr="00123274"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8068" w:type="dxa"/>
          </w:tcPr>
          <w:p w:rsidR="0019629D" w:rsidRDefault="0019629D" w:rsidP="00B22CA1">
            <w:pPr>
              <w:rPr>
                <w:sz w:val="28"/>
                <w:szCs w:val="28"/>
              </w:rPr>
            </w:pPr>
            <w:r w:rsidRPr="00123274">
              <w:rPr>
                <w:sz w:val="28"/>
                <w:szCs w:val="28"/>
              </w:rPr>
              <w:t xml:space="preserve">   Объем финансирования мероприятий по годам составляет: 201</w:t>
            </w:r>
            <w:r>
              <w:rPr>
                <w:sz w:val="28"/>
                <w:szCs w:val="28"/>
              </w:rPr>
              <w:t>9</w:t>
            </w:r>
            <w:r w:rsidRPr="0012327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1232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23274">
              <w:rPr>
                <w:sz w:val="28"/>
                <w:szCs w:val="28"/>
              </w:rPr>
              <w:t xml:space="preserve"> 0 руб.,</w:t>
            </w:r>
          </w:p>
          <w:p w:rsidR="0019629D" w:rsidRDefault="0019629D" w:rsidP="00B2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23274">
              <w:rPr>
                <w:sz w:val="28"/>
                <w:szCs w:val="28"/>
              </w:rPr>
              <w:t xml:space="preserve"> г.-  0 руб.,</w:t>
            </w:r>
          </w:p>
          <w:p w:rsidR="0019629D" w:rsidRDefault="0019629D" w:rsidP="00B22CA1">
            <w:pPr>
              <w:rPr>
                <w:sz w:val="28"/>
                <w:szCs w:val="28"/>
              </w:rPr>
            </w:pPr>
            <w:r w:rsidRPr="001232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23274"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 xml:space="preserve"> </w:t>
            </w:r>
            <w:r w:rsidRPr="00123274">
              <w:rPr>
                <w:sz w:val="28"/>
                <w:szCs w:val="28"/>
              </w:rPr>
              <w:t xml:space="preserve"> 0 руб.</w:t>
            </w:r>
          </w:p>
          <w:p w:rsidR="0019629D" w:rsidRPr="00123274" w:rsidRDefault="0019629D" w:rsidP="00B22CA1">
            <w:pPr>
              <w:rPr>
                <w:b/>
                <w:sz w:val="28"/>
                <w:szCs w:val="28"/>
              </w:rPr>
            </w:pPr>
            <w:r w:rsidRPr="00123274">
              <w:rPr>
                <w:sz w:val="28"/>
                <w:szCs w:val="28"/>
              </w:rPr>
              <w:t xml:space="preserve">  </w:t>
            </w:r>
          </w:p>
          <w:p w:rsidR="0019629D" w:rsidRPr="00123274" w:rsidRDefault="0019629D" w:rsidP="00B22CA1">
            <w:pPr>
              <w:rPr>
                <w:b/>
                <w:sz w:val="28"/>
                <w:szCs w:val="28"/>
              </w:rPr>
            </w:pPr>
          </w:p>
          <w:p w:rsidR="0019629D" w:rsidRPr="00123274" w:rsidRDefault="0019629D" w:rsidP="00B22CA1">
            <w:pPr>
              <w:pStyle w:val="a3"/>
              <w:tabs>
                <w:tab w:val="num" w:pos="0"/>
              </w:tabs>
              <w:ind w:firstLine="567"/>
              <w:jc w:val="both"/>
              <w:rPr>
                <w:b/>
                <w:szCs w:val="28"/>
              </w:rPr>
            </w:pPr>
          </w:p>
          <w:p w:rsidR="0019629D" w:rsidRPr="00123274" w:rsidRDefault="0019629D" w:rsidP="00B22CA1">
            <w:pPr>
              <w:pStyle w:val="a3"/>
              <w:tabs>
                <w:tab w:val="num" w:pos="0"/>
              </w:tabs>
              <w:ind w:firstLine="567"/>
              <w:jc w:val="both"/>
              <w:rPr>
                <w:szCs w:val="28"/>
              </w:rPr>
            </w:pPr>
            <w:r w:rsidRPr="00123274">
              <w:rPr>
                <w:szCs w:val="28"/>
              </w:rPr>
              <w:t xml:space="preserve"> </w:t>
            </w:r>
          </w:p>
          <w:p w:rsidR="0019629D" w:rsidRPr="00123274" w:rsidRDefault="0019629D" w:rsidP="00B22CA1">
            <w:pPr>
              <w:rPr>
                <w:sz w:val="28"/>
                <w:szCs w:val="28"/>
              </w:rPr>
            </w:pPr>
          </w:p>
        </w:tc>
      </w:tr>
    </w:tbl>
    <w:p w:rsidR="0019629D" w:rsidRPr="00123274" w:rsidRDefault="0019629D" w:rsidP="0019629D">
      <w:pPr>
        <w:rPr>
          <w:b/>
          <w:sz w:val="28"/>
          <w:szCs w:val="28"/>
        </w:rPr>
      </w:pPr>
      <w:r w:rsidRPr="00123274">
        <w:rPr>
          <w:b/>
          <w:sz w:val="28"/>
          <w:szCs w:val="28"/>
        </w:rPr>
        <w:lastRenderedPageBreak/>
        <w:t xml:space="preserve">                                          </w:t>
      </w:r>
    </w:p>
    <w:p w:rsidR="0019629D" w:rsidRPr="00123274" w:rsidRDefault="0019629D" w:rsidP="0019629D">
      <w:pPr>
        <w:jc w:val="center"/>
        <w:rPr>
          <w:b/>
          <w:sz w:val="28"/>
          <w:szCs w:val="28"/>
        </w:rPr>
      </w:pPr>
      <w:r w:rsidRPr="00123274">
        <w:rPr>
          <w:b/>
          <w:sz w:val="28"/>
          <w:szCs w:val="28"/>
        </w:rPr>
        <w:t>1. Содержание проблемы и обоснование необходимости ее решения  программно-целевым методом</w:t>
      </w:r>
    </w:p>
    <w:p w:rsidR="0019629D" w:rsidRPr="00123274" w:rsidRDefault="0019629D" w:rsidP="0019629D">
      <w:pPr>
        <w:ind w:firstLine="720"/>
        <w:jc w:val="both"/>
        <w:rPr>
          <w:sz w:val="28"/>
          <w:szCs w:val="28"/>
        </w:rPr>
      </w:pPr>
      <w:r w:rsidRPr="00123274">
        <w:rPr>
          <w:sz w:val="28"/>
          <w:szCs w:val="28"/>
        </w:rPr>
        <w:t>Наркомания – это медико-социальная проблема, которая требует комплексного подхода к ее решению. Для борьбы с наркоманией необходимы здоровая окружающая обстановка, общее оздоровление экономики и духовно-нравственной сферы общества.</w:t>
      </w:r>
    </w:p>
    <w:p w:rsidR="0019629D" w:rsidRPr="00123274" w:rsidRDefault="0019629D" w:rsidP="0019629D">
      <w:pPr>
        <w:ind w:firstLine="720"/>
        <w:jc w:val="both"/>
        <w:rPr>
          <w:sz w:val="28"/>
          <w:szCs w:val="28"/>
        </w:rPr>
      </w:pPr>
      <w:r w:rsidRPr="00123274">
        <w:rPr>
          <w:sz w:val="28"/>
          <w:szCs w:val="28"/>
        </w:rPr>
        <w:t xml:space="preserve">В настоящее время борьба с наркоманией ведется по трем основным направлениям: профилактика, лечение и реабилитация. </w:t>
      </w:r>
    </w:p>
    <w:p w:rsidR="0019629D" w:rsidRPr="00123274" w:rsidRDefault="0019629D" w:rsidP="0019629D">
      <w:pPr>
        <w:ind w:firstLine="720"/>
        <w:jc w:val="both"/>
        <w:rPr>
          <w:sz w:val="28"/>
          <w:szCs w:val="28"/>
        </w:rPr>
      </w:pPr>
      <w:proofErr w:type="gramStart"/>
      <w:r w:rsidRPr="00123274">
        <w:rPr>
          <w:sz w:val="28"/>
          <w:szCs w:val="28"/>
        </w:rPr>
        <w:t>В профилактической работе участвуют структурные подразделения Администрации муниципального об</w:t>
      </w:r>
      <w:r>
        <w:rPr>
          <w:sz w:val="28"/>
          <w:szCs w:val="28"/>
        </w:rPr>
        <w:t>р</w:t>
      </w:r>
      <w:r w:rsidRPr="00123274">
        <w:rPr>
          <w:sz w:val="28"/>
          <w:szCs w:val="28"/>
        </w:rPr>
        <w:t>азования «Гагаринский район» - комитет по образовании., отдел по физической культуре, спорту и делам молодежи, отдел по культуре,  ОГБУЗ «Гагаринская ЦРБ», организовано взаимодействие с правоохранительными органами, Вяземским МРО УФСКН,  а также Смоленским федеральным экспериментальным физкультурно-спортивным центром по разработке и апробации технологий профилактики наркомании среди молодежи.</w:t>
      </w:r>
      <w:proofErr w:type="gramEnd"/>
    </w:p>
    <w:p w:rsidR="0019629D" w:rsidRPr="00123274" w:rsidRDefault="0019629D" w:rsidP="0019629D">
      <w:pPr>
        <w:ind w:firstLine="720"/>
        <w:jc w:val="both"/>
        <w:rPr>
          <w:sz w:val="28"/>
          <w:szCs w:val="28"/>
        </w:rPr>
      </w:pPr>
      <w:r w:rsidRPr="00123274">
        <w:rPr>
          <w:sz w:val="28"/>
          <w:szCs w:val="28"/>
        </w:rPr>
        <w:t>Осуществляется антинаркотическая пропаганда через средства массовой информации, проводятся лекции, беседы в учебных заведениях.</w:t>
      </w:r>
    </w:p>
    <w:p w:rsidR="0019629D" w:rsidRPr="00123274" w:rsidRDefault="0019629D" w:rsidP="0019629D">
      <w:pPr>
        <w:ind w:firstLine="720"/>
        <w:jc w:val="both"/>
        <w:rPr>
          <w:sz w:val="28"/>
          <w:szCs w:val="28"/>
        </w:rPr>
      </w:pPr>
      <w:r w:rsidRPr="00123274">
        <w:rPr>
          <w:sz w:val="28"/>
          <w:szCs w:val="28"/>
        </w:rPr>
        <w:t>Оказание медицинской помощи больным наркоманией проводится врачам</w:t>
      </w:r>
      <w:proofErr w:type="gramStart"/>
      <w:r w:rsidRPr="00123274">
        <w:rPr>
          <w:sz w:val="28"/>
          <w:szCs w:val="28"/>
        </w:rPr>
        <w:t>и-</w:t>
      </w:r>
      <w:proofErr w:type="gramEnd"/>
      <w:r w:rsidRPr="00123274">
        <w:rPr>
          <w:sz w:val="28"/>
          <w:szCs w:val="28"/>
        </w:rPr>
        <w:t xml:space="preserve"> наркологами отделения </w:t>
      </w:r>
      <w:proofErr w:type="spellStart"/>
      <w:r w:rsidRPr="00123274">
        <w:rPr>
          <w:sz w:val="28"/>
          <w:szCs w:val="28"/>
        </w:rPr>
        <w:t>детоксикации</w:t>
      </w:r>
      <w:proofErr w:type="spellEnd"/>
      <w:r w:rsidRPr="00123274">
        <w:rPr>
          <w:sz w:val="28"/>
          <w:szCs w:val="28"/>
        </w:rPr>
        <w:t xml:space="preserve">  ОГБУЗ «Гагаринская ЦРБ». </w:t>
      </w:r>
    </w:p>
    <w:p w:rsidR="0019629D" w:rsidRPr="00123274" w:rsidRDefault="0019629D" w:rsidP="0019629D">
      <w:pPr>
        <w:jc w:val="both"/>
        <w:rPr>
          <w:sz w:val="28"/>
          <w:szCs w:val="28"/>
        </w:rPr>
      </w:pPr>
      <w:r w:rsidRPr="00123274">
        <w:rPr>
          <w:sz w:val="28"/>
          <w:szCs w:val="28"/>
        </w:rPr>
        <w:t xml:space="preserve">            На протяжении  нескольких лет ситуация по распространению наркомании в районе остается практически стабильной. Однако последние годы число лиц, употребляющих наркотические средства без признаков зависимости, с каждым годом увеличивается. Ситуация с распространением наркомании в молодежной среде требует постоянного контроля со стороны органов местного самоуправления, правоохранительных органов и всех систем профилактики.</w:t>
      </w:r>
    </w:p>
    <w:p w:rsidR="0019629D" w:rsidRPr="00123274" w:rsidRDefault="0019629D" w:rsidP="0019629D">
      <w:pPr>
        <w:jc w:val="both"/>
        <w:rPr>
          <w:sz w:val="28"/>
          <w:szCs w:val="28"/>
        </w:rPr>
      </w:pPr>
      <w:r w:rsidRPr="00123274">
        <w:rPr>
          <w:sz w:val="28"/>
          <w:szCs w:val="28"/>
        </w:rPr>
        <w:t xml:space="preserve">         С учетом роста потребления наркотических средств, подтвержденного химико-токсикологическими исследованиями, требуется неотложное обеспечение работы химико-токсикологической лаборатории  (приобретение тест-систем, реактивов, запасных частей и расходных материалов для </w:t>
      </w:r>
      <w:proofErr w:type="spellStart"/>
      <w:r w:rsidRPr="00123274">
        <w:rPr>
          <w:sz w:val="28"/>
          <w:szCs w:val="28"/>
        </w:rPr>
        <w:t>хромато-масс-спектрометрической</w:t>
      </w:r>
      <w:proofErr w:type="spellEnd"/>
      <w:r w:rsidRPr="00123274">
        <w:rPr>
          <w:sz w:val="28"/>
          <w:szCs w:val="28"/>
        </w:rPr>
        <w:t xml:space="preserve"> системы).</w:t>
      </w:r>
    </w:p>
    <w:p w:rsidR="0019629D" w:rsidRPr="00123274" w:rsidRDefault="0019629D" w:rsidP="0019629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23274">
        <w:rPr>
          <w:sz w:val="28"/>
          <w:szCs w:val="28"/>
        </w:rPr>
        <w:t xml:space="preserve">В целях улучшения качества лечебно-диагностической помощи  и выполнения требований по соблюдению санитарно-эпидемиологического режима Управления Федеральной службы по надзору в сфере защиты прав потребителей и благополучия человека по Смоленской области необходимо провести ремонтные работы отделения </w:t>
      </w:r>
      <w:proofErr w:type="spellStart"/>
      <w:r w:rsidRPr="00123274">
        <w:rPr>
          <w:sz w:val="28"/>
          <w:szCs w:val="28"/>
        </w:rPr>
        <w:t>детоксикации</w:t>
      </w:r>
      <w:proofErr w:type="spellEnd"/>
      <w:r w:rsidRPr="00123274">
        <w:rPr>
          <w:sz w:val="28"/>
          <w:szCs w:val="28"/>
        </w:rPr>
        <w:t xml:space="preserve"> ОГБУЗ «Гагаринская ЦРБ»</w:t>
      </w:r>
    </w:p>
    <w:p w:rsidR="0019629D" w:rsidRPr="00123274" w:rsidRDefault="0019629D" w:rsidP="0019629D">
      <w:pPr>
        <w:ind w:firstLine="720"/>
        <w:jc w:val="both"/>
        <w:rPr>
          <w:sz w:val="28"/>
          <w:szCs w:val="28"/>
        </w:rPr>
      </w:pPr>
      <w:r w:rsidRPr="00123274">
        <w:rPr>
          <w:sz w:val="28"/>
          <w:szCs w:val="28"/>
        </w:rPr>
        <w:t>Проведение профилактических и реабилитационных мероприятий, санитарно-просветительной работы требует на современном этапе использования наглядных сре</w:t>
      </w:r>
      <w:proofErr w:type="gramStart"/>
      <w:r w:rsidRPr="00123274">
        <w:rPr>
          <w:sz w:val="28"/>
          <w:szCs w:val="28"/>
        </w:rPr>
        <w:t>дств пр</w:t>
      </w:r>
      <w:proofErr w:type="gramEnd"/>
      <w:r w:rsidRPr="00123274">
        <w:rPr>
          <w:sz w:val="28"/>
          <w:szCs w:val="28"/>
        </w:rPr>
        <w:t xml:space="preserve">опаганды. Необходима разработка, изготовление памяток, буклетов и плакатов, тематически направленных на профилактику незаконного потребления наркотиков, а также внедрение в программы общеобразовательных учреждений, учреждений начального, среднего и профессионального образования, расположенных на территории муниципального образования «Гагаринский район», специальных разделов антинаркотической направленности. </w:t>
      </w:r>
    </w:p>
    <w:p w:rsidR="0019629D" w:rsidRPr="00123274" w:rsidRDefault="0019629D" w:rsidP="0019629D">
      <w:pPr>
        <w:rPr>
          <w:sz w:val="28"/>
          <w:szCs w:val="28"/>
        </w:rPr>
      </w:pPr>
      <w:r w:rsidRPr="0012327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123274">
        <w:rPr>
          <w:sz w:val="28"/>
          <w:szCs w:val="28"/>
        </w:rPr>
        <w:t>В связи с этим определены комплексные меры противодействия незаконному обороту наркотиков на территории муниципального образования, в первую очередь направленные на профилактику указанной проблемы.</w:t>
      </w:r>
    </w:p>
    <w:p w:rsidR="0019629D" w:rsidRPr="00123274" w:rsidRDefault="0019629D" w:rsidP="0019629D">
      <w:pPr>
        <w:jc w:val="center"/>
        <w:rPr>
          <w:b/>
          <w:sz w:val="28"/>
          <w:szCs w:val="28"/>
        </w:rPr>
      </w:pPr>
      <w:r w:rsidRPr="00123274">
        <w:rPr>
          <w:b/>
          <w:sz w:val="28"/>
          <w:szCs w:val="28"/>
        </w:rPr>
        <w:lastRenderedPageBreak/>
        <w:t>2. Цели, задачи и целевые показатели подпрограммы</w:t>
      </w:r>
    </w:p>
    <w:p w:rsidR="0019629D" w:rsidRPr="00123274" w:rsidRDefault="0019629D" w:rsidP="0019629D">
      <w:pPr>
        <w:ind w:firstLine="720"/>
        <w:jc w:val="both"/>
        <w:rPr>
          <w:sz w:val="28"/>
          <w:szCs w:val="28"/>
        </w:rPr>
      </w:pPr>
      <w:r w:rsidRPr="00123274">
        <w:rPr>
          <w:sz w:val="28"/>
          <w:szCs w:val="28"/>
        </w:rPr>
        <w:t xml:space="preserve">Цель подпрограммы – сокращение масштабов незаконного оборота наркотиков, распространения наркомании, а также связанных с ней правонарушений на территории муниципального образования «Гагаринский район» Смоленской области. </w:t>
      </w:r>
    </w:p>
    <w:p w:rsidR="0019629D" w:rsidRPr="00123274" w:rsidRDefault="0019629D" w:rsidP="0019629D">
      <w:pPr>
        <w:ind w:firstLine="708"/>
        <w:jc w:val="both"/>
        <w:rPr>
          <w:sz w:val="28"/>
          <w:szCs w:val="28"/>
        </w:rPr>
      </w:pPr>
      <w:r w:rsidRPr="00123274">
        <w:rPr>
          <w:sz w:val="28"/>
          <w:szCs w:val="28"/>
        </w:rPr>
        <w:t>Задачами подпрограммы являются:</w:t>
      </w:r>
    </w:p>
    <w:p w:rsidR="0019629D" w:rsidRPr="00123274" w:rsidRDefault="0019629D" w:rsidP="0019629D">
      <w:pPr>
        <w:jc w:val="both"/>
        <w:rPr>
          <w:sz w:val="28"/>
          <w:szCs w:val="28"/>
        </w:rPr>
      </w:pPr>
      <w:r w:rsidRPr="00123274">
        <w:rPr>
          <w:sz w:val="28"/>
          <w:szCs w:val="28"/>
        </w:rPr>
        <w:t>- профилактика распространения наркомании и связанных с ней правонарушений;</w:t>
      </w:r>
    </w:p>
    <w:p w:rsidR="0019629D" w:rsidRPr="00123274" w:rsidRDefault="0019629D" w:rsidP="0019629D">
      <w:pPr>
        <w:jc w:val="both"/>
        <w:rPr>
          <w:sz w:val="28"/>
          <w:szCs w:val="28"/>
        </w:rPr>
      </w:pPr>
      <w:r w:rsidRPr="00123274">
        <w:rPr>
          <w:sz w:val="28"/>
          <w:szCs w:val="28"/>
        </w:rPr>
        <w:t>- ограничение доступности наркотиков в целях пресечения их незаконного потребления;</w:t>
      </w:r>
    </w:p>
    <w:p w:rsidR="0019629D" w:rsidRPr="00123274" w:rsidRDefault="0019629D" w:rsidP="0019629D">
      <w:pPr>
        <w:jc w:val="both"/>
        <w:rPr>
          <w:sz w:val="28"/>
          <w:szCs w:val="28"/>
        </w:rPr>
      </w:pPr>
      <w:r w:rsidRPr="00123274">
        <w:rPr>
          <w:sz w:val="28"/>
          <w:szCs w:val="28"/>
        </w:rPr>
        <w:t>- пресечение незаконного оборота наркотических средств</w:t>
      </w:r>
    </w:p>
    <w:p w:rsidR="0019629D" w:rsidRPr="00123274" w:rsidRDefault="0019629D" w:rsidP="0019629D">
      <w:pPr>
        <w:ind w:firstLine="708"/>
        <w:jc w:val="both"/>
        <w:rPr>
          <w:sz w:val="28"/>
          <w:szCs w:val="28"/>
        </w:rPr>
      </w:pPr>
      <w:r w:rsidRPr="00123274">
        <w:rPr>
          <w:sz w:val="28"/>
          <w:szCs w:val="28"/>
        </w:rPr>
        <w:t>Удельный вес подростков и молодежи в возрасте от 11 до 24 лет, охваченных профилактическими мероприятиями, направленными на сокращение потребления наркотиков должен составить:</w:t>
      </w:r>
    </w:p>
    <w:p w:rsidR="0019629D" w:rsidRPr="00123274" w:rsidRDefault="0019629D" w:rsidP="0019629D">
      <w:pPr>
        <w:ind w:firstLine="720"/>
        <w:jc w:val="both"/>
        <w:rPr>
          <w:sz w:val="28"/>
          <w:szCs w:val="28"/>
        </w:rPr>
      </w:pPr>
      <w:r w:rsidRPr="0012327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123274">
        <w:rPr>
          <w:sz w:val="28"/>
          <w:szCs w:val="28"/>
        </w:rPr>
        <w:t xml:space="preserve"> году - 25 процентов;</w:t>
      </w:r>
    </w:p>
    <w:p w:rsidR="0019629D" w:rsidRPr="00123274" w:rsidRDefault="0019629D" w:rsidP="0019629D">
      <w:pPr>
        <w:ind w:firstLine="720"/>
        <w:jc w:val="both"/>
        <w:rPr>
          <w:sz w:val="28"/>
          <w:szCs w:val="28"/>
        </w:rPr>
      </w:pPr>
      <w:r w:rsidRPr="00123274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123274">
        <w:rPr>
          <w:sz w:val="28"/>
          <w:szCs w:val="28"/>
        </w:rPr>
        <w:t xml:space="preserve"> году - 30 процентов;</w:t>
      </w:r>
    </w:p>
    <w:p w:rsidR="0019629D" w:rsidRPr="00123274" w:rsidRDefault="0019629D" w:rsidP="0019629D">
      <w:pPr>
        <w:ind w:firstLine="720"/>
        <w:jc w:val="both"/>
        <w:rPr>
          <w:sz w:val="28"/>
          <w:szCs w:val="28"/>
        </w:rPr>
      </w:pPr>
      <w:r w:rsidRPr="00123274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123274">
        <w:rPr>
          <w:sz w:val="28"/>
          <w:szCs w:val="28"/>
        </w:rPr>
        <w:t xml:space="preserve"> году - 35 процентов;</w:t>
      </w:r>
    </w:p>
    <w:p w:rsidR="0019629D" w:rsidRPr="00123274" w:rsidRDefault="0019629D" w:rsidP="0019629D">
      <w:pPr>
        <w:ind w:firstLine="720"/>
        <w:jc w:val="both"/>
        <w:rPr>
          <w:sz w:val="28"/>
          <w:szCs w:val="28"/>
        </w:rPr>
      </w:pPr>
      <w:r w:rsidRPr="00123274">
        <w:rPr>
          <w:sz w:val="28"/>
          <w:szCs w:val="28"/>
        </w:rPr>
        <w:t>В результате реализации мероприятий Программы предполагается:</w:t>
      </w:r>
    </w:p>
    <w:p w:rsidR="0019629D" w:rsidRPr="00123274" w:rsidRDefault="0019629D" w:rsidP="0019629D">
      <w:pPr>
        <w:ind w:firstLine="720"/>
        <w:jc w:val="both"/>
        <w:rPr>
          <w:sz w:val="28"/>
          <w:szCs w:val="28"/>
        </w:rPr>
      </w:pPr>
      <w:r w:rsidRPr="00123274">
        <w:rPr>
          <w:sz w:val="28"/>
          <w:szCs w:val="28"/>
        </w:rPr>
        <w:t>- обеспечение проведения мероприятий по профилактике распространения наркомании и связанных с ней правонарушений;</w:t>
      </w:r>
    </w:p>
    <w:p w:rsidR="0019629D" w:rsidRPr="00123274" w:rsidRDefault="0019629D" w:rsidP="0019629D">
      <w:pPr>
        <w:ind w:firstLine="720"/>
        <w:jc w:val="both"/>
        <w:rPr>
          <w:sz w:val="28"/>
          <w:szCs w:val="28"/>
        </w:rPr>
      </w:pPr>
      <w:r w:rsidRPr="00123274">
        <w:rPr>
          <w:sz w:val="28"/>
          <w:szCs w:val="28"/>
        </w:rPr>
        <w:t>- внедрение новых методов лечения наркомании, а также медико-социальной и психологической реабилитации больных наркоманией;</w:t>
      </w:r>
    </w:p>
    <w:p w:rsidR="0019629D" w:rsidRPr="00123274" w:rsidRDefault="0019629D" w:rsidP="0019629D">
      <w:pPr>
        <w:ind w:firstLine="720"/>
        <w:jc w:val="both"/>
        <w:rPr>
          <w:sz w:val="28"/>
          <w:szCs w:val="28"/>
        </w:rPr>
      </w:pPr>
      <w:r w:rsidRPr="00123274">
        <w:rPr>
          <w:sz w:val="28"/>
          <w:szCs w:val="28"/>
        </w:rPr>
        <w:t>- ограничение доступности наркотиков в целях пресечения их незаконного потребления;</w:t>
      </w:r>
    </w:p>
    <w:p w:rsidR="0019629D" w:rsidRPr="00123274" w:rsidRDefault="0019629D" w:rsidP="0019629D">
      <w:pPr>
        <w:ind w:firstLine="720"/>
        <w:jc w:val="both"/>
        <w:rPr>
          <w:sz w:val="28"/>
          <w:szCs w:val="28"/>
        </w:rPr>
      </w:pPr>
      <w:r w:rsidRPr="00123274">
        <w:rPr>
          <w:sz w:val="28"/>
          <w:szCs w:val="28"/>
        </w:rPr>
        <w:t xml:space="preserve">- концентрация усилий правоохранительных органов на борьбе с наиболее опасными формами незаконного оборота наркотиков; </w:t>
      </w:r>
    </w:p>
    <w:p w:rsidR="0019629D" w:rsidRPr="00123274" w:rsidRDefault="0019629D" w:rsidP="0019629D">
      <w:pPr>
        <w:ind w:firstLine="720"/>
        <w:jc w:val="both"/>
        <w:rPr>
          <w:sz w:val="28"/>
          <w:szCs w:val="28"/>
        </w:rPr>
      </w:pPr>
      <w:r w:rsidRPr="00123274">
        <w:rPr>
          <w:sz w:val="28"/>
          <w:szCs w:val="28"/>
        </w:rPr>
        <w:t xml:space="preserve">- создание системы мониторинга распространения наркомании. </w:t>
      </w:r>
    </w:p>
    <w:p w:rsidR="0019629D" w:rsidRPr="00123274" w:rsidRDefault="0019629D" w:rsidP="0019629D">
      <w:pPr>
        <w:ind w:firstLine="720"/>
        <w:jc w:val="center"/>
        <w:rPr>
          <w:b/>
          <w:sz w:val="28"/>
          <w:szCs w:val="28"/>
        </w:rPr>
      </w:pPr>
      <w:r w:rsidRPr="00123274">
        <w:rPr>
          <w:b/>
          <w:sz w:val="28"/>
          <w:szCs w:val="28"/>
        </w:rPr>
        <w:t>3. Обоснование ресурсного обеспечения подпрограммы.</w:t>
      </w:r>
    </w:p>
    <w:p w:rsidR="0019629D" w:rsidRDefault="0019629D" w:rsidP="0019629D">
      <w:pPr>
        <w:jc w:val="both"/>
        <w:rPr>
          <w:sz w:val="28"/>
          <w:szCs w:val="28"/>
        </w:rPr>
      </w:pPr>
      <w:r w:rsidRPr="0012327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123274">
        <w:rPr>
          <w:sz w:val="28"/>
          <w:szCs w:val="28"/>
        </w:rPr>
        <w:t>Объем финансирования мероприятий по годам составляет: 201</w:t>
      </w:r>
      <w:r>
        <w:rPr>
          <w:sz w:val="28"/>
          <w:szCs w:val="28"/>
        </w:rPr>
        <w:t>9</w:t>
      </w:r>
      <w:r w:rsidRPr="00123274">
        <w:rPr>
          <w:sz w:val="28"/>
          <w:szCs w:val="28"/>
        </w:rPr>
        <w:t>г.- 0 руб.,</w:t>
      </w:r>
      <w:r>
        <w:rPr>
          <w:sz w:val="28"/>
          <w:szCs w:val="28"/>
        </w:rPr>
        <w:t xml:space="preserve"> </w:t>
      </w:r>
      <w:r w:rsidRPr="0012327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327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123274">
        <w:rPr>
          <w:sz w:val="28"/>
          <w:szCs w:val="28"/>
        </w:rPr>
        <w:t>- 0 руб.,</w:t>
      </w:r>
      <w:r>
        <w:rPr>
          <w:sz w:val="28"/>
          <w:szCs w:val="28"/>
        </w:rPr>
        <w:t xml:space="preserve"> </w:t>
      </w:r>
      <w:r w:rsidRPr="00123274">
        <w:rPr>
          <w:sz w:val="28"/>
          <w:szCs w:val="28"/>
        </w:rPr>
        <w:t>202</w:t>
      </w:r>
      <w:r>
        <w:rPr>
          <w:sz w:val="28"/>
          <w:szCs w:val="28"/>
        </w:rPr>
        <w:t>1 г</w:t>
      </w:r>
      <w:r w:rsidRPr="001232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23274">
        <w:rPr>
          <w:sz w:val="28"/>
          <w:szCs w:val="28"/>
        </w:rPr>
        <w:t xml:space="preserve">- 0 руб. </w:t>
      </w:r>
    </w:p>
    <w:p w:rsidR="0019629D" w:rsidRPr="00123274" w:rsidRDefault="0019629D" w:rsidP="0019629D">
      <w:pPr>
        <w:ind w:firstLine="708"/>
        <w:jc w:val="both"/>
        <w:rPr>
          <w:b/>
          <w:sz w:val="28"/>
          <w:szCs w:val="28"/>
        </w:rPr>
      </w:pPr>
      <w:r w:rsidRPr="00123274">
        <w:rPr>
          <w:sz w:val="28"/>
          <w:szCs w:val="28"/>
        </w:rPr>
        <w:t xml:space="preserve">В ходе реализации Программы в связи с уточнением отдельных мероприятий объемы финансирования мероприятий могут уточняться и подлежат корректировке с учетом утвержденных расходов </w:t>
      </w:r>
      <w:r w:rsidRPr="00123274">
        <w:rPr>
          <w:i/>
          <w:sz w:val="28"/>
          <w:szCs w:val="28"/>
        </w:rPr>
        <w:t xml:space="preserve"> </w:t>
      </w:r>
      <w:r w:rsidRPr="00123274">
        <w:rPr>
          <w:sz w:val="28"/>
          <w:szCs w:val="28"/>
        </w:rPr>
        <w:t>бюд</w:t>
      </w:r>
      <w:r>
        <w:rPr>
          <w:sz w:val="28"/>
          <w:szCs w:val="28"/>
        </w:rPr>
        <w:t xml:space="preserve">жета муниципального образования </w:t>
      </w:r>
      <w:r w:rsidRPr="00123274">
        <w:rPr>
          <w:sz w:val="28"/>
          <w:szCs w:val="28"/>
        </w:rPr>
        <w:t>«Гагари</w:t>
      </w:r>
      <w:r>
        <w:rPr>
          <w:sz w:val="28"/>
          <w:szCs w:val="28"/>
        </w:rPr>
        <w:t>нский район» Смоленской области</w:t>
      </w:r>
      <w:r w:rsidRPr="00123274">
        <w:rPr>
          <w:sz w:val="28"/>
          <w:szCs w:val="28"/>
        </w:rPr>
        <w:t>.</w:t>
      </w:r>
    </w:p>
    <w:p w:rsidR="0019629D" w:rsidRPr="00123274" w:rsidRDefault="0019629D" w:rsidP="0019629D">
      <w:pPr>
        <w:framePr w:hSpace="180" w:wrap="around" w:vAnchor="text" w:hAnchor="margin" w:y="-13"/>
        <w:rPr>
          <w:b/>
          <w:sz w:val="28"/>
          <w:szCs w:val="28"/>
        </w:rPr>
      </w:pPr>
      <w:r w:rsidRPr="00123274">
        <w:rPr>
          <w:sz w:val="28"/>
          <w:szCs w:val="28"/>
        </w:rPr>
        <w:t xml:space="preserve">  </w:t>
      </w:r>
    </w:p>
    <w:p w:rsidR="0019629D" w:rsidRPr="00123274" w:rsidRDefault="0019629D" w:rsidP="0019629D">
      <w:pPr>
        <w:ind w:firstLine="720"/>
        <w:jc w:val="center"/>
        <w:rPr>
          <w:b/>
          <w:sz w:val="28"/>
          <w:szCs w:val="28"/>
        </w:rPr>
      </w:pPr>
      <w:r w:rsidRPr="00123274">
        <w:rPr>
          <w:b/>
          <w:sz w:val="28"/>
          <w:szCs w:val="28"/>
        </w:rPr>
        <w:t>4.Механизм реализации подпрограммы</w:t>
      </w:r>
    </w:p>
    <w:p w:rsidR="0019629D" w:rsidRPr="00123274" w:rsidRDefault="0019629D" w:rsidP="0019629D">
      <w:pPr>
        <w:ind w:firstLine="720"/>
        <w:jc w:val="both"/>
        <w:rPr>
          <w:sz w:val="28"/>
          <w:szCs w:val="28"/>
        </w:rPr>
      </w:pPr>
      <w:r w:rsidRPr="00123274">
        <w:rPr>
          <w:sz w:val="28"/>
          <w:szCs w:val="28"/>
        </w:rPr>
        <w:t>Заказчик подпрограммы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содержания.</w:t>
      </w:r>
    </w:p>
    <w:p w:rsidR="0019629D" w:rsidRPr="00123274" w:rsidRDefault="0019629D" w:rsidP="0019629D">
      <w:pPr>
        <w:ind w:firstLine="720"/>
        <w:jc w:val="both"/>
        <w:rPr>
          <w:sz w:val="28"/>
          <w:szCs w:val="28"/>
        </w:rPr>
      </w:pPr>
      <w:r w:rsidRPr="00123274">
        <w:rPr>
          <w:sz w:val="28"/>
          <w:szCs w:val="28"/>
        </w:rPr>
        <w:t>При необходимости для реализации отдельных мероприятий подпрограммы могут создаваться рабочие группы из числа исполнителей подпрограммы.</w:t>
      </w:r>
    </w:p>
    <w:p w:rsidR="0019629D" w:rsidRPr="00123274" w:rsidRDefault="0019629D" w:rsidP="0019629D">
      <w:pPr>
        <w:ind w:firstLine="720"/>
        <w:jc w:val="both"/>
        <w:rPr>
          <w:sz w:val="28"/>
          <w:szCs w:val="28"/>
        </w:rPr>
      </w:pPr>
      <w:r w:rsidRPr="00123274">
        <w:rPr>
          <w:sz w:val="28"/>
          <w:szCs w:val="28"/>
        </w:rPr>
        <w:t xml:space="preserve">Общее руководство подпрограммой и </w:t>
      </w:r>
      <w:proofErr w:type="gramStart"/>
      <w:r w:rsidRPr="00123274">
        <w:rPr>
          <w:sz w:val="28"/>
          <w:szCs w:val="28"/>
        </w:rPr>
        <w:t>контроль за</w:t>
      </w:r>
      <w:proofErr w:type="gramEnd"/>
      <w:r w:rsidRPr="00123274">
        <w:rPr>
          <w:sz w:val="28"/>
          <w:szCs w:val="28"/>
        </w:rPr>
        <w:t xml:space="preserve"> ходом ее реализации осуществляют Администрация муниципального образования «Гагаринский район» Смоленской области и иные органы исполнительной власти в пределах их компетенции, установленной федеральным и областным законодательством.</w:t>
      </w:r>
    </w:p>
    <w:p w:rsidR="0019629D" w:rsidRPr="00123274" w:rsidRDefault="0019629D" w:rsidP="0019629D">
      <w:pPr>
        <w:rPr>
          <w:b/>
          <w:sz w:val="28"/>
          <w:szCs w:val="28"/>
        </w:rPr>
      </w:pPr>
    </w:p>
    <w:p w:rsidR="0019629D" w:rsidRPr="00123274" w:rsidRDefault="0019629D" w:rsidP="0019629D">
      <w:pPr>
        <w:jc w:val="center"/>
        <w:rPr>
          <w:b/>
          <w:sz w:val="28"/>
          <w:szCs w:val="28"/>
        </w:rPr>
      </w:pPr>
      <w:r w:rsidRPr="00123274">
        <w:rPr>
          <w:b/>
          <w:sz w:val="28"/>
          <w:szCs w:val="28"/>
        </w:rPr>
        <w:t>5. Перечень  мероприятий</w:t>
      </w:r>
    </w:p>
    <w:p w:rsidR="0019629D" w:rsidRPr="00123274" w:rsidRDefault="0019629D" w:rsidP="0019629D">
      <w:pPr>
        <w:ind w:firstLine="720"/>
        <w:jc w:val="both"/>
        <w:rPr>
          <w:sz w:val="28"/>
          <w:szCs w:val="28"/>
        </w:rPr>
        <w:sectPr w:rsidR="0019629D" w:rsidRPr="00123274" w:rsidSect="007679DA">
          <w:pgSz w:w="11906" w:h="16838"/>
          <w:pgMar w:top="720" w:right="567" w:bottom="907" w:left="993" w:header="709" w:footer="709" w:gutter="0"/>
          <w:cols w:space="720"/>
          <w:docGrid w:linePitch="272"/>
        </w:sectPr>
      </w:pPr>
      <w:r w:rsidRPr="00123274">
        <w:rPr>
          <w:sz w:val="28"/>
          <w:szCs w:val="28"/>
        </w:rPr>
        <w:t>Перечень программных мероприятий представлен в приложении к подпрограмме.</w:t>
      </w:r>
    </w:p>
    <w:p w:rsidR="0019629D" w:rsidRPr="008A250D" w:rsidRDefault="0019629D" w:rsidP="0019629D">
      <w:pPr>
        <w:tabs>
          <w:tab w:val="left" w:pos="9540"/>
        </w:tabs>
      </w:pPr>
    </w:p>
    <w:p w:rsidR="0019629D" w:rsidRPr="008A250D" w:rsidRDefault="0019629D" w:rsidP="0019629D">
      <w:pPr>
        <w:tabs>
          <w:tab w:val="left" w:pos="9180"/>
        </w:tabs>
      </w:pPr>
    </w:p>
    <w:p w:rsidR="0019629D" w:rsidRPr="008E225E" w:rsidRDefault="0019629D" w:rsidP="0019629D">
      <w:pPr>
        <w:jc w:val="center"/>
        <w:rPr>
          <w:b/>
          <w:sz w:val="28"/>
          <w:szCs w:val="28"/>
        </w:rPr>
      </w:pPr>
      <w:r w:rsidRPr="008E225E">
        <w:rPr>
          <w:b/>
          <w:sz w:val="28"/>
          <w:szCs w:val="28"/>
        </w:rPr>
        <w:t>ПЕРЕЧЕНЬ</w:t>
      </w:r>
    </w:p>
    <w:p w:rsidR="0019629D" w:rsidRPr="008E225E" w:rsidRDefault="0019629D" w:rsidP="0019629D">
      <w:pPr>
        <w:jc w:val="center"/>
        <w:rPr>
          <w:b/>
          <w:sz w:val="28"/>
          <w:szCs w:val="28"/>
        </w:rPr>
      </w:pPr>
      <w:r w:rsidRPr="008E225E">
        <w:rPr>
          <w:b/>
          <w:sz w:val="28"/>
          <w:szCs w:val="28"/>
        </w:rPr>
        <w:t>подпрограммных мероприятий</w:t>
      </w:r>
    </w:p>
    <w:p w:rsidR="0019629D" w:rsidRPr="008A250D" w:rsidRDefault="0019629D" w:rsidP="0019629D"/>
    <w:tbl>
      <w:tblPr>
        <w:tblW w:w="113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4961"/>
        <w:gridCol w:w="22"/>
        <w:gridCol w:w="1396"/>
        <w:gridCol w:w="22"/>
        <w:gridCol w:w="1537"/>
        <w:gridCol w:w="44"/>
        <w:gridCol w:w="806"/>
        <w:gridCol w:w="9"/>
        <w:gridCol w:w="35"/>
        <w:gridCol w:w="66"/>
        <w:gridCol w:w="900"/>
        <w:gridCol w:w="27"/>
        <w:gridCol w:w="30"/>
        <w:gridCol w:w="22"/>
        <w:gridCol w:w="502"/>
        <w:gridCol w:w="19"/>
        <w:gridCol w:w="38"/>
        <w:gridCol w:w="22"/>
        <w:gridCol w:w="176"/>
      </w:tblGrid>
      <w:tr w:rsidR="0019629D" w:rsidRPr="008A250D" w:rsidTr="00B22CA1">
        <w:trPr>
          <w:gridAfter w:val="4"/>
          <w:wAfter w:w="255" w:type="dxa"/>
        </w:trPr>
        <w:tc>
          <w:tcPr>
            <w:tcW w:w="764" w:type="dxa"/>
            <w:vMerge w:val="restart"/>
          </w:tcPr>
          <w:p w:rsidR="0019629D" w:rsidRPr="008A250D" w:rsidRDefault="0019629D" w:rsidP="00B22CA1">
            <w:r w:rsidRPr="008A250D">
              <w:t xml:space="preserve"> </w:t>
            </w:r>
            <w:proofErr w:type="spellStart"/>
            <w:proofErr w:type="gramStart"/>
            <w:r w:rsidRPr="008A250D">
              <w:t>п</w:t>
            </w:r>
            <w:proofErr w:type="spellEnd"/>
            <w:proofErr w:type="gramEnd"/>
            <w:r w:rsidRPr="008A250D">
              <w:t>/</w:t>
            </w:r>
            <w:proofErr w:type="spellStart"/>
            <w:r w:rsidRPr="008A250D">
              <w:t>п</w:t>
            </w:r>
            <w:proofErr w:type="spellEnd"/>
          </w:p>
        </w:tc>
        <w:tc>
          <w:tcPr>
            <w:tcW w:w="4961" w:type="dxa"/>
            <w:vMerge w:val="restart"/>
          </w:tcPr>
          <w:p w:rsidR="0019629D" w:rsidRPr="008A250D" w:rsidRDefault="0019629D" w:rsidP="00B22CA1">
            <w:pPr>
              <w:jc w:val="center"/>
            </w:pPr>
            <w:r>
              <w:t>М</w:t>
            </w:r>
            <w:r w:rsidRPr="008A250D">
              <w:t>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19629D" w:rsidRPr="008A250D" w:rsidRDefault="0019629D" w:rsidP="00B22CA1">
            <w:r w:rsidRPr="008A250D">
              <w:t>срок реализации</w:t>
            </w:r>
          </w:p>
        </w:tc>
        <w:tc>
          <w:tcPr>
            <w:tcW w:w="1559" w:type="dxa"/>
            <w:gridSpan w:val="2"/>
            <w:vMerge w:val="restart"/>
          </w:tcPr>
          <w:p w:rsidR="0019629D" w:rsidRDefault="0019629D" w:rsidP="00B22CA1">
            <w:pPr>
              <w:ind w:right="-108"/>
            </w:pPr>
            <w:r>
              <w:t>И</w:t>
            </w:r>
            <w:r w:rsidRPr="008A250D">
              <w:t>сполнитель</w:t>
            </w:r>
          </w:p>
        </w:tc>
        <w:tc>
          <w:tcPr>
            <w:tcW w:w="2441" w:type="dxa"/>
            <w:gridSpan w:val="10"/>
          </w:tcPr>
          <w:p w:rsidR="0019629D" w:rsidRPr="008A250D" w:rsidRDefault="0019629D" w:rsidP="00B22CA1">
            <w:r>
              <w:t>Финансовые расходы,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  <w:vMerge/>
          </w:tcPr>
          <w:p w:rsidR="0019629D" w:rsidRPr="008A250D" w:rsidRDefault="0019629D" w:rsidP="00B22CA1"/>
        </w:tc>
        <w:tc>
          <w:tcPr>
            <w:tcW w:w="4961" w:type="dxa"/>
            <w:vMerge/>
          </w:tcPr>
          <w:p w:rsidR="0019629D" w:rsidRPr="008A250D" w:rsidRDefault="0019629D" w:rsidP="00B22CA1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19629D" w:rsidRPr="008A250D" w:rsidRDefault="0019629D" w:rsidP="00B22CA1"/>
        </w:tc>
        <w:tc>
          <w:tcPr>
            <w:tcW w:w="1559" w:type="dxa"/>
            <w:gridSpan w:val="2"/>
            <w:vMerge/>
          </w:tcPr>
          <w:p w:rsidR="0019629D" w:rsidRPr="008A250D" w:rsidRDefault="0019629D" w:rsidP="00B22CA1"/>
        </w:tc>
        <w:tc>
          <w:tcPr>
            <w:tcW w:w="960" w:type="dxa"/>
            <w:gridSpan w:val="5"/>
          </w:tcPr>
          <w:p w:rsidR="0019629D" w:rsidRPr="008A250D" w:rsidRDefault="0019629D" w:rsidP="00B22CA1">
            <w:r>
              <w:t>2019</w:t>
            </w:r>
          </w:p>
        </w:tc>
        <w:tc>
          <w:tcPr>
            <w:tcW w:w="900" w:type="dxa"/>
          </w:tcPr>
          <w:p w:rsidR="0019629D" w:rsidRPr="008A250D" w:rsidRDefault="0019629D" w:rsidP="00B22CA1">
            <w:r>
              <w:t>2020</w:t>
            </w:r>
          </w:p>
        </w:tc>
        <w:tc>
          <w:tcPr>
            <w:tcW w:w="581" w:type="dxa"/>
            <w:gridSpan w:val="4"/>
          </w:tcPr>
          <w:p w:rsidR="0019629D" w:rsidRPr="008A250D" w:rsidRDefault="0019629D" w:rsidP="00B22CA1">
            <w:r>
              <w:t>2021</w:t>
            </w:r>
          </w:p>
        </w:tc>
      </w:tr>
      <w:tr w:rsidR="0019629D" w:rsidRPr="008A250D" w:rsidTr="00B22CA1">
        <w:trPr>
          <w:gridAfter w:val="4"/>
          <w:wAfter w:w="255" w:type="dxa"/>
        </w:trPr>
        <w:tc>
          <w:tcPr>
            <w:tcW w:w="11143" w:type="dxa"/>
            <w:gridSpan w:val="16"/>
          </w:tcPr>
          <w:p w:rsidR="0019629D" w:rsidRPr="004D63B1" w:rsidRDefault="0019629D" w:rsidP="00B22CA1">
            <w:pPr>
              <w:jc w:val="center"/>
              <w:rPr>
                <w:b/>
              </w:rPr>
            </w:pPr>
            <w:r w:rsidRPr="004D63B1">
              <w:rPr>
                <w:b/>
                <w:sz w:val="22"/>
                <w:szCs w:val="22"/>
              </w:rPr>
              <w:t>Цель подпрограммы – сокращение масштабов незаконного оборота наркотиков, распространения наркомании, а также связанных с ней правонарушений на территории муниципального образования «Гагаринский район» Смоленской области</w:t>
            </w:r>
          </w:p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11143" w:type="dxa"/>
            <w:gridSpan w:val="16"/>
          </w:tcPr>
          <w:p w:rsidR="0019629D" w:rsidRPr="008A250D" w:rsidRDefault="0019629D" w:rsidP="00B22CA1">
            <w:r w:rsidRPr="008A250D">
              <w:rPr>
                <w:b/>
              </w:rPr>
              <w:t>Профилактика распространения наркомании и связанных с ней правонарушений</w:t>
            </w:r>
          </w:p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</w:tcPr>
          <w:p w:rsidR="0019629D" w:rsidRPr="008A250D" w:rsidRDefault="0019629D" w:rsidP="00B22CA1">
            <w:r w:rsidRPr="008A250D">
              <w:t>1.1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>Анализ результатов работы по противодействию злоупотребления наркотическими средствами в районе, на этой основе вырабатывать своевременные меры реагирования на складывающуюся ситуацию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ежеквартально</w:t>
            </w:r>
          </w:p>
        </w:tc>
        <w:tc>
          <w:tcPr>
            <w:tcW w:w="1559" w:type="dxa"/>
            <w:gridSpan w:val="2"/>
          </w:tcPr>
          <w:p w:rsidR="0019629D" w:rsidRDefault="0019629D" w:rsidP="00B22CA1">
            <w:r>
              <w:t>Антинаркотическая комиссия</w:t>
            </w:r>
          </w:p>
          <w:p w:rsidR="0019629D" w:rsidRPr="008A250D" w:rsidRDefault="0019629D" w:rsidP="00B22CA1">
            <w:r>
              <w:t>(далее АНК)</w:t>
            </w:r>
          </w:p>
        </w:tc>
        <w:tc>
          <w:tcPr>
            <w:tcW w:w="960" w:type="dxa"/>
            <w:gridSpan w:val="5"/>
          </w:tcPr>
          <w:p w:rsidR="0019629D" w:rsidRPr="008A250D" w:rsidRDefault="0019629D" w:rsidP="00B22CA1"/>
        </w:tc>
        <w:tc>
          <w:tcPr>
            <w:tcW w:w="900" w:type="dxa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</w:tcPr>
          <w:p w:rsidR="0019629D" w:rsidRPr="008A250D" w:rsidRDefault="0019629D" w:rsidP="00B22CA1">
            <w:r w:rsidRPr="008A250D">
              <w:t>1.2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>Проверка исполнения действующего законодательства РФ по борьбе с незаконным оборотом наркотических средств</w:t>
            </w:r>
            <w:r>
              <w:t>.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постоянно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960" w:type="dxa"/>
            <w:gridSpan w:val="5"/>
          </w:tcPr>
          <w:p w:rsidR="0019629D" w:rsidRPr="008A250D" w:rsidRDefault="0019629D" w:rsidP="00B22CA1"/>
        </w:tc>
        <w:tc>
          <w:tcPr>
            <w:tcW w:w="900" w:type="dxa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</w:tcPr>
          <w:p w:rsidR="0019629D" w:rsidRPr="008A250D" w:rsidRDefault="0019629D" w:rsidP="00B22CA1">
            <w:r w:rsidRPr="008A250D">
              <w:t>1.3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>Проверка законности решений КДН, обеспечение соблюдения требований законодательства РФ об ответственности родителей за потребление несовершеннолетними наркотических средств без назначения врача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в течени</w:t>
            </w:r>
            <w:proofErr w:type="gramStart"/>
            <w:r w:rsidRPr="008A250D">
              <w:t>и</w:t>
            </w:r>
            <w:proofErr w:type="gramEnd"/>
            <w:r w:rsidRPr="008A250D">
              <w:t xml:space="preserve"> года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960" w:type="dxa"/>
            <w:gridSpan w:val="5"/>
          </w:tcPr>
          <w:p w:rsidR="0019629D" w:rsidRPr="008A250D" w:rsidRDefault="0019629D" w:rsidP="00B22CA1"/>
        </w:tc>
        <w:tc>
          <w:tcPr>
            <w:tcW w:w="900" w:type="dxa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</w:tcPr>
          <w:p w:rsidR="0019629D" w:rsidRPr="008A250D" w:rsidRDefault="0019629D" w:rsidP="00B22CA1">
            <w:r w:rsidRPr="008A250D">
              <w:t>1.4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>Своевременное выявление неблагополучных семей, проведение работы с биологическими семьями по устранению неблагополучия, обеспечение ранней профилактики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постоянно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</w:t>
            </w:r>
          </w:p>
          <w:p w:rsidR="0019629D" w:rsidRPr="008A250D" w:rsidRDefault="0019629D" w:rsidP="00B22CA1">
            <w:r>
              <w:t xml:space="preserve"> АНК</w:t>
            </w:r>
            <w:r w:rsidRPr="008A250D">
              <w:t xml:space="preserve"> </w:t>
            </w:r>
            <w:r>
              <w:t xml:space="preserve"> </w:t>
            </w:r>
          </w:p>
        </w:tc>
        <w:tc>
          <w:tcPr>
            <w:tcW w:w="960" w:type="dxa"/>
            <w:gridSpan w:val="5"/>
          </w:tcPr>
          <w:p w:rsidR="0019629D" w:rsidRPr="008A250D" w:rsidRDefault="0019629D" w:rsidP="00B22CA1"/>
        </w:tc>
        <w:tc>
          <w:tcPr>
            <w:tcW w:w="900" w:type="dxa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</w:tcPr>
          <w:p w:rsidR="0019629D" w:rsidRPr="008A250D" w:rsidRDefault="0019629D" w:rsidP="00B22CA1">
            <w:r w:rsidRPr="008A250D">
              <w:t>1.5</w:t>
            </w:r>
          </w:p>
        </w:tc>
        <w:tc>
          <w:tcPr>
            <w:tcW w:w="4961" w:type="dxa"/>
          </w:tcPr>
          <w:p w:rsidR="0019629D" w:rsidRDefault="0019629D" w:rsidP="00B22CA1">
            <w:r w:rsidRPr="008A250D">
              <w:t xml:space="preserve">Внедрение единой непрерывной системы </w:t>
            </w:r>
            <w:proofErr w:type="spellStart"/>
            <w:r w:rsidRPr="008A250D">
              <w:t>антинаркотического</w:t>
            </w:r>
            <w:proofErr w:type="spellEnd"/>
            <w:r w:rsidRPr="008A250D">
              <w:t xml:space="preserve"> и антиалкогольного воспитания через уроки ОБЖ, литературы, </w:t>
            </w:r>
          </w:p>
          <w:p w:rsidR="0019629D" w:rsidRDefault="0019629D" w:rsidP="00B22CA1"/>
          <w:p w:rsidR="0019629D" w:rsidRDefault="0019629D" w:rsidP="00B22CA1"/>
          <w:p w:rsidR="0019629D" w:rsidRDefault="0019629D" w:rsidP="00B22CA1"/>
          <w:p w:rsidR="0019629D" w:rsidRPr="008A250D" w:rsidRDefault="0019629D" w:rsidP="00B22CA1">
            <w:r w:rsidRPr="008A250D">
              <w:t>истории, химии, биологии и внеклассные мероприятия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постоянно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960" w:type="dxa"/>
            <w:gridSpan w:val="5"/>
          </w:tcPr>
          <w:p w:rsidR="0019629D" w:rsidRPr="008A250D" w:rsidRDefault="0019629D" w:rsidP="00B22CA1"/>
        </w:tc>
        <w:tc>
          <w:tcPr>
            <w:tcW w:w="900" w:type="dxa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</w:tcPr>
          <w:p w:rsidR="0019629D" w:rsidRPr="008A250D" w:rsidRDefault="0019629D" w:rsidP="00B22CA1">
            <w:r w:rsidRPr="008A250D">
              <w:t>1.6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>Анкетирование в учреждениях образования в целях выявления «групп риска» по предрасположенности к употреблению наркотических средств и ПАВ и последующего внедрения вопросов правового обеспечения профилактической деятельности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ежегодно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960" w:type="dxa"/>
            <w:gridSpan w:val="5"/>
          </w:tcPr>
          <w:p w:rsidR="0019629D" w:rsidRPr="008A250D" w:rsidRDefault="0019629D" w:rsidP="00B22CA1"/>
        </w:tc>
        <w:tc>
          <w:tcPr>
            <w:tcW w:w="900" w:type="dxa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</w:tcPr>
          <w:p w:rsidR="0019629D" w:rsidRPr="008A250D" w:rsidRDefault="0019629D" w:rsidP="00B22CA1">
            <w:r>
              <w:t>1.7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>Организация и проведение встреч с работниками ПДН, представителями МРО ФСКН, врачом-наркологом в учреждениях образования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регулярно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960" w:type="dxa"/>
            <w:gridSpan w:val="5"/>
          </w:tcPr>
          <w:p w:rsidR="0019629D" w:rsidRPr="008A250D" w:rsidRDefault="0019629D" w:rsidP="00B22CA1"/>
        </w:tc>
        <w:tc>
          <w:tcPr>
            <w:tcW w:w="900" w:type="dxa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</w:tcPr>
          <w:p w:rsidR="0019629D" w:rsidRPr="008A250D" w:rsidRDefault="0019629D" w:rsidP="00B22CA1">
            <w:r>
              <w:t>1.8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 xml:space="preserve">Проведение «Дня профилактики» по вопросам вреда алкоголя, наркомании, </w:t>
            </w:r>
            <w:r w:rsidRPr="008A250D">
              <w:lastRenderedPageBreak/>
              <w:t>токсикомании и правовых последствиях употребления наркотиков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lastRenderedPageBreak/>
              <w:t>по плану школ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960" w:type="dxa"/>
            <w:gridSpan w:val="5"/>
          </w:tcPr>
          <w:p w:rsidR="0019629D" w:rsidRPr="008A250D" w:rsidRDefault="0019629D" w:rsidP="00B22CA1"/>
        </w:tc>
        <w:tc>
          <w:tcPr>
            <w:tcW w:w="900" w:type="dxa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  <w:trHeight w:val="1460"/>
        </w:trPr>
        <w:tc>
          <w:tcPr>
            <w:tcW w:w="764" w:type="dxa"/>
          </w:tcPr>
          <w:p w:rsidR="0019629D" w:rsidRPr="008A250D" w:rsidRDefault="0019629D" w:rsidP="00B22CA1">
            <w:r>
              <w:lastRenderedPageBreak/>
              <w:t>1.9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 xml:space="preserve">Проведение: </w:t>
            </w:r>
          </w:p>
          <w:p w:rsidR="0019629D" w:rsidRPr="008A250D" w:rsidRDefault="0019629D" w:rsidP="00B22CA1">
            <w:r w:rsidRPr="008A250D">
              <w:t>- выездных заседаний комиссии</w:t>
            </w:r>
          </w:p>
          <w:p w:rsidR="0019629D" w:rsidRPr="008A250D" w:rsidRDefault="0019629D" w:rsidP="00B22CA1">
            <w:r w:rsidRPr="008A250D">
              <w:t xml:space="preserve"> по делам несовершеннолетних;</w:t>
            </w:r>
          </w:p>
          <w:p w:rsidR="0019629D" w:rsidRPr="008A250D" w:rsidRDefault="0019629D" w:rsidP="00B22CA1">
            <w:r w:rsidRPr="008A250D">
              <w:t>- акций «Месячник правовых знаний»;</w:t>
            </w:r>
          </w:p>
          <w:p w:rsidR="0019629D" w:rsidRPr="008A250D" w:rsidRDefault="0019629D" w:rsidP="00B22CA1">
            <w:r w:rsidRPr="008A250D">
              <w:t>- круглых столов «Мир без наркотиков»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в течени</w:t>
            </w:r>
            <w:proofErr w:type="gramStart"/>
            <w:r w:rsidRPr="008A250D">
              <w:t>и</w:t>
            </w:r>
            <w:proofErr w:type="gramEnd"/>
            <w:r w:rsidRPr="008A250D">
              <w:t xml:space="preserve"> года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/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960" w:type="dxa"/>
            <w:gridSpan w:val="5"/>
          </w:tcPr>
          <w:p w:rsidR="0019629D" w:rsidRPr="008A250D" w:rsidRDefault="0019629D" w:rsidP="00B22CA1"/>
          <w:p w:rsidR="0019629D" w:rsidRPr="008A250D" w:rsidRDefault="0019629D" w:rsidP="00B22CA1"/>
          <w:p w:rsidR="0019629D" w:rsidRPr="008A250D" w:rsidRDefault="0019629D" w:rsidP="00B22CA1"/>
          <w:p w:rsidR="0019629D" w:rsidRPr="008A250D" w:rsidRDefault="0019629D" w:rsidP="00B22CA1"/>
          <w:p w:rsidR="0019629D" w:rsidRPr="008A250D" w:rsidRDefault="0019629D" w:rsidP="00B22CA1"/>
        </w:tc>
        <w:tc>
          <w:tcPr>
            <w:tcW w:w="900" w:type="dxa"/>
          </w:tcPr>
          <w:p w:rsidR="0019629D" w:rsidRPr="008A250D" w:rsidRDefault="0019629D" w:rsidP="00B22CA1"/>
          <w:p w:rsidR="0019629D" w:rsidRPr="008A250D" w:rsidRDefault="0019629D" w:rsidP="00B22CA1"/>
          <w:p w:rsidR="0019629D" w:rsidRPr="008A250D" w:rsidRDefault="0019629D" w:rsidP="00B22CA1"/>
          <w:p w:rsidR="0019629D" w:rsidRPr="008A250D" w:rsidRDefault="0019629D" w:rsidP="00B22CA1"/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  <w:p w:rsidR="0019629D" w:rsidRPr="008A250D" w:rsidRDefault="0019629D" w:rsidP="00B22CA1"/>
          <w:p w:rsidR="0019629D" w:rsidRPr="008A250D" w:rsidRDefault="0019629D" w:rsidP="00B22CA1"/>
          <w:p w:rsidR="0019629D" w:rsidRPr="008A250D" w:rsidRDefault="0019629D" w:rsidP="00B22CA1"/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</w:tcPr>
          <w:p w:rsidR="0019629D" w:rsidRPr="008A250D" w:rsidRDefault="0019629D" w:rsidP="00B22CA1">
            <w:r>
              <w:t>1.10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 xml:space="preserve">Проведение широкомасштабных акций: </w:t>
            </w:r>
          </w:p>
          <w:p w:rsidR="0019629D" w:rsidRPr="008A250D" w:rsidRDefault="0019629D" w:rsidP="00B22CA1">
            <w:r w:rsidRPr="008A250D">
              <w:t>- «Без наркотиков», «Подросток»</w:t>
            </w:r>
          </w:p>
          <w:p w:rsidR="0019629D" w:rsidRPr="008A250D" w:rsidRDefault="0019629D" w:rsidP="00B22CA1">
            <w:r w:rsidRPr="008A250D">
              <w:t xml:space="preserve"> - « </w:t>
            </w:r>
            <w:proofErr w:type="spellStart"/>
            <w:r w:rsidRPr="008A250D">
              <w:t>Гагаринцы</w:t>
            </w:r>
            <w:proofErr w:type="spellEnd"/>
            <w:r w:rsidRPr="008A250D">
              <w:t xml:space="preserve"> за здоровый образ жизни», «Спорт против наркотиков»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ежегодно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960" w:type="dxa"/>
            <w:gridSpan w:val="5"/>
          </w:tcPr>
          <w:p w:rsidR="0019629D" w:rsidRPr="008A250D" w:rsidRDefault="0019629D" w:rsidP="00B22CA1"/>
          <w:p w:rsidR="0019629D" w:rsidRPr="00496FC5" w:rsidRDefault="0019629D" w:rsidP="00B22CA1">
            <w:r>
              <w:t xml:space="preserve"> </w:t>
            </w:r>
          </w:p>
        </w:tc>
        <w:tc>
          <w:tcPr>
            <w:tcW w:w="900" w:type="dxa"/>
          </w:tcPr>
          <w:p w:rsidR="0019629D" w:rsidRPr="00496FC5" w:rsidRDefault="0019629D" w:rsidP="00B22CA1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81" w:type="dxa"/>
            <w:gridSpan w:val="4"/>
          </w:tcPr>
          <w:p w:rsidR="0019629D" w:rsidRPr="008A250D" w:rsidRDefault="0019629D" w:rsidP="00B22CA1"/>
          <w:p w:rsidR="0019629D" w:rsidRPr="008A250D" w:rsidRDefault="0019629D" w:rsidP="00B22CA1">
            <w:r>
              <w:t xml:space="preserve"> </w:t>
            </w:r>
          </w:p>
          <w:p w:rsidR="0019629D" w:rsidRDefault="0019629D" w:rsidP="00B22CA1"/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</w:tcPr>
          <w:p w:rsidR="0019629D" w:rsidRPr="008A250D" w:rsidRDefault="0019629D" w:rsidP="00B22CA1">
            <w:r>
              <w:t>1.11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>Проведение в учреждениях культуры и образования тематических книжных выставок,</w:t>
            </w:r>
          </w:p>
          <w:p w:rsidR="0019629D" w:rsidRPr="008A250D" w:rsidRDefault="0019629D" w:rsidP="00B22CA1">
            <w:r w:rsidRPr="008A250D">
              <w:t xml:space="preserve"> диспутов, бесед, игровых программ на тему здорового образа жизни; уроков здоровья, нравственности и этики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 xml:space="preserve">в </w:t>
            </w:r>
            <w:proofErr w:type="spellStart"/>
            <w:r w:rsidRPr="008A250D">
              <w:t>теч</w:t>
            </w:r>
            <w:proofErr w:type="spellEnd"/>
            <w:r w:rsidRPr="008A250D">
              <w:t>. года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960" w:type="dxa"/>
            <w:gridSpan w:val="5"/>
          </w:tcPr>
          <w:p w:rsidR="0019629D" w:rsidRPr="008A250D" w:rsidRDefault="0019629D" w:rsidP="00B22CA1"/>
        </w:tc>
        <w:tc>
          <w:tcPr>
            <w:tcW w:w="900" w:type="dxa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  <w:tcBorders>
              <w:top w:val="nil"/>
            </w:tcBorders>
          </w:tcPr>
          <w:p w:rsidR="0019629D" w:rsidRDefault="0019629D" w:rsidP="00B22CA1">
            <w:r>
              <w:t>1.12</w:t>
            </w:r>
          </w:p>
          <w:p w:rsidR="0019629D" w:rsidRDefault="0019629D" w:rsidP="00B22CA1"/>
          <w:p w:rsidR="0019629D" w:rsidRDefault="0019629D" w:rsidP="00B22CA1"/>
          <w:p w:rsidR="0019629D" w:rsidRPr="008A250D" w:rsidRDefault="0019629D" w:rsidP="00B22CA1"/>
        </w:tc>
        <w:tc>
          <w:tcPr>
            <w:tcW w:w="4961" w:type="dxa"/>
          </w:tcPr>
          <w:p w:rsidR="0019629D" w:rsidRPr="008A250D" w:rsidRDefault="0019629D" w:rsidP="00B22CA1">
            <w:r w:rsidRPr="008A250D">
              <w:t xml:space="preserve">Активизация  работы кружков, </w:t>
            </w:r>
          </w:p>
          <w:p w:rsidR="0019629D" w:rsidRPr="008A250D" w:rsidRDefault="0019629D" w:rsidP="00B22CA1">
            <w:r w:rsidRPr="008A250D">
              <w:t>клубов по интересам,</w:t>
            </w:r>
          </w:p>
          <w:p w:rsidR="0019629D" w:rsidRPr="008A250D" w:rsidRDefault="0019629D" w:rsidP="00B22CA1">
            <w:r w:rsidRPr="008A250D">
              <w:t>волонтерских  объединений по методике «</w:t>
            </w:r>
            <w:proofErr w:type="gramStart"/>
            <w:r w:rsidRPr="008A250D">
              <w:t>Равный</w:t>
            </w:r>
            <w:proofErr w:type="gramEnd"/>
            <w:r w:rsidRPr="008A250D">
              <w:t xml:space="preserve"> обучает равного»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в течени</w:t>
            </w:r>
            <w:proofErr w:type="gramStart"/>
            <w:r w:rsidRPr="008A250D">
              <w:t>и</w:t>
            </w:r>
            <w:proofErr w:type="gramEnd"/>
            <w:r w:rsidRPr="008A250D">
              <w:t xml:space="preserve"> года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</w:t>
            </w:r>
          </w:p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960" w:type="dxa"/>
            <w:gridSpan w:val="5"/>
          </w:tcPr>
          <w:p w:rsidR="0019629D" w:rsidRPr="008A250D" w:rsidRDefault="0019629D" w:rsidP="00B22CA1"/>
        </w:tc>
        <w:tc>
          <w:tcPr>
            <w:tcW w:w="900" w:type="dxa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</w:tcPr>
          <w:p w:rsidR="0019629D" w:rsidRPr="008A250D" w:rsidRDefault="0019629D" w:rsidP="00B22CA1">
            <w:r>
              <w:t>1.13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>Проведение рок-фестиваля «Нет наркотикам!»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ежегодно</w:t>
            </w:r>
          </w:p>
          <w:p w:rsidR="0019629D" w:rsidRPr="008A250D" w:rsidRDefault="0019629D" w:rsidP="00B22CA1"/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960" w:type="dxa"/>
            <w:gridSpan w:val="5"/>
          </w:tcPr>
          <w:p w:rsidR="0019629D" w:rsidRPr="00496FC5" w:rsidRDefault="0019629D" w:rsidP="00B22CA1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900" w:type="dxa"/>
          </w:tcPr>
          <w:p w:rsidR="0019629D" w:rsidRPr="00496FC5" w:rsidRDefault="0019629D" w:rsidP="00B22CA1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81" w:type="dxa"/>
            <w:gridSpan w:val="4"/>
          </w:tcPr>
          <w:p w:rsidR="0019629D" w:rsidRPr="008A250D" w:rsidRDefault="0019629D" w:rsidP="00B22CA1">
            <w:r>
              <w:t xml:space="preserve"> </w:t>
            </w:r>
          </w:p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</w:tcPr>
          <w:p w:rsidR="0019629D" w:rsidRPr="008A250D" w:rsidRDefault="0019629D" w:rsidP="00B22CA1">
            <w:r>
              <w:t>1.14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>Использование  материально-технической базы в  учреждениях образования тел</w:t>
            </w:r>
            <w:proofErr w:type="gramStart"/>
            <w:r w:rsidRPr="008A250D">
              <w:t>е-</w:t>
            </w:r>
            <w:proofErr w:type="gramEnd"/>
            <w:r w:rsidRPr="008A250D">
              <w:t xml:space="preserve"> , видеотехники для демонстрации фильмов антинаркотической направленности)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ежегодно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960" w:type="dxa"/>
            <w:gridSpan w:val="5"/>
          </w:tcPr>
          <w:p w:rsidR="0019629D" w:rsidRPr="008A250D" w:rsidRDefault="0019629D" w:rsidP="00B22CA1"/>
        </w:tc>
        <w:tc>
          <w:tcPr>
            <w:tcW w:w="900" w:type="dxa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</w:tcPr>
          <w:p w:rsidR="0019629D" w:rsidRPr="008A250D" w:rsidRDefault="0019629D" w:rsidP="00B22CA1">
            <w:r>
              <w:t>1.15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>Активизация работы органов и учреждений системы профилактики безнадзорности и правонарушений, других ведомств и общественных организаций по созданию в каждом образовательном учреждении условий, препятствующих распространению наркотиков, становлению активно отрицающей позиции по отношению к наркозависимости.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постоянно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АНК </w:t>
            </w:r>
          </w:p>
        </w:tc>
        <w:tc>
          <w:tcPr>
            <w:tcW w:w="960" w:type="dxa"/>
            <w:gridSpan w:val="5"/>
          </w:tcPr>
          <w:p w:rsidR="0019629D" w:rsidRPr="008A250D" w:rsidRDefault="0019629D" w:rsidP="00B22CA1"/>
        </w:tc>
        <w:tc>
          <w:tcPr>
            <w:tcW w:w="900" w:type="dxa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</w:tcPr>
          <w:p w:rsidR="0019629D" w:rsidRPr="008A250D" w:rsidRDefault="0019629D" w:rsidP="00B22CA1">
            <w:r>
              <w:t>1.16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>Систематическое оказание правовой помощи, социальной поддержки подросткам, находящимся в трудной жизненной ситуации.</w:t>
            </w:r>
          </w:p>
          <w:p w:rsidR="0019629D" w:rsidRPr="008A250D" w:rsidRDefault="0019629D" w:rsidP="00B22CA1">
            <w:r w:rsidRPr="008A250D">
              <w:t>Создание временных рабочих мест для детей и подростков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постоянно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960" w:type="dxa"/>
            <w:gridSpan w:val="5"/>
          </w:tcPr>
          <w:p w:rsidR="0019629D" w:rsidRPr="008A250D" w:rsidRDefault="0019629D" w:rsidP="00B22CA1"/>
        </w:tc>
        <w:tc>
          <w:tcPr>
            <w:tcW w:w="900" w:type="dxa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</w:tcPr>
          <w:p w:rsidR="0019629D" w:rsidRPr="008A250D" w:rsidRDefault="0019629D" w:rsidP="00B22CA1">
            <w:r>
              <w:t>1.17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>Создание временных рабочих мест для детей и подростков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в каникулярное время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960" w:type="dxa"/>
            <w:gridSpan w:val="5"/>
          </w:tcPr>
          <w:p w:rsidR="0019629D" w:rsidRPr="008A250D" w:rsidRDefault="0019629D" w:rsidP="00B22CA1"/>
        </w:tc>
        <w:tc>
          <w:tcPr>
            <w:tcW w:w="900" w:type="dxa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c>
          <w:tcPr>
            <w:tcW w:w="764" w:type="dxa"/>
          </w:tcPr>
          <w:p w:rsidR="0019629D" w:rsidRPr="008A250D" w:rsidRDefault="0019629D" w:rsidP="00B22CA1">
            <w:r>
              <w:t>1.18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>Проведение проверок по месту жительства, учебы, работы всех несовершеннолетних данной категории, состоящих на учете, проведение индивидуальных бесед с подростками и их родителями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регулярно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АНК</w:t>
            </w:r>
          </w:p>
          <w:p w:rsidR="0019629D" w:rsidRPr="008A250D" w:rsidRDefault="0019629D" w:rsidP="00B22CA1"/>
          <w:p w:rsidR="0019629D" w:rsidRPr="008A250D" w:rsidRDefault="0019629D" w:rsidP="00B22CA1"/>
        </w:tc>
        <w:tc>
          <w:tcPr>
            <w:tcW w:w="960" w:type="dxa"/>
            <w:gridSpan w:val="5"/>
          </w:tcPr>
          <w:p w:rsidR="0019629D" w:rsidRPr="008A250D" w:rsidRDefault="0019629D" w:rsidP="00B22CA1"/>
        </w:tc>
        <w:tc>
          <w:tcPr>
            <w:tcW w:w="900" w:type="dxa"/>
          </w:tcPr>
          <w:p w:rsidR="0019629D" w:rsidRPr="008A250D" w:rsidRDefault="0019629D" w:rsidP="00B22CA1"/>
        </w:tc>
        <w:tc>
          <w:tcPr>
            <w:tcW w:w="600" w:type="dxa"/>
            <w:gridSpan w:val="5"/>
          </w:tcPr>
          <w:p w:rsidR="0019629D" w:rsidRPr="008A250D" w:rsidRDefault="0019629D" w:rsidP="00B22CA1"/>
        </w:tc>
        <w:tc>
          <w:tcPr>
            <w:tcW w:w="236" w:type="dxa"/>
            <w:gridSpan w:val="3"/>
          </w:tcPr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</w:tcPr>
          <w:p w:rsidR="0019629D" w:rsidRPr="008A250D" w:rsidRDefault="0019629D" w:rsidP="00B22CA1">
            <w:r>
              <w:t>1.19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 xml:space="preserve">Организация и  проведение совместных встреч врачей-наркологов, инспекторов ПДН с подростками, состоящими на учете в </w:t>
            </w:r>
            <w:r w:rsidRPr="008A250D">
              <w:lastRenderedPageBreak/>
              <w:t>наркологическом кабинете, уклоняющимися от явки в кабинет, проведение необходимой лечебно-воспитательной работы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lastRenderedPageBreak/>
              <w:t>регулярно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960" w:type="dxa"/>
            <w:gridSpan w:val="5"/>
          </w:tcPr>
          <w:p w:rsidR="0019629D" w:rsidRPr="008A250D" w:rsidRDefault="0019629D" w:rsidP="00B22CA1"/>
        </w:tc>
        <w:tc>
          <w:tcPr>
            <w:tcW w:w="900" w:type="dxa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</w:tcPr>
          <w:p w:rsidR="0019629D" w:rsidRPr="008A250D" w:rsidRDefault="0019629D" w:rsidP="00B22CA1">
            <w:r>
              <w:lastRenderedPageBreak/>
              <w:t>1.20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>Организация и проведение семинаров для классных руководителей и общественных инспекторов по охране прав детей по теме «Профилактика незаконного потребления наркотических сре</w:t>
            </w:r>
            <w:proofErr w:type="gramStart"/>
            <w:r w:rsidRPr="008A250D">
              <w:t>дств ср</w:t>
            </w:r>
            <w:proofErr w:type="gramEnd"/>
            <w:r w:rsidRPr="008A250D">
              <w:t>еди несовершеннолетних»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ежегодно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АНК</w:t>
            </w:r>
          </w:p>
          <w:p w:rsidR="0019629D" w:rsidRPr="008A250D" w:rsidRDefault="0019629D" w:rsidP="00B22CA1"/>
        </w:tc>
        <w:tc>
          <w:tcPr>
            <w:tcW w:w="960" w:type="dxa"/>
            <w:gridSpan w:val="5"/>
          </w:tcPr>
          <w:p w:rsidR="0019629D" w:rsidRPr="008A250D" w:rsidRDefault="0019629D" w:rsidP="00B22CA1"/>
        </w:tc>
        <w:tc>
          <w:tcPr>
            <w:tcW w:w="900" w:type="dxa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</w:tcPr>
          <w:p w:rsidR="0019629D" w:rsidRPr="008A250D" w:rsidRDefault="0019629D" w:rsidP="00B22CA1">
            <w:r>
              <w:t>1.21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 xml:space="preserve">Участие в областных и Всероссийских  семинарах  по профилактике наркомании с целью систематизации опыта </w:t>
            </w:r>
            <w:proofErr w:type="gramStart"/>
            <w:r w:rsidRPr="008A250D">
              <w:t>работы</w:t>
            </w:r>
            <w:proofErr w:type="gramEnd"/>
            <w:r w:rsidRPr="008A250D">
              <w:t xml:space="preserve"> по профилактике отклоняющегося от нормы поведения детей и подростков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в течени</w:t>
            </w:r>
            <w:proofErr w:type="gramStart"/>
            <w:r w:rsidRPr="008A250D">
              <w:t>и</w:t>
            </w:r>
            <w:proofErr w:type="gramEnd"/>
            <w:r w:rsidRPr="008A250D">
              <w:t xml:space="preserve"> года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960" w:type="dxa"/>
            <w:gridSpan w:val="5"/>
          </w:tcPr>
          <w:p w:rsidR="0019629D" w:rsidRPr="008A250D" w:rsidRDefault="0019629D" w:rsidP="00B22CA1"/>
        </w:tc>
        <w:tc>
          <w:tcPr>
            <w:tcW w:w="900" w:type="dxa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</w:tcPr>
          <w:p w:rsidR="0019629D" w:rsidRPr="008A250D" w:rsidRDefault="0019629D" w:rsidP="00B22CA1">
            <w:r>
              <w:t>1.22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>Активизация работы  военно-врачебной комиссии по выявлению среди призывников лиц, употребляющих наркотические средства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>
              <w:t>в</w:t>
            </w:r>
            <w:r w:rsidRPr="008A250D">
              <w:t xml:space="preserve"> течени</w:t>
            </w:r>
            <w:proofErr w:type="gramStart"/>
            <w:r w:rsidRPr="008A250D">
              <w:t>и</w:t>
            </w:r>
            <w:proofErr w:type="gramEnd"/>
            <w:r w:rsidRPr="008A250D">
              <w:t xml:space="preserve"> года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960" w:type="dxa"/>
            <w:gridSpan w:val="5"/>
          </w:tcPr>
          <w:p w:rsidR="0019629D" w:rsidRPr="008A250D" w:rsidRDefault="0019629D" w:rsidP="00B22CA1"/>
        </w:tc>
        <w:tc>
          <w:tcPr>
            <w:tcW w:w="900" w:type="dxa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</w:tcPr>
          <w:p w:rsidR="0019629D" w:rsidRPr="008A250D" w:rsidRDefault="0019629D" w:rsidP="00B22CA1">
            <w:r>
              <w:t>1.23</w:t>
            </w:r>
          </w:p>
        </w:tc>
        <w:tc>
          <w:tcPr>
            <w:tcW w:w="4961" w:type="dxa"/>
          </w:tcPr>
          <w:p w:rsidR="0019629D" w:rsidRDefault="0019629D" w:rsidP="00B22CA1">
            <w:r w:rsidRPr="008A250D">
              <w:t>Информировать органы власти и прочие заинтересованные ведомства о результатах проведенных мероприятий</w:t>
            </w:r>
          </w:p>
          <w:p w:rsidR="0019629D" w:rsidRPr="008A250D" w:rsidRDefault="0019629D" w:rsidP="00B22CA1"/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ежеквартально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АНК</w:t>
            </w:r>
          </w:p>
          <w:p w:rsidR="0019629D" w:rsidRPr="008A250D" w:rsidRDefault="0019629D" w:rsidP="00B22CA1"/>
        </w:tc>
        <w:tc>
          <w:tcPr>
            <w:tcW w:w="960" w:type="dxa"/>
            <w:gridSpan w:val="5"/>
          </w:tcPr>
          <w:p w:rsidR="0019629D" w:rsidRPr="008A250D" w:rsidRDefault="0019629D" w:rsidP="00B22CA1"/>
        </w:tc>
        <w:tc>
          <w:tcPr>
            <w:tcW w:w="900" w:type="dxa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764" w:type="dxa"/>
          </w:tcPr>
          <w:p w:rsidR="0019629D" w:rsidRPr="00B43D38" w:rsidRDefault="0019629D" w:rsidP="00B22CA1">
            <w:r>
              <w:t>1.24</w:t>
            </w:r>
          </w:p>
        </w:tc>
        <w:tc>
          <w:tcPr>
            <w:tcW w:w="4961" w:type="dxa"/>
          </w:tcPr>
          <w:p w:rsidR="0019629D" w:rsidRPr="004E2FC3" w:rsidRDefault="0019629D" w:rsidP="00B22CA1">
            <w:r w:rsidRPr="004E2FC3">
              <w:t>Размещение в СМИ информации о результатах борьбы с незаконным оборотом наркотиков  на территории района.</w:t>
            </w:r>
          </w:p>
        </w:tc>
        <w:tc>
          <w:tcPr>
            <w:tcW w:w="1418" w:type="dxa"/>
            <w:gridSpan w:val="2"/>
          </w:tcPr>
          <w:p w:rsidR="0019629D" w:rsidRPr="004E2FC3" w:rsidRDefault="0019629D" w:rsidP="00B22CA1">
            <w:r w:rsidRPr="004E2FC3">
              <w:t>ежеквартально</w:t>
            </w:r>
          </w:p>
        </w:tc>
        <w:tc>
          <w:tcPr>
            <w:tcW w:w="1603" w:type="dxa"/>
            <w:gridSpan w:val="3"/>
          </w:tcPr>
          <w:p w:rsidR="0019629D" w:rsidRPr="00B43D38" w:rsidRDefault="0019629D" w:rsidP="00B22CA1">
            <w:r>
              <w:t xml:space="preserve"> АНК</w:t>
            </w:r>
            <w:r w:rsidRPr="00B43D38">
              <w:t xml:space="preserve"> </w:t>
            </w:r>
            <w:r>
              <w:t xml:space="preserve"> </w:t>
            </w:r>
          </w:p>
        </w:tc>
        <w:tc>
          <w:tcPr>
            <w:tcW w:w="850" w:type="dxa"/>
            <w:gridSpan w:val="3"/>
          </w:tcPr>
          <w:p w:rsidR="0019629D" w:rsidRPr="008A250D" w:rsidRDefault="0019629D" w:rsidP="00B22CA1"/>
        </w:tc>
        <w:tc>
          <w:tcPr>
            <w:tcW w:w="993" w:type="dxa"/>
            <w:gridSpan w:val="3"/>
          </w:tcPr>
          <w:p w:rsidR="0019629D" w:rsidRPr="008A250D" w:rsidRDefault="0019629D" w:rsidP="00B22CA1"/>
        </w:tc>
        <w:tc>
          <w:tcPr>
            <w:tcW w:w="554" w:type="dxa"/>
            <w:gridSpan w:val="3"/>
          </w:tcPr>
          <w:p w:rsidR="0019629D" w:rsidRPr="008A250D" w:rsidRDefault="0019629D" w:rsidP="00B22CA1"/>
        </w:tc>
      </w:tr>
      <w:tr w:rsidR="0019629D" w:rsidRPr="008A250D" w:rsidTr="00B22CA1">
        <w:trPr>
          <w:gridAfter w:val="2"/>
          <w:wAfter w:w="198" w:type="dxa"/>
        </w:trPr>
        <w:tc>
          <w:tcPr>
            <w:tcW w:w="764" w:type="dxa"/>
          </w:tcPr>
          <w:p w:rsidR="0019629D" w:rsidRPr="008A250D" w:rsidRDefault="0019629D" w:rsidP="00B22CA1">
            <w:r>
              <w:t>1.25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>Выпуск в СМИ материалов о вреде злоупотребления наркотическими средствами.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ежеквартально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850" w:type="dxa"/>
            <w:gridSpan w:val="2"/>
          </w:tcPr>
          <w:p w:rsidR="0019629D" w:rsidRPr="008A250D" w:rsidRDefault="0019629D" w:rsidP="00B22CA1"/>
        </w:tc>
        <w:tc>
          <w:tcPr>
            <w:tcW w:w="1067" w:type="dxa"/>
            <w:gridSpan w:val="6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2"/>
          <w:wAfter w:w="198" w:type="dxa"/>
        </w:trPr>
        <w:tc>
          <w:tcPr>
            <w:tcW w:w="764" w:type="dxa"/>
          </w:tcPr>
          <w:p w:rsidR="0019629D" w:rsidRPr="008A250D" w:rsidRDefault="0019629D" w:rsidP="00B22CA1">
            <w:r>
              <w:t>1.26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>Выпуск в СМИ материалов, пропагандирующих здоровый образ жизни, повествующих о достижениях наших спортсменов, спортивных и физкультурно-оздоровительных мероприятиях.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регулярно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АНК</w:t>
            </w:r>
          </w:p>
          <w:p w:rsidR="0019629D" w:rsidRPr="008A250D" w:rsidRDefault="0019629D" w:rsidP="00B22CA1"/>
        </w:tc>
        <w:tc>
          <w:tcPr>
            <w:tcW w:w="850" w:type="dxa"/>
            <w:gridSpan w:val="2"/>
          </w:tcPr>
          <w:p w:rsidR="0019629D" w:rsidRPr="008A250D" w:rsidRDefault="0019629D" w:rsidP="00B22CA1"/>
        </w:tc>
        <w:tc>
          <w:tcPr>
            <w:tcW w:w="1067" w:type="dxa"/>
            <w:gridSpan w:val="6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2"/>
          <w:wAfter w:w="198" w:type="dxa"/>
        </w:trPr>
        <w:tc>
          <w:tcPr>
            <w:tcW w:w="764" w:type="dxa"/>
          </w:tcPr>
          <w:p w:rsidR="0019629D" w:rsidRPr="008A250D" w:rsidRDefault="0019629D" w:rsidP="00B22CA1">
            <w:r>
              <w:t>1. 27</w:t>
            </w:r>
          </w:p>
        </w:tc>
        <w:tc>
          <w:tcPr>
            <w:tcW w:w="4961" w:type="dxa"/>
          </w:tcPr>
          <w:p w:rsidR="0019629D" w:rsidRPr="008A250D" w:rsidRDefault="0019629D" w:rsidP="00B22CA1">
            <w:r w:rsidRPr="008A250D">
              <w:t>Регулярно освещать в средствах массовой информации вопросы, связанные с профилактикой безнадзорности и правонарушений несовершеннолетних, уделяя при этом особое внимание повышению роли семьи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ежеквартально</w:t>
            </w:r>
          </w:p>
        </w:tc>
        <w:tc>
          <w:tcPr>
            <w:tcW w:w="1559" w:type="dxa"/>
            <w:gridSpan w:val="2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850" w:type="dxa"/>
            <w:gridSpan w:val="2"/>
          </w:tcPr>
          <w:p w:rsidR="0019629D" w:rsidRPr="008A250D" w:rsidRDefault="0019629D" w:rsidP="00B22CA1"/>
        </w:tc>
        <w:tc>
          <w:tcPr>
            <w:tcW w:w="1067" w:type="dxa"/>
            <w:gridSpan w:val="6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11143" w:type="dxa"/>
            <w:gridSpan w:val="16"/>
          </w:tcPr>
          <w:p w:rsidR="0019629D" w:rsidRPr="008A250D" w:rsidRDefault="0019629D" w:rsidP="00B22C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A250D">
              <w:rPr>
                <w:b/>
              </w:rPr>
              <w:t xml:space="preserve">. Ограничение доступности наркотиков в целях их незаконного потребления </w:t>
            </w:r>
          </w:p>
        </w:tc>
      </w:tr>
      <w:tr w:rsidR="0019629D" w:rsidRPr="008A250D" w:rsidTr="00B22CA1">
        <w:trPr>
          <w:gridAfter w:val="1"/>
          <w:wAfter w:w="176" w:type="dxa"/>
        </w:trPr>
        <w:tc>
          <w:tcPr>
            <w:tcW w:w="764" w:type="dxa"/>
          </w:tcPr>
          <w:p w:rsidR="0019629D" w:rsidRPr="008A250D" w:rsidRDefault="0019629D" w:rsidP="00B22CA1">
            <w:r>
              <w:t>2</w:t>
            </w:r>
            <w:r w:rsidRPr="008A250D">
              <w:t>.1</w:t>
            </w:r>
          </w:p>
        </w:tc>
        <w:tc>
          <w:tcPr>
            <w:tcW w:w="4983" w:type="dxa"/>
            <w:gridSpan w:val="2"/>
          </w:tcPr>
          <w:p w:rsidR="0019629D" w:rsidRPr="008A250D" w:rsidRDefault="0019629D" w:rsidP="00B22CA1">
            <w:r w:rsidRPr="008A250D">
              <w:t>Обследование организаций и учреждений независимо от организационно-правовых форм собственности, использующих в своей деятельности вещества, находящиеся под особым контролем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регулярно</w:t>
            </w:r>
          </w:p>
        </w:tc>
        <w:tc>
          <w:tcPr>
            <w:tcW w:w="1537" w:type="dxa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859" w:type="dxa"/>
            <w:gridSpan w:val="3"/>
          </w:tcPr>
          <w:p w:rsidR="0019629D" w:rsidRPr="008A250D" w:rsidRDefault="0019629D" w:rsidP="00B22CA1"/>
        </w:tc>
        <w:tc>
          <w:tcPr>
            <w:tcW w:w="1080" w:type="dxa"/>
            <w:gridSpan w:val="6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1"/>
          <w:wAfter w:w="176" w:type="dxa"/>
        </w:trPr>
        <w:tc>
          <w:tcPr>
            <w:tcW w:w="764" w:type="dxa"/>
          </w:tcPr>
          <w:p w:rsidR="0019629D" w:rsidRPr="008A250D" w:rsidRDefault="0019629D" w:rsidP="00B22CA1">
            <w:r>
              <w:t>2</w:t>
            </w:r>
            <w:r w:rsidRPr="008A250D">
              <w:t>.2</w:t>
            </w:r>
          </w:p>
        </w:tc>
        <w:tc>
          <w:tcPr>
            <w:tcW w:w="4983" w:type="dxa"/>
            <w:gridSpan w:val="2"/>
          </w:tcPr>
          <w:p w:rsidR="0019629D" w:rsidRPr="008A250D" w:rsidRDefault="0019629D" w:rsidP="00B22CA1">
            <w:r w:rsidRPr="008A250D">
              <w:t>Проведение комплексных проверок организаций, участвующих в обороте лекарственных средств на предмет выявления и устранения причин и условий нарушения правил хранения, реализации и отпуска наркотиков.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регулярно</w:t>
            </w:r>
          </w:p>
        </w:tc>
        <w:tc>
          <w:tcPr>
            <w:tcW w:w="1537" w:type="dxa"/>
          </w:tcPr>
          <w:p w:rsidR="0019629D" w:rsidRPr="008A250D" w:rsidRDefault="0019629D" w:rsidP="00B22CA1">
            <w:r>
              <w:t xml:space="preserve"> АНК</w:t>
            </w:r>
          </w:p>
          <w:p w:rsidR="0019629D" w:rsidRPr="008A250D" w:rsidRDefault="0019629D" w:rsidP="00B22CA1"/>
          <w:p w:rsidR="0019629D" w:rsidRPr="008A250D" w:rsidRDefault="0019629D" w:rsidP="00B22CA1"/>
        </w:tc>
        <w:tc>
          <w:tcPr>
            <w:tcW w:w="859" w:type="dxa"/>
            <w:gridSpan w:val="3"/>
          </w:tcPr>
          <w:p w:rsidR="0019629D" w:rsidRPr="008A250D" w:rsidRDefault="0019629D" w:rsidP="00B22CA1"/>
        </w:tc>
        <w:tc>
          <w:tcPr>
            <w:tcW w:w="1080" w:type="dxa"/>
            <w:gridSpan w:val="6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1"/>
          <w:wAfter w:w="176" w:type="dxa"/>
        </w:trPr>
        <w:tc>
          <w:tcPr>
            <w:tcW w:w="764" w:type="dxa"/>
          </w:tcPr>
          <w:p w:rsidR="0019629D" w:rsidRPr="008A250D" w:rsidRDefault="0019629D" w:rsidP="00B22CA1">
            <w:r>
              <w:t>2</w:t>
            </w:r>
            <w:r w:rsidRPr="008A250D">
              <w:t>.3</w:t>
            </w:r>
          </w:p>
          <w:p w:rsidR="0019629D" w:rsidRPr="008A250D" w:rsidRDefault="0019629D" w:rsidP="00B22CA1"/>
        </w:tc>
        <w:tc>
          <w:tcPr>
            <w:tcW w:w="4983" w:type="dxa"/>
            <w:gridSpan w:val="2"/>
          </w:tcPr>
          <w:p w:rsidR="0019629D" w:rsidRPr="008A250D" w:rsidRDefault="0019629D" w:rsidP="00B22CA1">
            <w:r w:rsidRPr="008A250D">
              <w:t>Проведение  комплексной оперативно-профилактической операции  «Фармацевт»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ежегодно</w:t>
            </w:r>
          </w:p>
        </w:tc>
        <w:tc>
          <w:tcPr>
            <w:tcW w:w="1537" w:type="dxa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859" w:type="dxa"/>
            <w:gridSpan w:val="3"/>
          </w:tcPr>
          <w:p w:rsidR="0019629D" w:rsidRPr="008A250D" w:rsidRDefault="0019629D" w:rsidP="00B22CA1"/>
        </w:tc>
        <w:tc>
          <w:tcPr>
            <w:tcW w:w="1080" w:type="dxa"/>
            <w:gridSpan w:val="6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4"/>
          <w:wAfter w:w="255" w:type="dxa"/>
        </w:trPr>
        <w:tc>
          <w:tcPr>
            <w:tcW w:w="11143" w:type="dxa"/>
            <w:gridSpan w:val="16"/>
          </w:tcPr>
          <w:p w:rsidR="0019629D" w:rsidRPr="008A250D" w:rsidRDefault="0019629D" w:rsidP="00B22C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8A250D">
              <w:rPr>
                <w:b/>
              </w:rPr>
              <w:t>.Пресечение незаконного оборота наркотических средств</w:t>
            </w:r>
          </w:p>
        </w:tc>
      </w:tr>
      <w:tr w:rsidR="0019629D" w:rsidRPr="008A250D" w:rsidTr="00B22CA1">
        <w:trPr>
          <w:gridAfter w:val="1"/>
          <w:wAfter w:w="176" w:type="dxa"/>
        </w:trPr>
        <w:tc>
          <w:tcPr>
            <w:tcW w:w="764" w:type="dxa"/>
          </w:tcPr>
          <w:p w:rsidR="0019629D" w:rsidRPr="008A250D" w:rsidRDefault="0019629D" w:rsidP="00B22CA1">
            <w:r>
              <w:t>3</w:t>
            </w:r>
            <w:r w:rsidRPr="008A250D">
              <w:t>.1</w:t>
            </w:r>
          </w:p>
        </w:tc>
        <w:tc>
          <w:tcPr>
            <w:tcW w:w="4983" w:type="dxa"/>
            <w:gridSpan w:val="2"/>
          </w:tcPr>
          <w:p w:rsidR="0019629D" w:rsidRPr="008A250D" w:rsidRDefault="0019629D" w:rsidP="00B22CA1">
            <w:r w:rsidRPr="008A250D">
              <w:t xml:space="preserve">Осуществление оперативно-поисковых мероприятий по установлению каналов поступления на территорию муниципального образования «Гагаринский район» наркотических средств. 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регулярно</w:t>
            </w:r>
          </w:p>
        </w:tc>
        <w:tc>
          <w:tcPr>
            <w:tcW w:w="1537" w:type="dxa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859" w:type="dxa"/>
            <w:gridSpan w:val="3"/>
          </w:tcPr>
          <w:p w:rsidR="0019629D" w:rsidRPr="008A250D" w:rsidRDefault="0019629D" w:rsidP="00B22CA1"/>
        </w:tc>
        <w:tc>
          <w:tcPr>
            <w:tcW w:w="1080" w:type="dxa"/>
            <w:gridSpan w:val="6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1"/>
          <w:wAfter w:w="176" w:type="dxa"/>
        </w:trPr>
        <w:tc>
          <w:tcPr>
            <w:tcW w:w="764" w:type="dxa"/>
          </w:tcPr>
          <w:p w:rsidR="0019629D" w:rsidRPr="008A250D" w:rsidRDefault="0019629D" w:rsidP="00B22CA1">
            <w:r>
              <w:t>3</w:t>
            </w:r>
            <w:r w:rsidRPr="008A250D">
              <w:t>.2</w:t>
            </w:r>
          </w:p>
        </w:tc>
        <w:tc>
          <w:tcPr>
            <w:tcW w:w="4983" w:type="dxa"/>
            <w:gridSpan w:val="2"/>
          </w:tcPr>
          <w:p w:rsidR="0019629D" w:rsidRPr="008A250D" w:rsidRDefault="0019629D" w:rsidP="00B22CA1">
            <w:r w:rsidRPr="008A250D">
              <w:t>Проведение проверки мест возможной продажи курительных смесей на предмет содержания в них наркотических и психотропных средств, запрещенных к обороту в российской Федерации и смесей, не отвечающих требованиям безопасности жизни и здоровья граждан.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/>
        </w:tc>
        <w:tc>
          <w:tcPr>
            <w:tcW w:w="1537" w:type="dxa"/>
          </w:tcPr>
          <w:p w:rsidR="0019629D" w:rsidRPr="008A250D" w:rsidRDefault="0019629D" w:rsidP="00B22CA1">
            <w:r>
              <w:t>АНК</w:t>
            </w:r>
          </w:p>
        </w:tc>
        <w:tc>
          <w:tcPr>
            <w:tcW w:w="859" w:type="dxa"/>
            <w:gridSpan w:val="3"/>
          </w:tcPr>
          <w:p w:rsidR="0019629D" w:rsidRPr="008A250D" w:rsidRDefault="0019629D" w:rsidP="00B22CA1"/>
        </w:tc>
        <w:tc>
          <w:tcPr>
            <w:tcW w:w="1080" w:type="dxa"/>
            <w:gridSpan w:val="6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1"/>
          <w:wAfter w:w="176" w:type="dxa"/>
        </w:trPr>
        <w:tc>
          <w:tcPr>
            <w:tcW w:w="764" w:type="dxa"/>
          </w:tcPr>
          <w:p w:rsidR="0019629D" w:rsidRPr="008A250D" w:rsidRDefault="0019629D" w:rsidP="00B22CA1">
            <w:r>
              <w:t>3</w:t>
            </w:r>
            <w:r w:rsidRPr="008A250D">
              <w:t>.3</w:t>
            </w:r>
          </w:p>
        </w:tc>
        <w:tc>
          <w:tcPr>
            <w:tcW w:w="4983" w:type="dxa"/>
            <w:gridSpan w:val="2"/>
          </w:tcPr>
          <w:p w:rsidR="0019629D" w:rsidRPr="008A250D" w:rsidRDefault="0019629D" w:rsidP="00B22CA1">
            <w:r w:rsidRPr="008A250D">
              <w:t>Проведение комплексной оперативно-профилактической операции «Канал»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ежегодно</w:t>
            </w:r>
          </w:p>
        </w:tc>
        <w:tc>
          <w:tcPr>
            <w:tcW w:w="1537" w:type="dxa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859" w:type="dxa"/>
            <w:gridSpan w:val="3"/>
          </w:tcPr>
          <w:p w:rsidR="0019629D" w:rsidRPr="008A250D" w:rsidRDefault="0019629D" w:rsidP="00B22CA1"/>
        </w:tc>
        <w:tc>
          <w:tcPr>
            <w:tcW w:w="1080" w:type="dxa"/>
            <w:gridSpan w:val="6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1"/>
          <w:wAfter w:w="176" w:type="dxa"/>
        </w:trPr>
        <w:tc>
          <w:tcPr>
            <w:tcW w:w="764" w:type="dxa"/>
          </w:tcPr>
          <w:p w:rsidR="0019629D" w:rsidRPr="00B43D38" w:rsidRDefault="0019629D" w:rsidP="00B22CA1">
            <w:r>
              <w:t>3</w:t>
            </w:r>
            <w:r w:rsidRPr="00B43D38">
              <w:t>.4</w:t>
            </w:r>
          </w:p>
        </w:tc>
        <w:tc>
          <w:tcPr>
            <w:tcW w:w="4983" w:type="dxa"/>
            <w:gridSpan w:val="2"/>
          </w:tcPr>
          <w:p w:rsidR="0019629D" w:rsidRPr="004E2FC3" w:rsidRDefault="0019629D" w:rsidP="00B22CA1">
            <w:r w:rsidRPr="004E2FC3">
              <w:t>Выявление и привлечение к ответственности лиц, занимающихся незаконным изготовлением, приобретением, хранением, сбытом наркотических средств, психотропных веществ</w:t>
            </w:r>
          </w:p>
        </w:tc>
        <w:tc>
          <w:tcPr>
            <w:tcW w:w="1418" w:type="dxa"/>
            <w:gridSpan w:val="2"/>
          </w:tcPr>
          <w:p w:rsidR="0019629D" w:rsidRPr="00B43D38" w:rsidRDefault="0019629D" w:rsidP="00B22CA1">
            <w:r>
              <w:t xml:space="preserve"> </w:t>
            </w:r>
            <w:r>
              <w:rPr>
                <w:b/>
                <w:szCs w:val="28"/>
              </w:rPr>
              <w:t>2018- 2020</w:t>
            </w:r>
            <w:r w:rsidRPr="00B40FE8">
              <w:rPr>
                <w:szCs w:val="28"/>
              </w:rPr>
              <w:t>г</w:t>
            </w:r>
            <w:proofErr w:type="gramStart"/>
            <w:r w:rsidRPr="00B40FE8">
              <w:rPr>
                <w:szCs w:val="28"/>
              </w:rPr>
              <w:t>.г</w:t>
            </w:r>
            <w:proofErr w:type="gramEnd"/>
          </w:p>
        </w:tc>
        <w:tc>
          <w:tcPr>
            <w:tcW w:w="1537" w:type="dxa"/>
          </w:tcPr>
          <w:p w:rsidR="0019629D" w:rsidRPr="00B43D38" w:rsidRDefault="0019629D" w:rsidP="00B22CA1">
            <w:r>
              <w:t xml:space="preserve"> </w:t>
            </w:r>
            <w:r w:rsidRPr="00B43D38">
              <w:t xml:space="preserve"> </w:t>
            </w:r>
            <w:r>
              <w:t>АНК</w:t>
            </w:r>
          </w:p>
        </w:tc>
        <w:tc>
          <w:tcPr>
            <w:tcW w:w="859" w:type="dxa"/>
            <w:gridSpan w:val="3"/>
          </w:tcPr>
          <w:p w:rsidR="0019629D" w:rsidRPr="008A250D" w:rsidRDefault="0019629D" w:rsidP="00B22CA1"/>
        </w:tc>
        <w:tc>
          <w:tcPr>
            <w:tcW w:w="1080" w:type="dxa"/>
            <w:gridSpan w:val="6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1"/>
          <w:wAfter w:w="176" w:type="dxa"/>
        </w:trPr>
        <w:tc>
          <w:tcPr>
            <w:tcW w:w="764" w:type="dxa"/>
          </w:tcPr>
          <w:p w:rsidR="0019629D" w:rsidRPr="008A250D" w:rsidRDefault="0019629D" w:rsidP="00B22CA1">
            <w:r>
              <w:t>3</w:t>
            </w:r>
            <w:r w:rsidRPr="008A250D">
              <w:t>.5</w:t>
            </w:r>
          </w:p>
        </w:tc>
        <w:tc>
          <w:tcPr>
            <w:tcW w:w="4983" w:type="dxa"/>
            <w:gridSpan w:val="2"/>
          </w:tcPr>
          <w:p w:rsidR="0019629D" w:rsidRPr="008A250D" w:rsidRDefault="0019629D" w:rsidP="00B22CA1">
            <w:r w:rsidRPr="008A250D">
              <w:t>Проведение комплекса мероприятий по выявлению лиц, предоставляющих жилые и нежилые помещения для незаконного потребления наркотиков, пресечению их противоправной деятельности.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регулярно</w:t>
            </w:r>
          </w:p>
        </w:tc>
        <w:tc>
          <w:tcPr>
            <w:tcW w:w="1537" w:type="dxa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859" w:type="dxa"/>
            <w:gridSpan w:val="3"/>
          </w:tcPr>
          <w:p w:rsidR="0019629D" w:rsidRPr="008A250D" w:rsidRDefault="0019629D" w:rsidP="00B22CA1"/>
        </w:tc>
        <w:tc>
          <w:tcPr>
            <w:tcW w:w="1080" w:type="dxa"/>
            <w:gridSpan w:val="6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1"/>
          <w:wAfter w:w="176" w:type="dxa"/>
        </w:trPr>
        <w:tc>
          <w:tcPr>
            <w:tcW w:w="764" w:type="dxa"/>
          </w:tcPr>
          <w:p w:rsidR="0019629D" w:rsidRPr="008A250D" w:rsidRDefault="0019629D" w:rsidP="00B22CA1">
            <w:r>
              <w:t>3</w:t>
            </w:r>
            <w:r w:rsidRPr="008A250D">
              <w:t>.6</w:t>
            </w:r>
          </w:p>
        </w:tc>
        <w:tc>
          <w:tcPr>
            <w:tcW w:w="4983" w:type="dxa"/>
            <w:gridSpan w:val="2"/>
          </w:tcPr>
          <w:p w:rsidR="0019629D" w:rsidRPr="008A250D" w:rsidRDefault="0019629D" w:rsidP="00B22CA1">
            <w:r>
              <w:t>Проведение на базе наркологического кабинета ЦРБ консультаций и лечения для детей и подростков, взрослых, страдающих наркологическими заболеваниями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постоянно</w:t>
            </w:r>
          </w:p>
        </w:tc>
        <w:tc>
          <w:tcPr>
            <w:tcW w:w="1537" w:type="dxa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859" w:type="dxa"/>
            <w:gridSpan w:val="3"/>
          </w:tcPr>
          <w:p w:rsidR="0019629D" w:rsidRPr="008A250D" w:rsidRDefault="0019629D" w:rsidP="00B22CA1"/>
        </w:tc>
        <w:tc>
          <w:tcPr>
            <w:tcW w:w="1080" w:type="dxa"/>
            <w:gridSpan w:val="6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1"/>
          <w:wAfter w:w="176" w:type="dxa"/>
        </w:trPr>
        <w:tc>
          <w:tcPr>
            <w:tcW w:w="764" w:type="dxa"/>
          </w:tcPr>
          <w:p w:rsidR="0019629D" w:rsidRPr="008A250D" w:rsidRDefault="0019629D" w:rsidP="00B22CA1">
            <w:r>
              <w:t>3.7</w:t>
            </w:r>
          </w:p>
        </w:tc>
        <w:tc>
          <w:tcPr>
            <w:tcW w:w="4983" w:type="dxa"/>
            <w:gridSpan w:val="2"/>
          </w:tcPr>
          <w:p w:rsidR="0019629D" w:rsidRPr="008A250D" w:rsidRDefault="0019629D" w:rsidP="00B22CA1">
            <w:r w:rsidRPr="008A250D">
              <w:t xml:space="preserve">Взаимодействие с администрациями сельских и </w:t>
            </w:r>
            <w:proofErr w:type="gramStart"/>
            <w:r w:rsidRPr="008A250D">
              <w:t>городского</w:t>
            </w:r>
            <w:proofErr w:type="gramEnd"/>
            <w:r w:rsidRPr="008A250D">
              <w:t xml:space="preserve"> поселений по выявлению и уничтожению незаконных посевов </w:t>
            </w:r>
            <w:proofErr w:type="spellStart"/>
            <w:r w:rsidRPr="008A250D">
              <w:t>наркосодержащих</w:t>
            </w:r>
            <w:proofErr w:type="spellEnd"/>
            <w:r w:rsidRPr="008A250D">
              <w:t xml:space="preserve"> культур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постоянно</w:t>
            </w:r>
          </w:p>
        </w:tc>
        <w:tc>
          <w:tcPr>
            <w:tcW w:w="1537" w:type="dxa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859" w:type="dxa"/>
            <w:gridSpan w:val="3"/>
          </w:tcPr>
          <w:p w:rsidR="0019629D" w:rsidRPr="008A250D" w:rsidRDefault="0019629D" w:rsidP="00B22CA1"/>
        </w:tc>
        <w:tc>
          <w:tcPr>
            <w:tcW w:w="1080" w:type="dxa"/>
            <w:gridSpan w:val="6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1"/>
          <w:wAfter w:w="176" w:type="dxa"/>
        </w:trPr>
        <w:tc>
          <w:tcPr>
            <w:tcW w:w="764" w:type="dxa"/>
          </w:tcPr>
          <w:p w:rsidR="0019629D" w:rsidRPr="008A250D" w:rsidRDefault="0019629D" w:rsidP="00B22CA1">
            <w:r>
              <w:t>3.8</w:t>
            </w:r>
          </w:p>
        </w:tc>
        <w:tc>
          <w:tcPr>
            <w:tcW w:w="4983" w:type="dxa"/>
            <w:gridSpan w:val="2"/>
          </w:tcPr>
          <w:p w:rsidR="0019629D" w:rsidRPr="008A250D" w:rsidRDefault="0019629D" w:rsidP="00B22CA1">
            <w:r w:rsidRPr="008A250D">
              <w:t>Выявление и ликвидация каналов поступления наркотиков растительного происхождения на территорию муниципального образования «Гагаринский район» и привлечение к ответственности виновных лиц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постоянно</w:t>
            </w:r>
          </w:p>
        </w:tc>
        <w:tc>
          <w:tcPr>
            <w:tcW w:w="1537" w:type="dxa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859" w:type="dxa"/>
            <w:gridSpan w:val="3"/>
          </w:tcPr>
          <w:p w:rsidR="0019629D" w:rsidRPr="008A250D" w:rsidRDefault="0019629D" w:rsidP="00B22CA1"/>
        </w:tc>
        <w:tc>
          <w:tcPr>
            <w:tcW w:w="1080" w:type="dxa"/>
            <w:gridSpan w:val="6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  <w:tr w:rsidR="0019629D" w:rsidRPr="008A250D" w:rsidTr="00B22CA1">
        <w:trPr>
          <w:gridAfter w:val="1"/>
          <w:wAfter w:w="176" w:type="dxa"/>
        </w:trPr>
        <w:tc>
          <w:tcPr>
            <w:tcW w:w="764" w:type="dxa"/>
          </w:tcPr>
          <w:p w:rsidR="0019629D" w:rsidRPr="008A250D" w:rsidRDefault="0019629D" w:rsidP="00B22CA1">
            <w:r>
              <w:t>3.9</w:t>
            </w:r>
          </w:p>
        </w:tc>
        <w:tc>
          <w:tcPr>
            <w:tcW w:w="4983" w:type="dxa"/>
            <w:gridSpan w:val="2"/>
          </w:tcPr>
          <w:p w:rsidR="0019629D" w:rsidRPr="008A250D" w:rsidRDefault="0019629D" w:rsidP="00B22CA1">
            <w:r w:rsidRPr="008A250D">
              <w:t>Проведение комплексной оперативно-профилактической операции «Мак»</w:t>
            </w:r>
          </w:p>
        </w:tc>
        <w:tc>
          <w:tcPr>
            <w:tcW w:w="1418" w:type="dxa"/>
            <w:gridSpan w:val="2"/>
          </w:tcPr>
          <w:p w:rsidR="0019629D" w:rsidRPr="008A250D" w:rsidRDefault="0019629D" w:rsidP="00B22CA1">
            <w:r w:rsidRPr="008A250D">
              <w:t>ежегодно</w:t>
            </w:r>
          </w:p>
        </w:tc>
        <w:tc>
          <w:tcPr>
            <w:tcW w:w="1537" w:type="dxa"/>
          </w:tcPr>
          <w:p w:rsidR="0019629D" w:rsidRPr="008A250D" w:rsidRDefault="0019629D" w:rsidP="00B22CA1">
            <w:r>
              <w:t xml:space="preserve"> АНК</w:t>
            </w:r>
          </w:p>
        </w:tc>
        <w:tc>
          <w:tcPr>
            <w:tcW w:w="859" w:type="dxa"/>
            <w:gridSpan w:val="3"/>
          </w:tcPr>
          <w:p w:rsidR="0019629D" w:rsidRPr="008A250D" w:rsidRDefault="0019629D" w:rsidP="00B22CA1"/>
        </w:tc>
        <w:tc>
          <w:tcPr>
            <w:tcW w:w="1080" w:type="dxa"/>
            <w:gridSpan w:val="6"/>
          </w:tcPr>
          <w:p w:rsidR="0019629D" w:rsidRPr="008A250D" w:rsidRDefault="0019629D" w:rsidP="00B22CA1"/>
        </w:tc>
        <w:tc>
          <w:tcPr>
            <w:tcW w:w="581" w:type="dxa"/>
            <w:gridSpan w:val="4"/>
          </w:tcPr>
          <w:p w:rsidR="0019629D" w:rsidRPr="008A250D" w:rsidRDefault="0019629D" w:rsidP="00B22CA1"/>
        </w:tc>
      </w:tr>
    </w:tbl>
    <w:p w:rsidR="0019629D" w:rsidRDefault="0019629D" w:rsidP="001962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29D" w:rsidRDefault="0019629D" w:rsidP="001962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29D" w:rsidRDefault="0019629D" w:rsidP="001962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29D" w:rsidRDefault="0019629D" w:rsidP="001962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29D" w:rsidRDefault="0019629D" w:rsidP="001962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29D" w:rsidRDefault="0019629D" w:rsidP="001962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29D" w:rsidRDefault="0019629D" w:rsidP="001962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629D" w:rsidSect="0050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0560"/>
    <w:multiLevelType w:val="hybridMultilevel"/>
    <w:tmpl w:val="065440DE"/>
    <w:lvl w:ilvl="0" w:tplc="46A494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C1BB2"/>
    <w:multiLevelType w:val="hybridMultilevel"/>
    <w:tmpl w:val="52564372"/>
    <w:lvl w:ilvl="0" w:tplc="ADBA4D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A38A1"/>
    <w:multiLevelType w:val="singleLevel"/>
    <w:tmpl w:val="7EC032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59265725"/>
    <w:multiLevelType w:val="hybridMultilevel"/>
    <w:tmpl w:val="E2EE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8F3866"/>
    <w:multiLevelType w:val="hybridMultilevel"/>
    <w:tmpl w:val="0F9AC1DC"/>
    <w:lvl w:ilvl="0" w:tplc="9FECD0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61"/>
    <w:rsid w:val="000B4D4D"/>
    <w:rsid w:val="0019629D"/>
    <w:rsid w:val="002310F1"/>
    <w:rsid w:val="002404BD"/>
    <w:rsid w:val="002A56D1"/>
    <w:rsid w:val="003704A5"/>
    <w:rsid w:val="003C01B8"/>
    <w:rsid w:val="003C734B"/>
    <w:rsid w:val="00462BA0"/>
    <w:rsid w:val="00484535"/>
    <w:rsid w:val="00500C16"/>
    <w:rsid w:val="00576E7F"/>
    <w:rsid w:val="007A166C"/>
    <w:rsid w:val="00882439"/>
    <w:rsid w:val="008923AF"/>
    <w:rsid w:val="008A3145"/>
    <w:rsid w:val="009064F5"/>
    <w:rsid w:val="009B7D8C"/>
    <w:rsid w:val="009C0061"/>
    <w:rsid w:val="00B969F0"/>
    <w:rsid w:val="00CB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0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9C00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C0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C00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0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9C00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C00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C0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rsid w:val="009C0061"/>
    <w:pPr>
      <w:jc w:val="center"/>
    </w:pPr>
    <w:rPr>
      <w:sz w:val="52"/>
      <w:szCs w:val="20"/>
    </w:rPr>
  </w:style>
  <w:style w:type="character" w:customStyle="1" w:styleId="22">
    <w:name w:val="Основной текст 2 Знак"/>
    <w:basedOn w:val="a0"/>
    <w:link w:val="21"/>
    <w:rsid w:val="009C0061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unhideWhenUsed/>
    <w:rsid w:val="0019629D"/>
    <w:pPr>
      <w:spacing w:after="120"/>
    </w:pPr>
  </w:style>
  <w:style w:type="character" w:customStyle="1" w:styleId="a4">
    <w:name w:val="Основной текст Знак"/>
    <w:basedOn w:val="a0"/>
    <w:link w:val="a3"/>
    <w:rsid w:val="00196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629D"/>
  </w:style>
  <w:style w:type="paragraph" w:styleId="a6">
    <w:name w:val="footer"/>
    <w:basedOn w:val="a"/>
    <w:link w:val="a7"/>
    <w:rsid w:val="0019629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196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96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6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9629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9629D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19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A03A3-D57C-4445-BAAE-9327B726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5282</Words>
  <Characters>30110</Characters>
  <Application>Microsoft Office Word</Application>
  <DocSecurity>0</DocSecurity>
  <Lines>250</Lines>
  <Paragraphs>70</Paragraphs>
  <ScaleCrop>false</ScaleCrop>
  <Company/>
  <LinksUpToDate>false</LinksUpToDate>
  <CharactersWithSpaces>35322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2019-03-20T13:09:00Z</cp:lastPrinted>
  <dcterms:created xsi:type="dcterms:W3CDTF">2019-06-07T07:09:00Z</dcterms:created>
  <dcterms:modified xsi:type="dcterms:W3CDTF">2019-06-07T07:09:00Z</dcterms:modified>
</cp:coreProperties>
</file>