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CE" w:rsidRDefault="005514CE" w:rsidP="005424B1">
      <w:pPr>
        <w:autoSpaceDE w:val="0"/>
        <w:autoSpaceDN w:val="0"/>
        <w:adjustRightInd w:val="0"/>
        <w:ind w:firstLine="720"/>
        <w:jc w:val="right"/>
        <w:rPr>
          <w:rFonts w:ascii="Times New Roman" w:hAnsi="Times New Roman"/>
          <w:sz w:val="24"/>
          <w:szCs w:val="24"/>
        </w:rPr>
      </w:pPr>
      <w:bookmarkStart w:id="0" w:name="sub_100"/>
    </w:p>
    <w:p w:rsidR="00761879" w:rsidRPr="00761879" w:rsidRDefault="00761879" w:rsidP="00761879">
      <w:pPr>
        <w:autoSpaceDE w:val="0"/>
        <w:autoSpaceDN w:val="0"/>
        <w:adjustRightInd w:val="0"/>
        <w:ind w:firstLine="720"/>
        <w:jc w:val="center"/>
        <w:rPr>
          <w:rFonts w:ascii="Times New Roman" w:hAnsi="Times New Roman"/>
          <w:b/>
          <w:sz w:val="24"/>
          <w:szCs w:val="24"/>
        </w:rPr>
      </w:pPr>
      <w:r w:rsidRPr="00761879">
        <w:rPr>
          <w:rFonts w:ascii="Times New Roman" w:hAnsi="Times New Roman"/>
          <w:b/>
          <w:sz w:val="24"/>
          <w:szCs w:val="24"/>
        </w:rPr>
        <w:t>АДМИНИСТРАЦИЯ МУНИЦИПАЛЬНОГО ОБРАЗОВАНИЯ «ГАГАРИНСКИЙ РАЙОН» СМОЛЕНСКОЙ ОБЛАСТИ</w:t>
      </w:r>
    </w:p>
    <w:p w:rsidR="00761879" w:rsidRPr="00761879" w:rsidRDefault="00761879" w:rsidP="00761879">
      <w:pPr>
        <w:autoSpaceDE w:val="0"/>
        <w:autoSpaceDN w:val="0"/>
        <w:adjustRightInd w:val="0"/>
        <w:ind w:firstLine="720"/>
        <w:jc w:val="center"/>
        <w:rPr>
          <w:rFonts w:ascii="Times New Roman" w:hAnsi="Times New Roman"/>
          <w:b/>
          <w:sz w:val="24"/>
          <w:szCs w:val="24"/>
        </w:rPr>
      </w:pPr>
    </w:p>
    <w:p w:rsidR="00D32833" w:rsidRDefault="00D32833" w:rsidP="00761879">
      <w:pPr>
        <w:autoSpaceDE w:val="0"/>
        <w:autoSpaceDN w:val="0"/>
        <w:adjustRightInd w:val="0"/>
        <w:ind w:firstLine="720"/>
        <w:jc w:val="center"/>
        <w:rPr>
          <w:rFonts w:ascii="Times New Roman" w:hAnsi="Times New Roman"/>
          <w:b/>
          <w:sz w:val="24"/>
          <w:szCs w:val="24"/>
        </w:rPr>
      </w:pPr>
    </w:p>
    <w:p w:rsidR="00D32833" w:rsidRDefault="00D32833" w:rsidP="00761879">
      <w:pPr>
        <w:autoSpaceDE w:val="0"/>
        <w:autoSpaceDN w:val="0"/>
        <w:adjustRightInd w:val="0"/>
        <w:ind w:firstLine="720"/>
        <w:jc w:val="center"/>
        <w:rPr>
          <w:rFonts w:ascii="Times New Roman" w:hAnsi="Times New Roman"/>
          <w:b/>
          <w:sz w:val="24"/>
          <w:szCs w:val="24"/>
        </w:rPr>
      </w:pPr>
    </w:p>
    <w:p w:rsidR="00761879" w:rsidRPr="00761879" w:rsidRDefault="00761879" w:rsidP="00761879">
      <w:pPr>
        <w:autoSpaceDE w:val="0"/>
        <w:autoSpaceDN w:val="0"/>
        <w:adjustRightInd w:val="0"/>
        <w:ind w:firstLine="720"/>
        <w:jc w:val="center"/>
        <w:rPr>
          <w:rFonts w:ascii="Times New Roman" w:hAnsi="Times New Roman"/>
          <w:b/>
          <w:sz w:val="24"/>
          <w:szCs w:val="24"/>
        </w:rPr>
      </w:pPr>
      <w:r w:rsidRPr="00761879">
        <w:rPr>
          <w:rFonts w:ascii="Times New Roman" w:hAnsi="Times New Roman"/>
          <w:b/>
          <w:sz w:val="24"/>
          <w:szCs w:val="24"/>
        </w:rPr>
        <w:t>ПОСТАНОВЛЕНИЕ</w:t>
      </w:r>
    </w:p>
    <w:p w:rsidR="00D32833" w:rsidRDefault="00D32833" w:rsidP="00761879">
      <w:pPr>
        <w:autoSpaceDE w:val="0"/>
        <w:autoSpaceDN w:val="0"/>
        <w:adjustRightInd w:val="0"/>
        <w:ind w:firstLine="720"/>
        <w:jc w:val="center"/>
        <w:rPr>
          <w:rFonts w:ascii="Times New Roman" w:hAnsi="Times New Roman"/>
          <w:b/>
          <w:sz w:val="24"/>
          <w:szCs w:val="24"/>
        </w:rPr>
      </w:pPr>
    </w:p>
    <w:p w:rsidR="00761879" w:rsidRPr="00761879" w:rsidRDefault="00761879" w:rsidP="00761879">
      <w:pPr>
        <w:autoSpaceDE w:val="0"/>
        <w:autoSpaceDN w:val="0"/>
        <w:adjustRightInd w:val="0"/>
        <w:ind w:firstLine="720"/>
        <w:jc w:val="center"/>
        <w:rPr>
          <w:rFonts w:ascii="Times New Roman" w:hAnsi="Times New Roman"/>
          <w:b/>
          <w:sz w:val="24"/>
          <w:szCs w:val="24"/>
        </w:rPr>
      </w:pPr>
      <w:r w:rsidRPr="00761879">
        <w:rPr>
          <w:rFonts w:ascii="Times New Roman" w:hAnsi="Times New Roman"/>
          <w:b/>
          <w:sz w:val="24"/>
          <w:szCs w:val="24"/>
        </w:rPr>
        <w:t>от  30 ноября 2017 № 1979</w:t>
      </w:r>
    </w:p>
    <w:p w:rsidR="00761879" w:rsidRPr="00B867E5" w:rsidRDefault="00B867E5" w:rsidP="00761879">
      <w:pPr>
        <w:autoSpaceDE w:val="0"/>
        <w:autoSpaceDN w:val="0"/>
        <w:adjustRightInd w:val="0"/>
        <w:ind w:firstLine="720"/>
        <w:jc w:val="center"/>
        <w:rPr>
          <w:rFonts w:ascii="Times New Roman" w:hAnsi="Times New Roman"/>
          <w:sz w:val="24"/>
          <w:szCs w:val="24"/>
        </w:rPr>
      </w:pPr>
      <w:r w:rsidRPr="00B867E5">
        <w:rPr>
          <w:rFonts w:ascii="Times New Roman" w:hAnsi="Times New Roman"/>
          <w:sz w:val="24"/>
          <w:szCs w:val="24"/>
        </w:rPr>
        <w:t>(в редакции постановления от 24.05.2018 №849)</w:t>
      </w:r>
    </w:p>
    <w:p w:rsidR="00B867E5" w:rsidRDefault="00B867E5" w:rsidP="00761879">
      <w:pPr>
        <w:autoSpaceDE w:val="0"/>
        <w:autoSpaceDN w:val="0"/>
        <w:adjustRightInd w:val="0"/>
        <w:rPr>
          <w:rFonts w:ascii="Times New Roman" w:hAnsi="Times New Roman"/>
          <w:b/>
          <w:sz w:val="24"/>
          <w:szCs w:val="24"/>
        </w:rPr>
      </w:pPr>
    </w:p>
    <w:p w:rsidR="00761879" w:rsidRDefault="00761879" w:rsidP="00761879">
      <w:pPr>
        <w:autoSpaceDE w:val="0"/>
        <w:autoSpaceDN w:val="0"/>
        <w:adjustRightInd w:val="0"/>
        <w:rPr>
          <w:rFonts w:ascii="Times New Roman" w:hAnsi="Times New Roman"/>
          <w:b/>
          <w:sz w:val="24"/>
          <w:szCs w:val="24"/>
        </w:rPr>
      </w:pPr>
      <w:r w:rsidRPr="00761879">
        <w:rPr>
          <w:rFonts w:ascii="Times New Roman" w:hAnsi="Times New Roman"/>
          <w:b/>
          <w:sz w:val="24"/>
          <w:szCs w:val="24"/>
        </w:rPr>
        <w:t xml:space="preserve">Об утверждении муниципальной программы </w:t>
      </w:r>
    </w:p>
    <w:p w:rsidR="00761879" w:rsidRDefault="00761879" w:rsidP="00761879">
      <w:pPr>
        <w:autoSpaceDE w:val="0"/>
        <w:autoSpaceDN w:val="0"/>
        <w:adjustRightInd w:val="0"/>
        <w:rPr>
          <w:rFonts w:ascii="Times New Roman" w:hAnsi="Times New Roman"/>
          <w:b/>
          <w:sz w:val="24"/>
          <w:szCs w:val="24"/>
        </w:rPr>
      </w:pPr>
      <w:r w:rsidRPr="00761879">
        <w:rPr>
          <w:rFonts w:ascii="Times New Roman" w:hAnsi="Times New Roman"/>
          <w:b/>
          <w:sz w:val="24"/>
          <w:szCs w:val="24"/>
        </w:rPr>
        <w:t xml:space="preserve">«Создание условий для эффективного управления </w:t>
      </w:r>
    </w:p>
    <w:p w:rsidR="00761879" w:rsidRDefault="00761879" w:rsidP="00761879">
      <w:pPr>
        <w:autoSpaceDE w:val="0"/>
        <w:autoSpaceDN w:val="0"/>
        <w:adjustRightInd w:val="0"/>
        <w:rPr>
          <w:rFonts w:ascii="Times New Roman" w:hAnsi="Times New Roman"/>
          <w:b/>
          <w:sz w:val="24"/>
          <w:szCs w:val="24"/>
        </w:rPr>
      </w:pPr>
      <w:r w:rsidRPr="00761879">
        <w:rPr>
          <w:rFonts w:ascii="Times New Roman" w:hAnsi="Times New Roman"/>
          <w:b/>
          <w:sz w:val="24"/>
          <w:szCs w:val="24"/>
        </w:rPr>
        <w:t xml:space="preserve">муниципальными финансами в </w:t>
      </w:r>
      <w:proofErr w:type="gramStart"/>
      <w:r w:rsidRPr="00761879">
        <w:rPr>
          <w:rFonts w:ascii="Times New Roman" w:hAnsi="Times New Roman"/>
          <w:b/>
          <w:sz w:val="24"/>
          <w:szCs w:val="24"/>
        </w:rPr>
        <w:t>муниципальном</w:t>
      </w:r>
      <w:proofErr w:type="gramEnd"/>
      <w:r w:rsidRPr="00761879">
        <w:rPr>
          <w:rFonts w:ascii="Times New Roman" w:hAnsi="Times New Roman"/>
          <w:b/>
          <w:sz w:val="24"/>
          <w:szCs w:val="24"/>
        </w:rPr>
        <w:t xml:space="preserve"> </w:t>
      </w:r>
    </w:p>
    <w:p w:rsidR="00761879" w:rsidRDefault="00761879" w:rsidP="00761879">
      <w:pPr>
        <w:autoSpaceDE w:val="0"/>
        <w:autoSpaceDN w:val="0"/>
        <w:adjustRightInd w:val="0"/>
        <w:rPr>
          <w:rFonts w:ascii="Times New Roman" w:hAnsi="Times New Roman"/>
          <w:b/>
          <w:sz w:val="24"/>
          <w:szCs w:val="24"/>
        </w:rPr>
      </w:pPr>
      <w:r w:rsidRPr="00761879">
        <w:rPr>
          <w:rFonts w:ascii="Times New Roman" w:hAnsi="Times New Roman"/>
          <w:b/>
          <w:sz w:val="24"/>
          <w:szCs w:val="24"/>
        </w:rPr>
        <w:t xml:space="preserve">образовании «Гагаринский район» </w:t>
      </w:r>
      <w:proofErr w:type="gramStart"/>
      <w:r w:rsidRPr="00761879">
        <w:rPr>
          <w:rFonts w:ascii="Times New Roman" w:hAnsi="Times New Roman"/>
          <w:b/>
          <w:sz w:val="24"/>
          <w:szCs w:val="24"/>
        </w:rPr>
        <w:t>Смоленской</w:t>
      </w:r>
      <w:proofErr w:type="gramEnd"/>
      <w:r w:rsidRPr="00761879">
        <w:rPr>
          <w:rFonts w:ascii="Times New Roman" w:hAnsi="Times New Roman"/>
          <w:b/>
          <w:sz w:val="24"/>
          <w:szCs w:val="24"/>
        </w:rPr>
        <w:t xml:space="preserve"> </w:t>
      </w:r>
    </w:p>
    <w:p w:rsidR="00761879" w:rsidRDefault="00761879" w:rsidP="00761879">
      <w:pPr>
        <w:autoSpaceDE w:val="0"/>
        <w:autoSpaceDN w:val="0"/>
        <w:adjustRightInd w:val="0"/>
        <w:rPr>
          <w:rFonts w:ascii="Times New Roman" w:hAnsi="Times New Roman"/>
          <w:b/>
          <w:sz w:val="24"/>
          <w:szCs w:val="24"/>
        </w:rPr>
      </w:pPr>
      <w:r w:rsidRPr="00761879">
        <w:rPr>
          <w:rFonts w:ascii="Times New Roman" w:hAnsi="Times New Roman"/>
          <w:b/>
          <w:sz w:val="24"/>
          <w:szCs w:val="24"/>
        </w:rPr>
        <w:t>области» на 2018 - 2020 годы</w:t>
      </w:r>
      <w:r>
        <w:rPr>
          <w:rFonts w:ascii="Times New Roman" w:hAnsi="Times New Roman"/>
          <w:b/>
          <w:sz w:val="24"/>
          <w:szCs w:val="24"/>
        </w:rPr>
        <w:t xml:space="preserve"> </w:t>
      </w:r>
    </w:p>
    <w:p w:rsidR="00761879" w:rsidRPr="00761879" w:rsidRDefault="00761879" w:rsidP="00761879">
      <w:pPr>
        <w:autoSpaceDE w:val="0"/>
        <w:autoSpaceDN w:val="0"/>
        <w:adjustRightInd w:val="0"/>
        <w:ind w:firstLine="720"/>
        <w:jc w:val="right"/>
        <w:rPr>
          <w:rFonts w:ascii="Times New Roman" w:hAnsi="Times New Roman"/>
          <w:sz w:val="24"/>
          <w:szCs w:val="24"/>
        </w:rPr>
      </w:pPr>
    </w:p>
    <w:p w:rsidR="00761879" w:rsidRPr="00761879" w:rsidRDefault="00761879" w:rsidP="00761879">
      <w:pPr>
        <w:autoSpaceDE w:val="0"/>
        <w:autoSpaceDN w:val="0"/>
        <w:adjustRightInd w:val="0"/>
        <w:ind w:firstLine="720"/>
        <w:jc w:val="both"/>
        <w:rPr>
          <w:rFonts w:ascii="Times New Roman" w:hAnsi="Times New Roman"/>
          <w:sz w:val="24"/>
          <w:szCs w:val="24"/>
        </w:rPr>
      </w:pPr>
      <w:proofErr w:type="gramStart"/>
      <w:r w:rsidRPr="00761879">
        <w:rPr>
          <w:rFonts w:ascii="Times New Roman" w:hAnsi="Times New Roman"/>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«Гагаринский район» Смоленской области от 30.12.2016 № 1450 «Об утверждении Порядка формирования, разработки и утверждения муниципальных программ муниципального образования «Гагаринский район» Смоленской области» и муниципального образования Гагаринское городское поселение Гагаринского района Смоленской области», Уставом муниципального образования</w:t>
      </w:r>
      <w:proofErr w:type="gramEnd"/>
      <w:r w:rsidRPr="00761879">
        <w:rPr>
          <w:rFonts w:ascii="Times New Roman" w:hAnsi="Times New Roman"/>
          <w:sz w:val="24"/>
          <w:szCs w:val="24"/>
        </w:rPr>
        <w:t xml:space="preserve"> «Гагаринский район» Смоленской области  Администрация муниципального образования «Гагаринский район» Смоленской области</w:t>
      </w:r>
    </w:p>
    <w:p w:rsidR="00761879" w:rsidRPr="00761879" w:rsidRDefault="00761879" w:rsidP="00761879">
      <w:pPr>
        <w:autoSpaceDE w:val="0"/>
        <w:autoSpaceDN w:val="0"/>
        <w:adjustRightInd w:val="0"/>
        <w:ind w:firstLine="720"/>
        <w:jc w:val="right"/>
        <w:rPr>
          <w:rFonts w:ascii="Times New Roman" w:hAnsi="Times New Roman"/>
          <w:sz w:val="24"/>
          <w:szCs w:val="24"/>
        </w:rPr>
      </w:pPr>
    </w:p>
    <w:p w:rsidR="00761879" w:rsidRPr="00761879" w:rsidRDefault="00761879" w:rsidP="00761879">
      <w:pPr>
        <w:autoSpaceDE w:val="0"/>
        <w:autoSpaceDN w:val="0"/>
        <w:adjustRightInd w:val="0"/>
        <w:ind w:firstLine="720"/>
        <w:rPr>
          <w:rFonts w:ascii="Times New Roman" w:hAnsi="Times New Roman"/>
          <w:b/>
          <w:sz w:val="24"/>
          <w:szCs w:val="24"/>
        </w:rPr>
      </w:pPr>
      <w:r w:rsidRPr="00761879">
        <w:rPr>
          <w:rFonts w:ascii="Times New Roman" w:hAnsi="Times New Roman"/>
          <w:b/>
          <w:sz w:val="24"/>
          <w:szCs w:val="24"/>
        </w:rPr>
        <w:t>ПОСТАНОВЛЯЕТ:</w:t>
      </w:r>
    </w:p>
    <w:p w:rsidR="00761879" w:rsidRPr="00761879" w:rsidRDefault="00761879" w:rsidP="00761879">
      <w:pPr>
        <w:autoSpaceDE w:val="0"/>
        <w:autoSpaceDN w:val="0"/>
        <w:adjustRightInd w:val="0"/>
        <w:ind w:firstLine="720"/>
        <w:jc w:val="right"/>
        <w:rPr>
          <w:rFonts w:ascii="Times New Roman" w:hAnsi="Times New Roman"/>
          <w:sz w:val="24"/>
          <w:szCs w:val="24"/>
        </w:rPr>
      </w:pPr>
    </w:p>
    <w:p w:rsidR="00761879" w:rsidRPr="00761879" w:rsidRDefault="00761879" w:rsidP="00761879">
      <w:pPr>
        <w:autoSpaceDE w:val="0"/>
        <w:autoSpaceDN w:val="0"/>
        <w:adjustRightInd w:val="0"/>
        <w:ind w:firstLine="720"/>
        <w:jc w:val="both"/>
        <w:rPr>
          <w:rFonts w:ascii="Times New Roman" w:hAnsi="Times New Roman"/>
          <w:sz w:val="24"/>
          <w:szCs w:val="24"/>
        </w:rPr>
      </w:pPr>
      <w:r w:rsidRPr="00761879">
        <w:rPr>
          <w:rFonts w:ascii="Times New Roman" w:hAnsi="Times New Roman"/>
          <w:sz w:val="24"/>
          <w:szCs w:val="24"/>
        </w:rPr>
        <w:t>1.</w:t>
      </w:r>
      <w:r w:rsidRPr="00761879">
        <w:rPr>
          <w:rFonts w:ascii="Times New Roman" w:hAnsi="Times New Roman"/>
          <w:sz w:val="24"/>
          <w:szCs w:val="24"/>
        </w:rPr>
        <w:tab/>
        <w:t>Утвердить муниципальную программу «Создание условий для эффективного управления муниципальными финансами в муниципальном образовании «Гагаринский район» Смоленской области» на 2018 - 2020 годы (далее – Программа).</w:t>
      </w:r>
    </w:p>
    <w:p w:rsidR="00761879" w:rsidRPr="00761879" w:rsidRDefault="00761879" w:rsidP="00761879">
      <w:pPr>
        <w:autoSpaceDE w:val="0"/>
        <w:autoSpaceDN w:val="0"/>
        <w:adjustRightInd w:val="0"/>
        <w:ind w:firstLine="720"/>
        <w:jc w:val="both"/>
        <w:rPr>
          <w:rFonts w:ascii="Times New Roman" w:hAnsi="Times New Roman"/>
          <w:sz w:val="24"/>
          <w:szCs w:val="24"/>
        </w:rPr>
      </w:pPr>
      <w:r w:rsidRPr="00761879">
        <w:rPr>
          <w:rFonts w:ascii="Times New Roman" w:hAnsi="Times New Roman"/>
          <w:sz w:val="24"/>
          <w:szCs w:val="24"/>
        </w:rPr>
        <w:t>2.</w:t>
      </w:r>
      <w:r w:rsidRPr="00761879">
        <w:rPr>
          <w:rFonts w:ascii="Times New Roman" w:hAnsi="Times New Roman"/>
          <w:sz w:val="24"/>
          <w:szCs w:val="24"/>
        </w:rPr>
        <w:tab/>
        <w:t>Признать утратившим силу с 01.01.2018 постановление Администрации муниципального образования «Гагаринский район» Смоленской области от 20.02.2017 № 211 «Об утверждении муниципальной программы «Создание условий для эффективного управления муниципальными финансами в муниципальном образовании «Гагаринский район» Смоленской области» на 2017-2019 годы».</w:t>
      </w:r>
    </w:p>
    <w:p w:rsidR="00761879" w:rsidRPr="00761879" w:rsidRDefault="00761879" w:rsidP="00761879">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761879">
        <w:rPr>
          <w:rFonts w:ascii="Times New Roman" w:hAnsi="Times New Roman"/>
          <w:sz w:val="24"/>
          <w:szCs w:val="24"/>
        </w:rPr>
        <w:t>Данное постановление вступает в силу с 01.01.2018 года.</w:t>
      </w:r>
    </w:p>
    <w:p w:rsidR="00761879" w:rsidRPr="00761879" w:rsidRDefault="00761879" w:rsidP="00761879">
      <w:pPr>
        <w:autoSpaceDE w:val="0"/>
        <w:autoSpaceDN w:val="0"/>
        <w:adjustRightInd w:val="0"/>
        <w:ind w:firstLine="720"/>
        <w:jc w:val="both"/>
        <w:rPr>
          <w:rFonts w:ascii="Times New Roman" w:hAnsi="Times New Roman"/>
          <w:sz w:val="24"/>
          <w:szCs w:val="24"/>
        </w:rPr>
      </w:pPr>
      <w:r w:rsidRPr="00761879">
        <w:rPr>
          <w:rFonts w:ascii="Times New Roman" w:hAnsi="Times New Roman"/>
          <w:sz w:val="24"/>
          <w:szCs w:val="24"/>
        </w:rPr>
        <w:t>4.</w:t>
      </w:r>
      <w:r w:rsidRPr="00761879">
        <w:rPr>
          <w:rFonts w:ascii="Times New Roman" w:hAnsi="Times New Roman"/>
          <w:sz w:val="24"/>
          <w:szCs w:val="24"/>
        </w:rPr>
        <w:tab/>
        <w:t xml:space="preserve">Контроль исполнения настоящего постановления возложить на заместителя Главы муниципального образования «Гагаринский район» Смоленской области </w:t>
      </w:r>
      <w:proofErr w:type="spellStart"/>
      <w:r w:rsidRPr="00761879">
        <w:rPr>
          <w:rFonts w:ascii="Times New Roman" w:hAnsi="Times New Roman"/>
          <w:sz w:val="24"/>
          <w:szCs w:val="24"/>
        </w:rPr>
        <w:t>Пузикова</w:t>
      </w:r>
      <w:proofErr w:type="spellEnd"/>
      <w:r w:rsidRPr="00761879">
        <w:rPr>
          <w:rFonts w:ascii="Times New Roman" w:hAnsi="Times New Roman"/>
          <w:sz w:val="24"/>
          <w:szCs w:val="24"/>
        </w:rPr>
        <w:t xml:space="preserve"> А. Ю.</w:t>
      </w:r>
    </w:p>
    <w:p w:rsidR="00761879" w:rsidRDefault="00761879" w:rsidP="00761879">
      <w:pPr>
        <w:autoSpaceDE w:val="0"/>
        <w:autoSpaceDN w:val="0"/>
        <w:adjustRightInd w:val="0"/>
        <w:ind w:firstLine="720"/>
        <w:jc w:val="both"/>
        <w:rPr>
          <w:rFonts w:ascii="Times New Roman" w:hAnsi="Times New Roman"/>
          <w:sz w:val="24"/>
          <w:szCs w:val="24"/>
        </w:rPr>
      </w:pPr>
    </w:p>
    <w:p w:rsidR="00D32833" w:rsidRDefault="00D32833" w:rsidP="00761879">
      <w:pPr>
        <w:autoSpaceDE w:val="0"/>
        <w:autoSpaceDN w:val="0"/>
        <w:adjustRightInd w:val="0"/>
        <w:ind w:firstLine="720"/>
        <w:jc w:val="both"/>
        <w:rPr>
          <w:rFonts w:ascii="Times New Roman" w:hAnsi="Times New Roman"/>
          <w:sz w:val="24"/>
          <w:szCs w:val="24"/>
        </w:rPr>
      </w:pPr>
    </w:p>
    <w:p w:rsidR="00D32833" w:rsidRDefault="00D32833" w:rsidP="00761879">
      <w:pPr>
        <w:autoSpaceDE w:val="0"/>
        <w:autoSpaceDN w:val="0"/>
        <w:adjustRightInd w:val="0"/>
        <w:ind w:firstLine="720"/>
        <w:jc w:val="both"/>
        <w:rPr>
          <w:rFonts w:ascii="Times New Roman" w:hAnsi="Times New Roman"/>
          <w:sz w:val="24"/>
          <w:szCs w:val="24"/>
        </w:rPr>
      </w:pPr>
    </w:p>
    <w:p w:rsidR="00D32833" w:rsidRDefault="00D32833" w:rsidP="00761879">
      <w:pPr>
        <w:autoSpaceDE w:val="0"/>
        <w:autoSpaceDN w:val="0"/>
        <w:adjustRightInd w:val="0"/>
        <w:ind w:firstLine="720"/>
        <w:jc w:val="both"/>
        <w:rPr>
          <w:rFonts w:ascii="Times New Roman" w:hAnsi="Times New Roman"/>
          <w:sz w:val="24"/>
          <w:szCs w:val="24"/>
        </w:rPr>
      </w:pPr>
    </w:p>
    <w:p w:rsidR="00D32833" w:rsidRDefault="00D32833" w:rsidP="00761879">
      <w:pPr>
        <w:autoSpaceDE w:val="0"/>
        <w:autoSpaceDN w:val="0"/>
        <w:adjustRightInd w:val="0"/>
        <w:ind w:firstLine="720"/>
        <w:jc w:val="both"/>
        <w:rPr>
          <w:rFonts w:ascii="Times New Roman" w:hAnsi="Times New Roman"/>
          <w:sz w:val="24"/>
          <w:szCs w:val="24"/>
        </w:rPr>
      </w:pPr>
    </w:p>
    <w:p w:rsidR="00D32833" w:rsidRPr="00761879" w:rsidRDefault="00D32833" w:rsidP="00761879">
      <w:pPr>
        <w:autoSpaceDE w:val="0"/>
        <w:autoSpaceDN w:val="0"/>
        <w:adjustRightInd w:val="0"/>
        <w:ind w:firstLine="720"/>
        <w:jc w:val="both"/>
        <w:rPr>
          <w:rFonts w:ascii="Times New Roman" w:hAnsi="Times New Roman"/>
          <w:sz w:val="24"/>
          <w:szCs w:val="24"/>
        </w:rPr>
      </w:pPr>
    </w:p>
    <w:p w:rsidR="00761879" w:rsidRPr="00761879" w:rsidRDefault="00761879" w:rsidP="00761879">
      <w:pPr>
        <w:autoSpaceDE w:val="0"/>
        <w:autoSpaceDN w:val="0"/>
        <w:adjustRightInd w:val="0"/>
        <w:ind w:firstLine="720"/>
        <w:jc w:val="both"/>
        <w:rPr>
          <w:rFonts w:ascii="Times New Roman" w:hAnsi="Times New Roman"/>
          <w:sz w:val="24"/>
          <w:szCs w:val="24"/>
        </w:rPr>
      </w:pPr>
      <w:r w:rsidRPr="00761879">
        <w:rPr>
          <w:rFonts w:ascii="Times New Roman" w:hAnsi="Times New Roman"/>
          <w:sz w:val="24"/>
          <w:szCs w:val="24"/>
        </w:rPr>
        <w:t xml:space="preserve">Глава муниципального образования </w:t>
      </w:r>
    </w:p>
    <w:p w:rsidR="00761879" w:rsidRPr="00761879" w:rsidRDefault="00761879" w:rsidP="00761879">
      <w:pPr>
        <w:autoSpaceDE w:val="0"/>
        <w:autoSpaceDN w:val="0"/>
        <w:adjustRightInd w:val="0"/>
        <w:ind w:firstLine="720"/>
        <w:jc w:val="both"/>
        <w:rPr>
          <w:rFonts w:ascii="Times New Roman" w:hAnsi="Times New Roman"/>
          <w:sz w:val="24"/>
          <w:szCs w:val="24"/>
        </w:rPr>
      </w:pPr>
      <w:r w:rsidRPr="00761879">
        <w:rPr>
          <w:rFonts w:ascii="Times New Roman" w:hAnsi="Times New Roman"/>
          <w:sz w:val="24"/>
          <w:szCs w:val="24"/>
        </w:rPr>
        <w:t>«Гагаринский район» Смоленской области</w:t>
      </w:r>
      <w:r w:rsidRPr="00761879">
        <w:rPr>
          <w:rFonts w:ascii="Times New Roman" w:hAnsi="Times New Roman"/>
          <w:b/>
          <w:sz w:val="24"/>
          <w:szCs w:val="24"/>
        </w:rPr>
        <w:t xml:space="preserve">      </w:t>
      </w:r>
      <w:r w:rsidRPr="00761879">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61879">
        <w:rPr>
          <w:rFonts w:ascii="Times New Roman" w:hAnsi="Times New Roman"/>
          <w:b/>
          <w:sz w:val="24"/>
          <w:szCs w:val="24"/>
        </w:rPr>
        <w:t xml:space="preserve">Р. В. Журавлев                                                                </w:t>
      </w:r>
    </w:p>
    <w:p w:rsidR="005514CE" w:rsidRDefault="005514CE" w:rsidP="00761879">
      <w:pPr>
        <w:autoSpaceDE w:val="0"/>
        <w:autoSpaceDN w:val="0"/>
        <w:adjustRightInd w:val="0"/>
        <w:ind w:firstLine="720"/>
        <w:jc w:val="both"/>
        <w:rPr>
          <w:rFonts w:ascii="Times New Roman" w:hAnsi="Times New Roman"/>
          <w:sz w:val="24"/>
          <w:szCs w:val="24"/>
        </w:rPr>
      </w:pPr>
    </w:p>
    <w:p w:rsidR="006C21BB" w:rsidRDefault="006C21BB" w:rsidP="005424B1">
      <w:pPr>
        <w:autoSpaceDE w:val="0"/>
        <w:autoSpaceDN w:val="0"/>
        <w:adjustRightInd w:val="0"/>
        <w:ind w:firstLine="720"/>
        <w:jc w:val="right"/>
        <w:rPr>
          <w:rFonts w:ascii="Times New Roman" w:hAnsi="Times New Roman"/>
          <w:sz w:val="24"/>
          <w:szCs w:val="24"/>
        </w:rPr>
      </w:pPr>
    </w:p>
    <w:p w:rsidR="00761879" w:rsidRDefault="00761879" w:rsidP="005424B1">
      <w:pPr>
        <w:autoSpaceDE w:val="0"/>
        <w:autoSpaceDN w:val="0"/>
        <w:adjustRightInd w:val="0"/>
        <w:ind w:firstLine="720"/>
        <w:jc w:val="right"/>
        <w:rPr>
          <w:rFonts w:ascii="Times New Roman" w:hAnsi="Times New Roman"/>
          <w:sz w:val="24"/>
          <w:szCs w:val="24"/>
        </w:rPr>
      </w:pPr>
    </w:p>
    <w:p w:rsidR="00761879" w:rsidRDefault="00761879" w:rsidP="005424B1">
      <w:pPr>
        <w:autoSpaceDE w:val="0"/>
        <w:autoSpaceDN w:val="0"/>
        <w:adjustRightInd w:val="0"/>
        <w:ind w:firstLine="720"/>
        <w:jc w:val="right"/>
        <w:rPr>
          <w:rFonts w:ascii="Times New Roman" w:hAnsi="Times New Roman"/>
          <w:sz w:val="24"/>
          <w:szCs w:val="24"/>
        </w:rPr>
      </w:pPr>
    </w:p>
    <w:p w:rsidR="00761879" w:rsidRDefault="00761879" w:rsidP="005424B1">
      <w:pPr>
        <w:autoSpaceDE w:val="0"/>
        <w:autoSpaceDN w:val="0"/>
        <w:adjustRightInd w:val="0"/>
        <w:ind w:firstLine="720"/>
        <w:jc w:val="right"/>
        <w:rPr>
          <w:rFonts w:ascii="Times New Roman" w:hAnsi="Times New Roman"/>
          <w:sz w:val="24"/>
          <w:szCs w:val="24"/>
        </w:rPr>
      </w:pPr>
    </w:p>
    <w:p w:rsidR="00761879" w:rsidRDefault="00761879" w:rsidP="005424B1">
      <w:pPr>
        <w:autoSpaceDE w:val="0"/>
        <w:autoSpaceDN w:val="0"/>
        <w:adjustRightInd w:val="0"/>
        <w:ind w:firstLine="720"/>
        <w:jc w:val="right"/>
        <w:rPr>
          <w:rFonts w:ascii="Times New Roman" w:hAnsi="Times New Roman"/>
          <w:sz w:val="24"/>
          <w:szCs w:val="24"/>
        </w:rPr>
      </w:pPr>
    </w:p>
    <w:p w:rsidR="00761879" w:rsidRDefault="00761879" w:rsidP="005424B1">
      <w:pPr>
        <w:autoSpaceDE w:val="0"/>
        <w:autoSpaceDN w:val="0"/>
        <w:adjustRightInd w:val="0"/>
        <w:ind w:firstLine="720"/>
        <w:jc w:val="right"/>
        <w:rPr>
          <w:rFonts w:ascii="Times New Roman" w:hAnsi="Times New Roman"/>
          <w:sz w:val="24"/>
          <w:szCs w:val="24"/>
        </w:rPr>
      </w:pPr>
    </w:p>
    <w:p w:rsidR="00761879" w:rsidRDefault="00761879" w:rsidP="005424B1">
      <w:pPr>
        <w:autoSpaceDE w:val="0"/>
        <w:autoSpaceDN w:val="0"/>
        <w:adjustRightInd w:val="0"/>
        <w:ind w:firstLine="720"/>
        <w:jc w:val="right"/>
        <w:rPr>
          <w:rFonts w:ascii="Times New Roman" w:hAnsi="Times New Roman"/>
          <w:sz w:val="24"/>
          <w:szCs w:val="24"/>
        </w:rPr>
      </w:pPr>
    </w:p>
    <w:p w:rsidR="00761879" w:rsidRDefault="00761879" w:rsidP="005424B1">
      <w:pPr>
        <w:autoSpaceDE w:val="0"/>
        <w:autoSpaceDN w:val="0"/>
        <w:adjustRightInd w:val="0"/>
        <w:ind w:firstLine="720"/>
        <w:jc w:val="right"/>
        <w:rPr>
          <w:rFonts w:ascii="Times New Roman" w:hAnsi="Times New Roman"/>
          <w:sz w:val="24"/>
          <w:szCs w:val="24"/>
        </w:rPr>
      </w:pPr>
    </w:p>
    <w:p w:rsidR="00761879" w:rsidRDefault="00761879" w:rsidP="005424B1">
      <w:pPr>
        <w:autoSpaceDE w:val="0"/>
        <w:autoSpaceDN w:val="0"/>
        <w:adjustRightInd w:val="0"/>
        <w:ind w:firstLine="720"/>
        <w:jc w:val="right"/>
        <w:rPr>
          <w:rFonts w:ascii="Times New Roman" w:hAnsi="Times New Roman"/>
          <w:sz w:val="24"/>
          <w:szCs w:val="24"/>
        </w:rPr>
      </w:pPr>
    </w:p>
    <w:p w:rsidR="00761879" w:rsidRDefault="00761879" w:rsidP="005424B1">
      <w:pPr>
        <w:autoSpaceDE w:val="0"/>
        <w:autoSpaceDN w:val="0"/>
        <w:adjustRightInd w:val="0"/>
        <w:ind w:firstLine="720"/>
        <w:jc w:val="right"/>
        <w:rPr>
          <w:rFonts w:ascii="Times New Roman" w:hAnsi="Times New Roman"/>
          <w:sz w:val="24"/>
          <w:szCs w:val="24"/>
        </w:rPr>
      </w:pPr>
    </w:p>
    <w:p w:rsidR="00761879" w:rsidRDefault="00761879" w:rsidP="005424B1">
      <w:pPr>
        <w:autoSpaceDE w:val="0"/>
        <w:autoSpaceDN w:val="0"/>
        <w:adjustRightInd w:val="0"/>
        <w:ind w:firstLine="720"/>
        <w:jc w:val="right"/>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964189" w:rsidP="005424B1">
      <w:pPr>
        <w:autoSpaceDE w:val="0"/>
        <w:autoSpaceDN w:val="0"/>
        <w:adjustRightInd w:val="0"/>
        <w:ind w:firstLine="720"/>
        <w:jc w:val="center"/>
        <w:rPr>
          <w:rFonts w:ascii="Times New Roman" w:hAnsi="Times New Roman"/>
          <w:b/>
          <w:sz w:val="40"/>
          <w:szCs w:val="40"/>
        </w:rPr>
      </w:pPr>
      <w:r>
        <w:rPr>
          <w:rFonts w:ascii="Times New Roman" w:hAnsi="Times New Roman"/>
          <w:b/>
          <w:sz w:val="40"/>
          <w:szCs w:val="40"/>
        </w:rPr>
        <w:t>М</w:t>
      </w:r>
      <w:r w:rsidR="005424B1">
        <w:rPr>
          <w:rFonts w:ascii="Times New Roman" w:hAnsi="Times New Roman"/>
          <w:b/>
          <w:sz w:val="40"/>
          <w:szCs w:val="40"/>
        </w:rPr>
        <w:t>УНИЦИПАЛЬНАЯ</w:t>
      </w:r>
      <w:r w:rsidR="005424B1" w:rsidRPr="005424B1">
        <w:rPr>
          <w:rFonts w:ascii="Times New Roman" w:hAnsi="Times New Roman"/>
          <w:b/>
          <w:sz w:val="40"/>
          <w:szCs w:val="40"/>
        </w:rPr>
        <w:t xml:space="preserve"> </w:t>
      </w:r>
      <w:r w:rsidR="005424B1">
        <w:rPr>
          <w:rFonts w:ascii="Times New Roman" w:hAnsi="Times New Roman"/>
          <w:b/>
          <w:sz w:val="40"/>
          <w:szCs w:val="40"/>
        </w:rPr>
        <w:t>ПРОГРАММА</w:t>
      </w:r>
    </w:p>
    <w:p w:rsidR="005424B1" w:rsidRDefault="005424B1" w:rsidP="005424B1">
      <w:pPr>
        <w:autoSpaceDE w:val="0"/>
        <w:autoSpaceDN w:val="0"/>
        <w:adjustRightInd w:val="0"/>
        <w:ind w:firstLine="720"/>
        <w:jc w:val="center"/>
        <w:rPr>
          <w:rFonts w:ascii="Times New Roman" w:hAnsi="Times New Roman"/>
          <w:b/>
          <w:sz w:val="40"/>
          <w:szCs w:val="40"/>
        </w:rPr>
      </w:pPr>
    </w:p>
    <w:p w:rsidR="005424B1" w:rsidRPr="005424B1" w:rsidRDefault="005424B1" w:rsidP="005424B1">
      <w:pPr>
        <w:autoSpaceDE w:val="0"/>
        <w:autoSpaceDN w:val="0"/>
        <w:adjustRightInd w:val="0"/>
        <w:ind w:firstLine="720"/>
        <w:jc w:val="center"/>
        <w:rPr>
          <w:rFonts w:ascii="Times New Roman" w:hAnsi="Times New Roman"/>
          <w:b/>
          <w:sz w:val="40"/>
          <w:szCs w:val="40"/>
        </w:rPr>
      </w:pPr>
    </w:p>
    <w:p w:rsidR="00423464" w:rsidRDefault="005424B1" w:rsidP="004920FD">
      <w:pPr>
        <w:autoSpaceDE w:val="0"/>
        <w:autoSpaceDN w:val="0"/>
        <w:adjustRightInd w:val="0"/>
        <w:ind w:firstLine="720"/>
        <w:jc w:val="center"/>
        <w:rPr>
          <w:rFonts w:ascii="Times New Roman" w:hAnsi="Times New Roman"/>
          <w:b/>
          <w:sz w:val="28"/>
          <w:szCs w:val="28"/>
        </w:rPr>
      </w:pPr>
      <w:r w:rsidRPr="005424B1">
        <w:rPr>
          <w:rFonts w:ascii="Times New Roman" w:hAnsi="Times New Roman"/>
          <w:b/>
          <w:sz w:val="28"/>
          <w:szCs w:val="28"/>
        </w:rPr>
        <w:t xml:space="preserve">«Создание условий для эффективного управления муниципальными финансами в муниципальном образовании </w:t>
      </w:r>
    </w:p>
    <w:p w:rsidR="00423464" w:rsidRDefault="005424B1" w:rsidP="004920FD">
      <w:pPr>
        <w:autoSpaceDE w:val="0"/>
        <w:autoSpaceDN w:val="0"/>
        <w:adjustRightInd w:val="0"/>
        <w:ind w:firstLine="720"/>
        <w:jc w:val="center"/>
        <w:rPr>
          <w:rFonts w:ascii="Times New Roman" w:hAnsi="Times New Roman"/>
          <w:b/>
          <w:sz w:val="28"/>
          <w:szCs w:val="28"/>
        </w:rPr>
      </w:pPr>
      <w:r w:rsidRPr="005424B1">
        <w:rPr>
          <w:rFonts w:ascii="Times New Roman" w:hAnsi="Times New Roman"/>
          <w:b/>
          <w:sz w:val="28"/>
          <w:szCs w:val="28"/>
        </w:rPr>
        <w:t>«Гагари</w:t>
      </w:r>
      <w:r w:rsidR="00423464">
        <w:rPr>
          <w:rFonts w:ascii="Times New Roman" w:hAnsi="Times New Roman"/>
          <w:b/>
          <w:sz w:val="28"/>
          <w:szCs w:val="28"/>
        </w:rPr>
        <w:t>нский район» Смоленской области</w:t>
      </w:r>
      <w:r w:rsidR="002C76DD">
        <w:rPr>
          <w:rFonts w:ascii="Times New Roman" w:hAnsi="Times New Roman"/>
          <w:b/>
          <w:sz w:val="28"/>
          <w:szCs w:val="28"/>
        </w:rPr>
        <w:t>»</w:t>
      </w:r>
      <w:r w:rsidRPr="005424B1">
        <w:rPr>
          <w:rFonts w:ascii="Times New Roman" w:hAnsi="Times New Roman"/>
          <w:b/>
          <w:sz w:val="28"/>
          <w:szCs w:val="28"/>
        </w:rPr>
        <w:t xml:space="preserve"> </w:t>
      </w:r>
    </w:p>
    <w:p w:rsidR="005424B1" w:rsidRPr="005424B1" w:rsidRDefault="00F0183C" w:rsidP="004920FD">
      <w:pPr>
        <w:autoSpaceDE w:val="0"/>
        <w:autoSpaceDN w:val="0"/>
        <w:adjustRightInd w:val="0"/>
        <w:ind w:firstLine="720"/>
        <w:jc w:val="center"/>
        <w:rPr>
          <w:rFonts w:ascii="Times New Roman" w:hAnsi="Times New Roman"/>
          <w:b/>
          <w:sz w:val="24"/>
          <w:szCs w:val="24"/>
        </w:rPr>
      </w:pPr>
      <w:r>
        <w:rPr>
          <w:rFonts w:ascii="Times New Roman" w:hAnsi="Times New Roman"/>
          <w:b/>
          <w:sz w:val="28"/>
          <w:szCs w:val="28"/>
        </w:rPr>
        <w:t>на 2018 - 2020</w:t>
      </w:r>
      <w:r w:rsidR="005424B1" w:rsidRPr="005424B1">
        <w:rPr>
          <w:rFonts w:ascii="Times New Roman" w:hAnsi="Times New Roman"/>
          <w:b/>
          <w:sz w:val="28"/>
          <w:szCs w:val="28"/>
        </w:rPr>
        <w:t> год</w:t>
      </w:r>
      <w:r w:rsidR="002C76DD">
        <w:rPr>
          <w:rFonts w:ascii="Times New Roman" w:hAnsi="Times New Roman"/>
          <w:b/>
          <w:sz w:val="28"/>
          <w:szCs w:val="28"/>
        </w:rPr>
        <w:t>ы</w:t>
      </w:r>
    </w:p>
    <w:p w:rsidR="005424B1" w:rsidRDefault="005424B1" w:rsidP="004920FD">
      <w:pPr>
        <w:autoSpaceDE w:val="0"/>
        <w:autoSpaceDN w:val="0"/>
        <w:adjustRightInd w:val="0"/>
        <w:ind w:firstLine="720"/>
        <w:jc w:val="center"/>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964189" w:rsidRDefault="00964189" w:rsidP="003D4B9A">
      <w:pPr>
        <w:autoSpaceDE w:val="0"/>
        <w:autoSpaceDN w:val="0"/>
        <w:adjustRightInd w:val="0"/>
        <w:ind w:firstLine="720"/>
        <w:jc w:val="both"/>
        <w:rPr>
          <w:rFonts w:ascii="Times New Roman" w:hAnsi="Times New Roman"/>
          <w:sz w:val="24"/>
          <w:szCs w:val="24"/>
        </w:rPr>
      </w:pPr>
    </w:p>
    <w:p w:rsidR="00964189" w:rsidRDefault="00964189" w:rsidP="003D4B9A">
      <w:pPr>
        <w:autoSpaceDE w:val="0"/>
        <w:autoSpaceDN w:val="0"/>
        <w:adjustRightInd w:val="0"/>
        <w:ind w:firstLine="720"/>
        <w:jc w:val="both"/>
        <w:rPr>
          <w:rFonts w:ascii="Times New Roman" w:hAnsi="Times New Roman"/>
          <w:sz w:val="24"/>
          <w:szCs w:val="24"/>
        </w:rPr>
      </w:pPr>
    </w:p>
    <w:p w:rsidR="00964189" w:rsidRDefault="00964189" w:rsidP="003D4B9A">
      <w:pPr>
        <w:autoSpaceDE w:val="0"/>
        <w:autoSpaceDN w:val="0"/>
        <w:adjustRightInd w:val="0"/>
        <w:ind w:firstLine="720"/>
        <w:jc w:val="both"/>
        <w:rPr>
          <w:rFonts w:ascii="Times New Roman" w:hAnsi="Times New Roman"/>
          <w:sz w:val="24"/>
          <w:szCs w:val="24"/>
        </w:rPr>
      </w:pPr>
    </w:p>
    <w:p w:rsidR="008434F1" w:rsidRDefault="008434F1" w:rsidP="003D4B9A">
      <w:pPr>
        <w:autoSpaceDE w:val="0"/>
        <w:autoSpaceDN w:val="0"/>
        <w:adjustRightInd w:val="0"/>
        <w:ind w:firstLine="720"/>
        <w:jc w:val="both"/>
        <w:rPr>
          <w:rFonts w:ascii="Times New Roman" w:hAnsi="Times New Roman"/>
          <w:sz w:val="24"/>
          <w:szCs w:val="24"/>
        </w:rPr>
      </w:pPr>
    </w:p>
    <w:p w:rsidR="00964189" w:rsidRDefault="00964189" w:rsidP="003D4B9A">
      <w:pPr>
        <w:autoSpaceDE w:val="0"/>
        <w:autoSpaceDN w:val="0"/>
        <w:adjustRightInd w:val="0"/>
        <w:ind w:firstLine="720"/>
        <w:jc w:val="both"/>
        <w:rPr>
          <w:rFonts w:ascii="Times New Roman" w:hAnsi="Times New Roman"/>
          <w:sz w:val="24"/>
          <w:szCs w:val="24"/>
        </w:rPr>
      </w:pPr>
    </w:p>
    <w:p w:rsidR="00761879" w:rsidRDefault="00761879" w:rsidP="00761879">
      <w:pPr>
        <w:autoSpaceDE w:val="0"/>
        <w:autoSpaceDN w:val="0"/>
        <w:adjustRightInd w:val="0"/>
        <w:ind w:firstLine="720"/>
        <w:jc w:val="center"/>
      </w:pPr>
      <w:bookmarkStart w:id="1" w:name="_GoBack"/>
      <w:bookmarkEnd w:id="1"/>
    </w:p>
    <w:p w:rsidR="00761879" w:rsidRDefault="00761879" w:rsidP="00761879">
      <w:pPr>
        <w:autoSpaceDE w:val="0"/>
        <w:autoSpaceDN w:val="0"/>
        <w:adjustRightInd w:val="0"/>
        <w:ind w:firstLine="720"/>
        <w:jc w:val="both"/>
        <w:rPr>
          <w:rFonts w:ascii="Times New Roman" w:hAnsi="Times New Roman"/>
          <w:b/>
          <w:sz w:val="24"/>
          <w:szCs w:val="24"/>
        </w:rPr>
      </w:pPr>
    </w:p>
    <w:p w:rsidR="00761879" w:rsidRDefault="00761879" w:rsidP="00761879">
      <w:pPr>
        <w:autoSpaceDE w:val="0"/>
        <w:autoSpaceDN w:val="0"/>
        <w:adjustRightInd w:val="0"/>
        <w:ind w:firstLine="720"/>
        <w:jc w:val="both"/>
        <w:rPr>
          <w:rFonts w:ascii="Times New Roman" w:hAnsi="Times New Roman"/>
          <w:b/>
          <w:sz w:val="24"/>
          <w:szCs w:val="24"/>
        </w:rPr>
      </w:pPr>
    </w:p>
    <w:p w:rsidR="00761879" w:rsidRDefault="00761879" w:rsidP="00761879">
      <w:pPr>
        <w:autoSpaceDE w:val="0"/>
        <w:autoSpaceDN w:val="0"/>
        <w:adjustRightInd w:val="0"/>
        <w:ind w:firstLine="720"/>
        <w:jc w:val="both"/>
        <w:rPr>
          <w:rFonts w:ascii="Times New Roman" w:hAnsi="Times New Roman"/>
          <w:b/>
          <w:sz w:val="24"/>
          <w:szCs w:val="24"/>
        </w:rPr>
      </w:pPr>
    </w:p>
    <w:p w:rsidR="00761879" w:rsidRDefault="00761879" w:rsidP="00761879">
      <w:pPr>
        <w:autoSpaceDE w:val="0"/>
        <w:autoSpaceDN w:val="0"/>
        <w:adjustRightInd w:val="0"/>
        <w:ind w:firstLine="720"/>
        <w:jc w:val="center"/>
        <w:rPr>
          <w:rFonts w:ascii="Times New Roman" w:hAnsi="Times New Roman"/>
          <w:b/>
          <w:sz w:val="24"/>
          <w:szCs w:val="24"/>
        </w:rPr>
      </w:pPr>
      <w:proofErr w:type="gramStart"/>
      <w:r w:rsidRPr="00761879">
        <w:rPr>
          <w:rFonts w:ascii="Times New Roman" w:hAnsi="Times New Roman"/>
          <w:b/>
          <w:sz w:val="24"/>
          <w:szCs w:val="24"/>
        </w:rPr>
        <w:t>Утверждена</w:t>
      </w:r>
      <w:proofErr w:type="gramEnd"/>
      <w:r w:rsidRPr="00761879">
        <w:rPr>
          <w:rFonts w:ascii="Times New Roman" w:hAnsi="Times New Roman"/>
          <w:b/>
          <w:sz w:val="24"/>
          <w:szCs w:val="24"/>
        </w:rPr>
        <w:t xml:space="preserve"> </w:t>
      </w:r>
      <w:r>
        <w:rPr>
          <w:rFonts w:ascii="Times New Roman" w:hAnsi="Times New Roman"/>
          <w:b/>
          <w:sz w:val="24"/>
          <w:szCs w:val="24"/>
        </w:rPr>
        <w:t>п</w:t>
      </w:r>
      <w:r w:rsidRPr="00761879">
        <w:rPr>
          <w:rFonts w:ascii="Times New Roman" w:hAnsi="Times New Roman"/>
          <w:b/>
          <w:sz w:val="24"/>
          <w:szCs w:val="24"/>
        </w:rPr>
        <w:t xml:space="preserve">остановлением Администрации муниципального образования «Гагаринский район» Смоленской области от    30.11.2017   № 1979    </w:t>
      </w:r>
    </w:p>
    <w:p w:rsidR="009C4AD9" w:rsidRDefault="00761879" w:rsidP="00761879">
      <w:pPr>
        <w:autoSpaceDE w:val="0"/>
        <w:autoSpaceDN w:val="0"/>
        <w:adjustRightInd w:val="0"/>
        <w:ind w:firstLine="720"/>
        <w:jc w:val="center"/>
      </w:pPr>
      <w:r w:rsidRPr="00761879">
        <w:rPr>
          <w:rFonts w:ascii="Times New Roman" w:hAnsi="Times New Roman"/>
          <w:b/>
          <w:sz w:val="24"/>
          <w:szCs w:val="24"/>
        </w:rPr>
        <w:t xml:space="preserve"> </w:t>
      </w:r>
      <w:r>
        <w:rPr>
          <w:rFonts w:ascii="Times New Roman" w:hAnsi="Times New Roman"/>
          <w:b/>
          <w:sz w:val="24"/>
          <w:szCs w:val="24"/>
        </w:rPr>
        <w:t>(в редакции п</w:t>
      </w:r>
      <w:r w:rsidRPr="00761879">
        <w:rPr>
          <w:rFonts w:ascii="Times New Roman" w:hAnsi="Times New Roman"/>
          <w:b/>
          <w:sz w:val="24"/>
          <w:szCs w:val="24"/>
        </w:rPr>
        <w:t>остановления  от 24.05.2018 года №849)</w:t>
      </w:r>
      <w:r w:rsidR="009C4AD9" w:rsidRPr="009C4AD9">
        <w:t xml:space="preserve"> </w:t>
      </w:r>
    </w:p>
    <w:p w:rsidR="009C4AD9" w:rsidRDefault="009C4AD9" w:rsidP="00761879">
      <w:pPr>
        <w:autoSpaceDE w:val="0"/>
        <w:autoSpaceDN w:val="0"/>
        <w:adjustRightInd w:val="0"/>
        <w:ind w:firstLine="720"/>
        <w:jc w:val="center"/>
      </w:pPr>
    </w:p>
    <w:p w:rsidR="009C4AD9" w:rsidRDefault="009C4AD9" w:rsidP="00761879">
      <w:pPr>
        <w:autoSpaceDE w:val="0"/>
        <w:autoSpaceDN w:val="0"/>
        <w:adjustRightInd w:val="0"/>
        <w:ind w:firstLine="720"/>
        <w:jc w:val="center"/>
      </w:pPr>
    </w:p>
    <w:p w:rsidR="00761879" w:rsidRPr="009C4AD9" w:rsidRDefault="009C4AD9" w:rsidP="00761879">
      <w:pPr>
        <w:autoSpaceDE w:val="0"/>
        <w:autoSpaceDN w:val="0"/>
        <w:adjustRightInd w:val="0"/>
        <w:ind w:firstLine="720"/>
        <w:jc w:val="center"/>
        <w:rPr>
          <w:rFonts w:ascii="Times New Roman" w:hAnsi="Times New Roman"/>
          <w:sz w:val="24"/>
          <w:szCs w:val="24"/>
        </w:rPr>
      </w:pPr>
      <w:r w:rsidRPr="009C4AD9">
        <w:rPr>
          <w:rFonts w:ascii="Times New Roman" w:hAnsi="Times New Roman"/>
          <w:sz w:val="24"/>
          <w:szCs w:val="24"/>
        </w:rPr>
        <w:t>г. Гагарин</w:t>
      </w:r>
    </w:p>
    <w:bookmarkEnd w:id="0"/>
    <w:p w:rsidR="009C6E3A" w:rsidRPr="004D56AB" w:rsidRDefault="009C6E3A" w:rsidP="002634C1">
      <w:pPr>
        <w:pStyle w:val="1"/>
        <w:rPr>
          <w:rFonts w:ascii="Times New Roman" w:hAnsi="Times New Roman"/>
        </w:rPr>
      </w:pPr>
      <w:r w:rsidRPr="004D56AB">
        <w:rPr>
          <w:rFonts w:ascii="Times New Roman" w:hAnsi="Times New Roman" w:cs="Times New Roman"/>
        </w:rPr>
        <w:lastRenderedPageBreak/>
        <w:t>ПАСПОРТ</w:t>
      </w:r>
      <w:r>
        <w:rPr>
          <w:rFonts w:ascii="Times New Roman" w:hAnsi="Times New Roman" w:cs="Times New Roman"/>
        </w:rPr>
        <w:t xml:space="preserve"> </w:t>
      </w:r>
      <w:r w:rsidRPr="004D56AB">
        <w:rPr>
          <w:rFonts w:ascii="Times New Roman" w:hAnsi="Times New Roman" w:cs="Times New Roman"/>
        </w:rPr>
        <w:t xml:space="preserve">МУНИЦИПАЛЬНОЙ ПРОГРАММЫ </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7701"/>
      </w:tblGrid>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Наименование Программы</w:t>
            </w:r>
          </w:p>
        </w:tc>
        <w:tc>
          <w:tcPr>
            <w:tcW w:w="7701" w:type="dxa"/>
            <w:tcBorders>
              <w:top w:val="single" w:sz="4" w:space="0" w:color="auto"/>
              <w:left w:val="single" w:sz="4" w:space="0" w:color="auto"/>
              <w:bottom w:val="single" w:sz="4" w:space="0" w:color="auto"/>
            </w:tcBorders>
          </w:tcPr>
          <w:p w:rsidR="009C6E3A" w:rsidRPr="00127EFA" w:rsidRDefault="009C6E3A" w:rsidP="007562F7">
            <w:pPr>
              <w:pStyle w:val="1"/>
              <w:spacing w:before="0" w:after="0"/>
              <w:jc w:val="both"/>
              <w:rPr>
                <w:rFonts w:ascii="Times New Roman" w:hAnsi="Times New Roman" w:cs="Times New Roman"/>
                <w:color w:val="auto"/>
              </w:rPr>
            </w:pPr>
            <w:r>
              <w:rPr>
                <w:rFonts w:ascii="Times New Roman" w:hAnsi="Times New Roman" w:cs="Times New Roman"/>
                <w:b w:val="0"/>
                <w:color w:val="auto"/>
              </w:rPr>
              <w:t>«</w:t>
            </w:r>
            <w:r w:rsidRPr="00127EFA">
              <w:rPr>
                <w:rFonts w:ascii="Times New Roman" w:hAnsi="Times New Roman" w:cs="Times New Roman"/>
                <w:b w:val="0"/>
                <w:color w:val="auto"/>
              </w:rPr>
              <w:t>Создание условий для эффективного управления муниципальными финанса</w:t>
            </w:r>
            <w:r>
              <w:rPr>
                <w:rFonts w:ascii="Times New Roman" w:hAnsi="Times New Roman" w:cs="Times New Roman"/>
                <w:b w:val="0"/>
                <w:color w:val="auto"/>
              </w:rPr>
              <w:t>ми в муниципальном образовании «</w:t>
            </w:r>
            <w:r w:rsidRPr="00127EFA">
              <w:rPr>
                <w:rFonts w:ascii="Times New Roman" w:hAnsi="Times New Roman" w:cs="Times New Roman"/>
                <w:b w:val="0"/>
                <w:color w:val="auto"/>
              </w:rPr>
              <w:t>Гагари</w:t>
            </w:r>
            <w:r>
              <w:rPr>
                <w:rFonts w:ascii="Times New Roman" w:hAnsi="Times New Roman" w:cs="Times New Roman"/>
                <w:b w:val="0"/>
                <w:color w:val="auto"/>
              </w:rPr>
              <w:t>нский р</w:t>
            </w:r>
            <w:r w:rsidR="00D5626B">
              <w:rPr>
                <w:rFonts w:ascii="Times New Roman" w:hAnsi="Times New Roman" w:cs="Times New Roman"/>
                <w:b w:val="0"/>
                <w:color w:val="auto"/>
              </w:rPr>
              <w:t>айон» Смоленской области</w:t>
            </w:r>
            <w:r w:rsidR="002C76DD">
              <w:rPr>
                <w:rFonts w:ascii="Times New Roman" w:hAnsi="Times New Roman" w:cs="Times New Roman"/>
                <w:b w:val="0"/>
                <w:color w:val="auto"/>
              </w:rPr>
              <w:t>»</w:t>
            </w:r>
            <w:r w:rsidR="00F0183C">
              <w:rPr>
                <w:rFonts w:ascii="Times New Roman" w:hAnsi="Times New Roman" w:cs="Times New Roman"/>
                <w:b w:val="0"/>
                <w:color w:val="auto"/>
              </w:rPr>
              <w:t xml:space="preserve"> на 2018 - 2020</w:t>
            </w:r>
            <w:r w:rsidRPr="00127EFA">
              <w:rPr>
                <w:rFonts w:ascii="Times New Roman" w:hAnsi="Times New Roman" w:cs="Times New Roman"/>
                <w:b w:val="0"/>
                <w:color w:val="auto"/>
              </w:rPr>
              <w:t> годы</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Основание для разработки Программы</w:t>
            </w:r>
          </w:p>
        </w:tc>
        <w:tc>
          <w:tcPr>
            <w:tcW w:w="7701" w:type="dxa"/>
            <w:tcBorders>
              <w:top w:val="single" w:sz="4" w:space="0" w:color="auto"/>
              <w:left w:val="single" w:sz="4" w:space="0" w:color="auto"/>
              <w:bottom w:val="single" w:sz="4" w:space="0" w:color="auto"/>
            </w:tcBorders>
          </w:tcPr>
          <w:p w:rsidR="009C6E3A" w:rsidRPr="00A62A4C" w:rsidRDefault="00A62A4C" w:rsidP="007562F7">
            <w:pPr>
              <w:autoSpaceDE w:val="0"/>
              <w:autoSpaceDN w:val="0"/>
              <w:adjustRightInd w:val="0"/>
              <w:jc w:val="both"/>
              <w:rPr>
                <w:rFonts w:ascii="Times New Roman" w:hAnsi="Times New Roman"/>
                <w:sz w:val="24"/>
                <w:szCs w:val="24"/>
              </w:rPr>
            </w:pPr>
            <w:r>
              <w:rPr>
                <w:rFonts w:ascii="Times New Roman" w:hAnsi="Times New Roman"/>
                <w:sz w:val="24"/>
                <w:szCs w:val="24"/>
              </w:rPr>
              <w:t>Бюджетный кодекс Российской Федерации</w:t>
            </w:r>
            <w:r w:rsidRPr="00A62A4C">
              <w:rPr>
                <w:rFonts w:ascii="Times New Roman" w:hAnsi="Times New Roman"/>
                <w:sz w:val="24"/>
                <w:szCs w:val="24"/>
              </w:rPr>
              <w:t xml:space="preserve">; </w:t>
            </w:r>
            <w:r w:rsidR="009C6E3A" w:rsidRPr="00014200">
              <w:rPr>
                <w:rFonts w:ascii="Times New Roman" w:hAnsi="Times New Roman"/>
                <w:sz w:val="24"/>
                <w:szCs w:val="24"/>
              </w:rPr>
              <w:t xml:space="preserve">Постановление Правительства Российской Федерации </w:t>
            </w:r>
            <w:r w:rsidR="009C6E3A">
              <w:rPr>
                <w:rFonts w:ascii="Times New Roman" w:hAnsi="Times New Roman"/>
                <w:sz w:val="24"/>
                <w:szCs w:val="24"/>
              </w:rPr>
              <w:t>от 18 мая 2016 г. N 445 «Об утверждении государственной программы Российской Федерации «Развитие федеральных отношений и создание условий для эффективного и ответственного управления региональными и муниципальными финансами»</w:t>
            </w:r>
            <w:r>
              <w:rPr>
                <w:rFonts w:ascii="Times New Roman" w:hAnsi="Times New Roman"/>
                <w:sz w:val="24"/>
                <w:szCs w:val="24"/>
              </w:rPr>
              <w:t>.</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Заказчик Программы</w:t>
            </w:r>
          </w:p>
        </w:tc>
        <w:tc>
          <w:tcPr>
            <w:tcW w:w="7701" w:type="dxa"/>
            <w:tcBorders>
              <w:top w:val="single" w:sz="4" w:space="0" w:color="auto"/>
              <w:left w:val="single" w:sz="4" w:space="0" w:color="auto"/>
              <w:bottom w:val="single" w:sz="4" w:space="0" w:color="auto"/>
            </w:tcBorders>
          </w:tcPr>
          <w:p w:rsidR="009C6E3A" w:rsidRPr="00014200" w:rsidRDefault="009C6E3A" w:rsidP="007562F7">
            <w:pPr>
              <w:pStyle w:val="afff"/>
              <w:jc w:val="both"/>
              <w:rPr>
                <w:rFonts w:ascii="Times New Roman" w:hAnsi="Times New Roman" w:cs="Times New Roman"/>
              </w:rPr>
            </w:pPr>
            <w:r w:rsidRPr="00014200">
              <w:rPr>
                <w:rFonts w:ascii="Times New Roman" w:hAnsi="Times New Roman" w:cs="Times New Roman"/>
              </w:rPr>
              <w:t>Администра</w:t>
            </w:r>
            <w:r>
              <w:rPr>
                <w:rFonts w:ascii="Times New Roman" w:hAnsi="Times New Roman" w:cs="Times New Roman"/>
              </w:rPr>
              <w:t>ция муниципального образования «Гагаринский район»</w:t>
            </w:r>
            <w:r w:rsidRPr="00014200">
              <w:rPr>
                <w:rFonts w:ascii="Times New Roman" w:hAnsi="Times New Roman" w:cs="Times New Roman"/>
              </w:rPr>
              <w:t xml:space="preserve"> Смоленской области</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Разработчик Программы</w:t>
            </w:r>
          </w:p>
        </w:tc>
        <w:tc>
          <w:tcPr>
            <w:tcW w:w="7701" w:type="dxa"/>
            <w:tcBorders>
              <w:top w:val="single" w:sz="4" w:space="0" w:color="auto"/>
              <w:left w:val="single" w:sz="4" w:space="0" w:color="auto"/>
              <w:bottom w:val="single" w:sz="4" w:space="0" w:color="auto"/>
            </w:tcBorders>
          </w:tcPr>
          <w:p w:rsidR="009C6E3A" w:rsidRPr="00014200" w:rsidRDefault="009C6E3A" w:rsidP="007562F7">
            <w:pPr>
              <w:pStyle w:val="afff"/>
              <w:jc w:val="both"/>
              <w:rPr>
                <w:rFonts w:ascii="Times New Roman" w:hAnsi="Times New Roman" w:cs="Times New Roman"/>
              </w:rPr>
            </w:pPr>
            <w:r>
              <w:rPr>
                <w:rFonts w:ascii="Times New Roman" w:hAnsi="Times New Roman" w:cs="Times New Roman"/>
              </w:rPr>
              <w:t>Финансовое управление А</w:t>
            </w:r>
            <w:r w:rsidRPr="00014200">
              <w:rPr>
                <w:rFonts w:ascii="Times New Roman" w:hAnsi="Times New Roman" w:cs="Times New Roman"/>
              </w:rPr>
              <w:t>дминистра</w:t>
            </w:r>
            <w:r>
              <w:rPr>
                <w:rFonts w:ascii="Times New Roman" w:hAnsi="Times New Roman" w:cs="Times New Roman"/>
              </w:rPr>
              <w:t>ции муниципального образования «</w:t>
            </w:r>
            <w:r w:rsidRPr="00014200">
              <w:rPr>
                <w:rFonts w:ascii="Times New Roman" w:hAnsi="Times New Roman" w:cs="Times New Roman"/>
              </w:rPr>
              <w:t>Гагаринский район</w:t>
            </w:r>
            <w:r>
              <w:rPr>
                <w:rFonts w:ascii="Times New Roman" w:hAnsi="Times New Roman" w:cs="Times New Roman"/>
              </w:rPr>
              <w:t>»</w:t>
            </w:r>
            <w:r w:rsidRPr="00014200">
              <w:rPr>
                <w:rFonts w:ascii="Times New Roman" w:hAnsi="Times New Roman" w:cs="Times New Roman"/>
              </w:rPr>
              <w:t xml:space="preserve"> Смоленской области</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D5626B" w:rsidP="007562F7">
            <w:pPr>
              <w:pStyle w:val="afff"/>
              <w:rPr>
                <w:rFonts w:ascii="Times New Roman" w:hAnsi="Times New Roman" w:cs="Times New Roman"/>
              </w:rPr>
            </w:pPr>
            <w:r>
              <w:rPr>
                <w:rFonts w:ascii="Times New Roman" w:hAnsi="Times New Roman" w:cs="Times New Roman"/>
              </w:rPr>
              <w:t>Цель</w:t>
            </w:r>
            <w:r w:rsidR="009C6E3A" w:rsidRPr="00014200">
              <w:rPr>
                <w:rFonts w:ascii="Times New Roman" w:hAnsi="Times New Roman" w:cs="Times New Roman"/>
              </w:rPr>
              <w:t xml:space="preserve"> Программы</w:t>
            </w:r>
          </w:p>
        </w:tc>
        <w:tc>
          <w:tcPr>
            <w:tcW w:w="7701" w:type="dxa"/>
            <w:tcBorders>
              <w:top w:val="single" w:sz="4" w:space="0" w:color="auto"/>
              <w:left w:val="single" w:sz="4" w:space="0" w:color="auto"/>
              <w:bottom w:val="single" w:sz="4" w:space="0" w:color="auto"/>
            </w:tcBorders>
          </w:tcPr>
          <w:p w:rsidR="009C6E3A" w:rsidRPr="00014200" w:rsidRDefault="009C6E3A" w:rsidP="004126A4">
            <w:pPr>
              <w:pStyle w:val="afff"/>
              <w:jc w:val="both"/>
              <w:rPr>
                <w:rFonts w:ascii="Times New Roman" w:hAnsi="Times New Roman" w:cs="Times New Roman"/>
              </w:rPr>
            </w:pPr>
            <w:r>
              <w:rPr>
                <w:rFonts w:ascii="Times New Roman" w:hAnsi="Times New Roman" w:cs="Times New Roman"/>
              </w:rPr>
              <w:t>О</w:t>
            </w:r>
            <w:r w:rsidRPr="00014200">
              <w:rPr>
                <w:rFonts w:ascii="Times New Roman" w:hAnsi="Times New Roman" w:cs="Times New Roman"/>
              </w:rPr>
              <w:t>беспечение сбалансированности и устойчивости бюджетной системы</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04115D" w:rsidP="007562F7">
            <w:pPr>
              <w:pStyle w:val="afff"/>
              <w:rPr>
                <w:rFonts w:ascii="Times New Roman" w:hAnsi="Times New Roman" w:cs="Times New Roman"/>
              </w:rPr>
            </w:pPr>
            <w:r>
              <w:rPr>
                <w:rFonts w:ascii="Times New Roman" w:hAnsi="Times New Roman" w:cs="Times New Roman"/>
              </w:rPr>
              <w:t>Задача</w:t>
            </w:r>
            <w:r w:rsidR="009C6E3A" w:rsidRPr="00014200">
              <w:rPr>
                <w:rFonts w:ascii="Times New Roman" w:hAnsi="Times New Roman" w:cs="Times New Roman"/>
              </w:rPr>
              <w:t xml:space="preserve"> Программы</w:t>
            </w:r>
          </w:p>
        </w:tc>
        <w:tc>
          <w:tcPr>
            <w:tcW w:w="7701" w:type="dxa"/>
            <w:tcBorders>
              <w:top w:val="single" w:sz="4" w:space="0" w:color="auto"/>
              <w:left w:val="single" w:sz="4" w:space="0" w:color="auto"/>
              <w:bottom w:val="single" w:sz="4" w:space="0" w:color="auto"/>
            </w:tcBorders>
          </w:tcPr>
          <w:p w:rsidR="009C6E3A" w:rsidRPr="00014200" w:rsidRDefault="009C6E3A" w:rsidP="007562F7">
            <w:pPr>
              <w:widowControl/>
              <w:rPr>
                <w:rFonts w:ascii="Arial" w:hAnsi="Arial" w:cs="Arial"/>
                <w:sz w:val="24"/>
                <w:szCs w:val="24"/>
              </w:rPr>
            </w:pPr>
            <w:r w:rsidRPr="00014200">
              <w:rPr>
                <w:rFonts w:ascii="Times New Roman" w:hAnsi="Times New Roman"/>
                <w:sz w:val="24"/>
                <w:szCs w:val="24"/>
              </w:rPr>
              <w:t xml:space="preserve"> </w:t>
            </w:r>
            <w:r>
              <w:rPr>
                <w:rFonts w:ascii="Times New Roman" w:hAnsi="Times New Roman"/>
                <w:sz w:val="24"/>
                <w:szCs w:val="24"/>
              </w:rPr>
              <w:t>П</w:t>
            </w:r>
            <w:r w:rsidRPr="00014200">
              <w:rPr>
                <w:rFonts w:ascii="Times New Roman" w:hAnsi="Times New Roman"/>
                <w:sz w:val="24"/>
                <w:szCs w:val="24"/>
              </w:rPr>
              <w:t>овышение эффективности упра</w:t>
            </w:r>
            <w:r>
              <w:rPr>
                <w:rFonts w:ascii="Times New Roman" w:hAnsi="Times New Roman"/>
                <w:sz w:val="24"/>
                <w:szCs w:val="24"/>
              </w:rPr>
              <w:t>вления муниципальными финансами</w:t>
            </w:r>
          </w:p>
        </w:tc>
      </w:tr>
      <w:tr w:rsidR="009C6E3A" w:rsidRPr="00014200" w:rsidTr="00A62A4C">
        <w:trPr>
          <w:trHeight w:val="3933"/>
        </w:trPr>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Целевые показатели  Программы</w:t>
            </w:r>
          </w:p>
        </w:tc>
        <w:tc>
          <w:tcPr>
            <w:tcW w:w="7701" w:type="dxa"/>
            <w:tcBorders>
              <w:top w:val="single" w:sz="4" w:space="0" w:color="auto"/>
              <w:left w:val="single" w:sz="4" w:space="0" w:color="auto"/>
              <w:bottom w:val="single" w:sz="4" w:space="0" w:color="auto"/>
            </w:tcBorders>
          </w:tcPr>
          <w:p w:rsidR="009C6E3A" w:rsidRDefault="009C6E3A" w:rsidP="007562F7">
            <w:pPr>
              <w:pStyle w:val="afff"/>
              <w:jc w:val="both"/>
              <w:rPr>
                <w:rFonts w:ascii="Times New Roman" w:hAnsi="Times New Roman" w:cs="Times New Roman"/>
              </w:rPr>
            </w:pPr>
            <w:r w:rsidRPr="0004115D">
              <w:rPr>
                <w:rFonts w:ascii="Times New Roman" w:hAnsi="Times New Roman" w:cs="Times New Roman"/>
              </w:rPr>
              <w:t>- соблюдение требований Бюджетного кодекса Российской Федерации (да);</w:t>
            </w:r>
          </w:p>
          <w:p w:rsidR="00E26B22" w:rsidRPr="00E26B22" w:rsidRDefault="00E26B22" w:rsidP="00E26B22">
            <w:pPr>
              <w:rPr>
                <w:sz w:val="24"/>
                <w:szCs w:val="24"/>
              </w:rPr>
            </w:pPr>
            <w:r w:rsidRPr="00E26B22">
              <w:rPr>
                <w:rFonts w:ascii="Times New Roman" w:hAnsi="Times New Roman"/>
                <w:sz w:val="24"/>
                <w:szCs w:val="24"/>
              </w:rPr>
              <w:t xml:space="preserve">- соблюдение порядков и сроков разработки проектов бюджета </w:t>
            </w:r>
            <w:r>
              <w:rPr>
                <w:rFonts w:ascii="Times New Roman" w:hAnsi="Times New Roman"/>
                <w:sz w:val="24"/>
                <w:szCs w:val="24"/>
              </w:rPr>
              <w:t xml:space="preserve"> (да</w:t>
            </w:r>
            <w:r w:rsidRPr="00E26B22">
              <w:rPr>
                <w:rFonts w:ascii="Times New Roman" w:hAnsi="Times New Roman"/>
                <w:sz w:val="24"/>
                <w:szCs w:val="24"/>
              </w:rPr>
              <w:t>);</w:t>
            </w:r>
          </w:p>
          <w:p w:rsidR="009C6E3A" w:rsidRPr="002634C1" w:rsidRDefault="009C6E3A" w:rsidP="007562F7">
            <w:pPr>
              <w:pStyle w:val="afff"/>
              <w:jc w:val="both"/>
              <w:rPr>
                <w:rFonts w:ascii="Times New Roman" w:hAnsi="Times New Roman" w:cs="Times New Roman"/>
              </w:rPr>
            </w:pPr>
            <w:r w:rsidRPr="00014200">
              <w:rPr>
                <w:rFonts w:ascii="Times New Roman" w:hAnsi="Times New Roman" w:cs="Times New Roman"/>
              </w:rPr>
              <w:t>- доля расходов бюджета муниципального образования, формируемых в рамках региональных и муниципальных программ, в общем объеме расходов бюджета муниципального образования (без учета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rPr>
              <w:t xml:space="preserve"> (</w:t>
            </w:r>
            <w:r w:rsidR="00F54804">
              <w:rPr>
                <w:rFonts w:ascii="Times New Roman" w:hAnsi="Times New Roman" w:cs="Times New Roman"/>
              </w:rPr>
              <w:t xml:space="preserve">более </w:t>
            </w:r>
            <w:r>
              <w:rPr>
                <w:rFonts w:ascii="Times New Roman" w:hAnsi="Times New Roman" w:cs="Times New Roman"/>
              </w:rPr>
              <w:t>95</w:t>
            </w:r>
            <w:r w:rsidR="00F54804">
              <w:rPr>
                <w:rFonts w:ascii="Times New Roman" w:hAnsi="Times New Roman" w:cs="Times New Roman"/>
              </w:rPr>
              <w:t>,0</w:t>
            </w:r>
            <w:r>
              <w:rPr>
                <w:rFonts w:ascii="Times New Roman" w:hAnsi="Times New Roman" w:cs="Times New Roman"/>
              </w:rPr>
              <w:t>%</w:t>
            </w:r>
            <w:r w:rsidRPr="00014200">
              <w:rPr>
                <w:rFonts w:ascii="Times New Roman" w:hAnsi="Times New Roman" w:cs="Times New Roman"/>
              </w:rPr>
              <w:t>);</w:t>
            </w:r>
          </w:p>
          <w:p w:rsidR="00E26B22" w:rsidRPr="00E26B22" w:rsidRDefault="00E26B22" w:rsidP="00E26B22">
            <w:pPr>
              <w:rPr>
                <w:sz w:val="24"/>
                <w:szCs w:val="24"/>
              </w:rPr>
            </w:pPr>
            <w:r w:rsidRPr="00E26B22">
              <w:rPr>
                <w:rFonts w:ascii="Times New Roman" w:hAnsi="Times New Roman"/>
                <w:sz w:val="24"/>
                <w:szCs w:val="24"/>
              </w:rPr>
              <w:t>- соблюдение требований о сроках и составе отчетности об исполнении бюджета муниципального образования (</w:t>
            </w:r>
            <w:r>
              <w:rPr>
                <w:rFonts w:ascii="Times New Roman" w:hAnsi="Times New Roman"/>
                <w:sz w:val="24"/>
                <w:szCs w:val="24"/>
              </w:rPr>
              <w:t>да)</w:t>
            </w:r>
            <w:r w:rsidRPr="00E26B22">
              <w:rPr>
                <w:rFonts w:ascii="Times New Roman" w:hAnsi="Times New Roman"/>
                <w:sz w:val="24"/>
                <w:szCs w:val="24"/>
              </w:rPr>
              <w:t>;</w:t>
            </w:r>
          </w:p>
          <w:p w:rsidR="009C6E3A" w:rsidRPr="00014200" w:rsidRDefault="009C6E3A" w:rsidP="007562F7">
            <w:pPr>
              <w:autoSpaceDE w:val="0"/>
              <w:autoSpaceDN w:val="0"/>
              <w:adjustRightInd w:val="0"/>
              <w:jc w:val="both"/>
              <w:rPr>
                <w:rFonts w:ascii="Times New Roman" w:hAnsi="Times New Roman"/>
                <w:sz w:val="24"/>
                <w:szCs w:val="24"/>
              </w:rPr>
            </w:pPr>
            <w:r w:rsidRPr="00014200">
              <w:rPr>
                <w:rFonts w:ascii="Times New Roman" w:hAnsi="Times New Roman"/>
                <w:sz w:val="24"/>
                <w:szCs w:val="24"/>
              </w:rPr>
              <w:t xml:space="preserve"> - наличие просроченной кредиторской задолженности по муниципальному образованию</w:t>
            </w:r>
            <w:r>
              <w:rPr>
                <w:rFonts w:ascii="Times New Roman" w:hAnsi="Times New Roman"/>
                <w:sz w:val="24"/>
                <w:szCs w:val="24"/>
              </w:rPr>
              <w:t xml:space="preserve"> (</w:t>
            </w:r>
            <w:r w:rsidRPr="00014200">
              <w:rPr>
                <w:rFonts w:ascii="Times New Roman" w:hAnsi="Times New Roman"/>
                <w:sz w:val="24"/>
                <w:szCs w:val="24"/>
              </w:rPr>
              <w:t>нет);</w:t>
            </w:r>
          </w:p>
          <w:p w:rsidR="009C6E3A" w:rsidRPr="00014200" w:rsidRDefault="009C6E3A" w:rsidP="007562F7">
            <w:pPr>
              <w:autoSpaceDE w:val="0"/>
              <w:autoSpaceDN w:val="0"/>
              <w:adjustRightInd w:val="0"/>
              <w:jc w:val="both"/>
              <w:rPr>
                <w:rFonts w:ascii="Times New Roman" w:hAnsi="Times New Roman"/>
              </w:rPr>
            </w:pPr>
            <w:r w:rsidRPr="00014200">
              <w:rPr>
                <w:rFonts w:ascii="Times New Roman" w:hAnsi="Times New Roman"/>
                <w:sz w:val="24"/>
                <w:szCs w:val="24"/>
              </w:rPr>
              <w:t>-</w:t>
            </w:r>
            <w:r w:rsidRPr="004F2E5D">
              <w:rPr>
                <w:rFonts w:ascii="Arial" w:hAnsi="Arial" w:cs="Arial"/>
                <w:bCs/>
                <w:sz w:val="24"/>
                <w:szCs w:val="24"/>
              </w:rPr>
              <w:t xml:space="preserve"> </w:t>
            </w:r>
            <w:r w:rsidRPr="00014200">
              <w:rPr>
                <w:rFonts w:ascii="Times New Roman" w:hAnsi="Times New Roman"/>
                <w:sz w:val="24"/>
                <w:szCs w:val="24"/>
              </w:rPr>
              <w:t>отношение фактически исполненных расходов бюджета муниципального образования  за отчетный период  к плану по расходам  бю</w:t>
            </w:r>
            <w:r>
              <w:rPr>
                <w:rFonts w:ascii="Times New Roman" w:hAnsi="Times New Roman"/>
                <w:sz w:val="24"/>
                <w:szCs w:val="24"/>
              </w:rPr>
              <w:t>джета муниципального образования (</w:t>
            </w:r>
            <w:r w:rsidR="00F54804">
              <w:rPr>
                <w:rFonts w:ascii="Times New Roman" w:hAnsi="Times New Roman"/>
                <w:sz w:val="24"/>
                <w:szCs w:val="24"/>
              </w:rPr>
              <w:t xml:space="preserve">более </w:t>
            </w:r>
            <w:r>
              <w:rPr>
                <w:rFonts w:ascii="Times New Roman" w:hAnsi="Times New Roman"/>
                <w:sz w:val="24"/>
                <w:szCs w:val="24"/>
              </w:rPr>
              <w:t>95</w:t>
            </w:r>
            <w:r w:rsidR="00F54804">
              <w:rPr>
                <w:rFonts w:ascii="Times New Roman" w:hAnsi="Times New Roman"/>
                <w:sz w:val="24"/>
                <w:szCs w:val="24"/>
              </w:rPr>
              <w:t>,0</w:t>
            </w:r>
            <w:r>
              <w:rPr>
                <w:rFonts w:ascii="Times New Roman" w:hAnsi="Times New Roman"/>
                <w:sz w:val="24"/>
                <w:szCs w:val="24"/>
              </w:rPr>
              <w:t>%)</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Сроки (этапы) реализации Программы</w:t>
            </w:r>
          </w:p>
        </w:tc>
        <w:tc>
          <w:tcPr>
            <w:tcW w:w="7701" w:type="dxa"/>
            <w:tcBorders>
              <w:top w:val="single" w:sz="4" w:space="0" w:color="auto"/>
              <w:left w:val="single" w:sz="4" w:space="0" w:color="auto"/>
              <w:bottom w:val="single" w:sz="4" w:space="0" w:color="auto"/>
            </w:tcBorders>
          </w:tcPr>
          <w:p w:rsidR="009C6E3A" w:rsidRPr="00014200" w:rsidRDefault="007C08E9" w:rsidP="007562F7">
            <w:pPr>
              <w:pStyle w:val="afff"/>
              <w:rPr>
                <w:rFonts w:ascii="Times New Roman" w:hAnsi="Times New Roman" w:cs="Times New Roman"/>
              </w:rPr>
            </w:pPr>
            <w:r>
              <w:rPr>
                <w:rFonts w:ascii="Times New Roman" w:hAnsi="Times New Roman" w:cs="Times New Roman"/>
              </w:rPr>
              <w:t>2018- 2020</w:t>
            </w:r>
            <w:r w:rsidR="009C6E3A" w:rsidRPr="00014200">
              <w:rPr>
                <w:rFonts w:ascii="Times New Roman" w:hAnsi="Times New Roman" w:cs="Times New Roman"/>
              </w:rPr>
              <w:t> годы</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 xml:space="preserve">Перечень подпрограмм </w:t>
            </w:r>
          </w:p>
        </w:tc>
        <w:tc>
          <w:tcPr>
            <w:tcW w:w="7701" w:type="dxa"/>
            <w:tcBorders>
              <w:top w:val="single" w:sz="4" w:space="0" w:color="auto"/>
              <w:left w:val="single" w:sz="4" w:space="0" w:color="auto"/>
              <w:bottom w:val="single" w:sz="4" w:space="0" w:color="auto"/>
            </w:tcBorders>
          </w:tcPr>
          <w:p w:rsidR="009C6E3A" w:rsidRPr="00014200" w:rsidRDefault="009C6E3A" w:rsidP="007562F7">
            <w:pPr>
              <w:pStyle w:val="afff"/>
              <w:jc w:val="both"/>
              <w:rPr>
                <w:rFonts w:ascii="Times New Roman" w:hAnsi="Times New Roman" w:cs="Times New Roman"/>
              </w:rPr>
            </w:pPr>
            <w:r w:rsidRPr="00014200">
              <w:rPr>
                <w:rFonts w:ascii="Times New Roman" w:hAnsi="Times New Roman" w:cs="Times New Roman"/>
              </w:rPr>
              <w:t xml:space="preserve">1) </w:t>
            </w:r>
            <w:hyperlink w:anchor="sub_30000" w:history="1">
              <w:r>
                <w:rPr>
                  <w:rFonts w:ascii="Times New Roman" w:hAnsi="Times New Roman" w:cs="Times New Roman"/>
                </w:rPr>
                <w:t>П</w:t>
              </w:r>
              <w:r w:rsidRPr="00014200">
                <w:rPr>
                  <w:rFonts w:ascii="Times New Roman" w:hAnsi="Times New Roman" w:cs="Times New Roman"/>
                </w:rPr>
                <w:t>одпрограмма</w:t>
              </w:r>
            </w:hyperlink>
            <w:r>
              <w:rPr>
                <w:rFonts w:ascii="Times New Roman" w:hAnsi="Times New Roman" w:cs="Times New Roman"/>
              </w:rPr>
              <w:t xml:space="preserve"> «</w:t>
            </w:r>
            <w:r w:rsidRPr="00014200">
              <w:rPr>
                <w:rFonts w:ascii="Times New Roman" w:hAnsi="Times New Roman" w:cs="Times New Roman"/>
              </w:rPr>
              <w:t>Управление муниципальны</w:t>
            </w:r>
            <w:r>
              <w:rPr>
                <w:rFonts w:ascii="Times New Roman" w:hAnsi="Times New Roman" w:cs="Times New Roman"/>
              </w:rPr>
              <w:t>м долгом».</w:t>
            </w:r>
          </w:p>
          <w:p w:rsidR="009C6E3A" w:rsidRPr="00014200" w:rsidRDefault="009C6E3A" w:rsidP="007562F7">
            <w:pPr>
              <w:pStyle w:val="afff"/>
              <w:jc w:val="both"/>
              <w:rPr>
                <w:rFonts w:ascii="Times New Roman" w:hAnsi="Times New Roman" w:cs="Times New Roman"/>
              </w:rPr>
            </w:pPr>
            <w:r w:rsidRPr="00014200">
              <w:rPr>
                <w:rFonts w:ascii="Times New Roman" w:hAnsi="Times New Roman" w:cs="Times New Roman"/>
              </w:rPr>
              <w:t xml:space="preserve">2) </w:t>
            </w:r>
            <w:hyperlink w:anchor="sub_40000" w:history="1">
              <w:r>
                <w:rPr>
                  <w:rFonts w:ascii="Times New Roman" w:hAnsi="Times New Roman" w:cs="Times New Roman"/>
                </w:rPr>
                <w:t>П</w:t>
              </w:r>
              <w:r w:rsidRPr="00014200">
                <w:rPr>
                  <w:rFonts w:ascii="Times New Roman" w:hAnsi="Times New Roman" w:cs="Times New Roman"/>
                </w:rPr>
                <w:t>одпрограмма</w:t>
              </w:r>
            </w:hyperlink>
            <w:r>
              <w:rPr>
                <w:rFonts w:ascii="Times New Roman" w:hAnsi="Times New Roman" w:cs="Times New Roman"/>
              </w:rPr>
              <w:t xml:space="preserve"> «</w:t>
            </w:r>
            <w:r w:rsidRPr="00014200">
              <w:rPr>
                <w:rFonts w:ascii="Times New Roman" w:hAnsi="Times New Roman" w:cs="Times New Roman"/>
              </w:rPr>
              <w:t>Выравнивание бюджетной обеспеченности посел</w:t>
            </w:r>
            <w:r>
              <w:rPr>
                <w:rFonts w:ascii="Times New Roman" w:hAnsi="Times New Roman" w:cs="Times New Roman"/>
              </w:rPr>
              <w:t>ений муниципального образования».</w:t>
            </w:r>
          </w:p>
          <w:p w:rsidR="009C6E3A" w:rsidRPr="00014200" w:rsidRDefault="009C6E3A" w:rsidP="007562F7">
            <w:pPr>
              <w:pStyle w:val="afff"/>
              <w:jc w:val="both"/>
              <w:rPr>
                <w:rFonts w:ascii="Times New Roman" w:hAnsi="Times New Roman" w:cs="Times New Roman"/>
              </w:rPr>
            </w:pPr>
            <w:r w:rsidRPr="00014200">
              <w:rPr>
                <w:rFonts w:ascii="Times New Roman" w:hAnsi="Times New Roman" w:cs="Times New Roman"/>
              </w:rPr>
              <w:t xml:space="preserve">3) </w:t>
            </w:r>
            <w:hyperlink w:anchor="sub_20000" w:history="1">
              <w:r>
                <w:rPr>
                  <w:rFonts w:ascii="Times New Roman" w:hAnsi="Times New Roman" w:cs="Times New Roman"/>
                </w:rPr>
                <w:t>О</w:t>
              </w:r>
              <w:r w:rsidRPr="00014200">
                <w:rPr>
                  <w:rFonts w:ascii="Times New Roman" w:hAnsi="Times New Roman" w:cs="Times New Roman"/>
                </w:rPr>
                <w:t>беспечивающая подпрограмма</w:t>
              </w:r>
            </w:hyperlink>
            <w:r>
              <w:rPr>
                <w:rFonts w:ascii="Times New Roman" w:hAnsi="Times New Roman" w:cs="Times New Roman"/>
              </w:rPr>
              <w:t xml:space="preserve"> «</w:t>
            </w:r>
            <w:r w:rsidRPr="00014200">
              <w:rPr>
                <w:rFonts w:ascii="Times New Roman" w:hAnsi="Times New Roman" w:cs="Times New Roman"/>
              </w:rPr>
              <w:t xml:space="preserve">Нормативно-методическое обеспечение и </w:t>
            </w:r>
            <w:r>
              <w:rPr>
                <w:rFonts w:ascii="Times New Roman" w:hAnsi="Times New Roman" w:cs="Times New Roman"/>
              </w:rPr>
              <w:t>организация бюджетного процесса».</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 xml:space="preserve">Объемы </w:t>
            </w:r>
            <w:r>
              <w:rPr>
                <w:rFonts w:ascii="Times New Roman" w:hAnsi="Times New Roman" w:cs="Times New Roman"/>
              </w:rPr>
              <w:t xml:space="preserve">и источники </w:t>
            </w:r>
            <w:r w:rsidRPr="00014200">
              <w:rPr>
                <w:rFonts w:ascii="Times New Roman" w:hAnsi="Times New Roman" w:cs="Times New Roman"/>
              </w:rPr>
              <w:t xml:space="preserve">финансирования Программы </w:t>
            </w:r>
          </w:p>
        </w:tc>
        <w:tc>
          <w:tcPr>
            <w:tcW w:w="7701" w:type="dxa"/>
            <w:tcBorders>
              <w:top w:val="single" w:sz="4" w:space="0" w:color="auto"/>
              <w:left w:val="single" w:sz="4" w:space="0" w:color="auto"/>
              <w:bottom w:val="single" w:sz="4" w:space="0" w:color="auto"/>
            </w:tcBorders>
          </w:tcPr>
          <w:tbl>
            <w:tblPr>
              <w:tblW w:w="12581" w:type="dxa"/>
              <w:tblLayout w:type="fixed"/>
              <w:tblCellMar>
                <w:left w:w="0" w:type="dxa"/>
                <w:right w:w="0" w:type="dxa"/>
              </w:tblCellMar>
              <w:tblLook w:val="0000" w:firstRow="0" w:lastRow="0" w:firstColumn="0" w:lastColumn="0" w:noHBand="0" w:noVBand="0"/>
            </w:tblPr>
            <w:tblGrid>
              <w:gridCol w:w="7121"/>
              <w:gridCol w:w="2800"/>
              <w:gridCol w:w="2660"/>
            </w:tblGrid>
            <w:tr w:rsidR="009C6E3A" w:rsidRPr="00014200" w:rsidTr="0004465F">
              <w:tc>
                <w:tcPr>
                  <w:tcW w:w="7121" w:type="dxa"/>
                  <w:tcBorders>
                    <w:top w:val="nil"/>
                    <w:left w:val="nil"/>
                    <w:bottom w:val="nil"/>
                    <w:right w:val="nil"/>
                  </w:tcBorders>
                </w:tcPr>
                <w:p w:rsidR="0004465F" w:rsidRPr="0004465F" w:rsidRDefault="0004465F" w:rsidP="0004465F">
                  <w:pPr>
                    <w:jc w:val="both"/>
                    <w:rPr>
                      <w:rFonts w:ascii="Times New Roman" w:hAnsi="Times New Roman"/>
                      <w:sz w:val="24"/>
                      <w:szCs w:val="24"/>
                    </w:rPr>
                  </w:pPr>
                  <w:proofErr w:type="gramStart"/>
                  <w:r w:rsidRPr="0004465F">
                    <w:rPr>
                      <w:rFonts w:ascii="Times New Roman" w:hAnsi="Times New Roman"/>
                      <w:sz w:val="24"/>
                      <w:szCs w:val="24"/>
                    </w:rPr>
                    <w:t>Объем бюджетных ассигнований на реализацию Муниципальной программы составляет – 141 324,52 тыс. рублей (сто сорок один  миллион триста двадцать четыре тысячи пятьсот двадцать рублей), в том числе: средства областного бюджета – 91 449,0 тыс. рублей (девяносто один миллион четыреста сорок девять тысяч рублей), средства бюджета муниципального образования «Гагаринский район» Смоленской области – 49 875,52 тыс. рублей (сорок девять миллионов восемьсот семьдесят пять тысяч</w:t>
                  </w:r>
                  <w:proofErr w:type="gramEnd"/>
                  <w:r w:rsidRPr="0004465F">
                    <w:rPr>
                      <w:rFonts w:ascii="Times New Roman" w:hAnsi="Times New Roman"/>
                      <w:sz w:val="24"/>
                      <w:szCs w:val="24"/>
                    </w:rPr>
                    <w:t xml:space="preserve">  пятьсот двадцать рублей).</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Объем бюджетных ассигнований на реализацию Муниципальной программы по годам составляет:</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 xml:space="preserve">      </w:t>
                  </w:r>
                  <w:r w:rsidR="000E7556">
                    <w:rPr>
                      <w:rFonts w:ascii="Times New Roman" w:hAnsi="Times New Roman"/>
                      <w:sz w:val="24"/>
                      <w:szCs w:val="24"/>
                    </w:rPr>
                    <w:t xml:space="preserve">            Всего</w:t>
                  </w:r>
                  <w:proofErr w:type="gramStart"/>
                  <w:r w:rsidR="000E7556">
                    <w:rPr>
                      <w:rFonts w:ascii="Times New Roman" w:hAnsi="Times New Roman"/>
                      <w:sz w:val="24"/>
                      <w:szCs w:val="24"/>
                    </w:rPr>
                    <w:tab/>
                  </w:r>
                  <w:r w:rsidR="000E7556">
                    <w:rPr>
                      <w:rFonts w:ascii="Times New Roman" w:hAnsi="Times New Roman"/>
                      <w:sz w:val="24"/>
                      <w:szCs w:val="24"/>
                    </w:rPr>
                    <w:tab/>
                  </w:r>
                  <w:r w:rsidR="000E7556">
                    <w:rPr>
                      <w:rFonts w:ascii="Times New Roman" w:hAnsi="Times New Roman"/>
                      <w:sz w:val="24"/>
                      <w:szCs w:val="24"/>
                    </w:rPr>
                    <w:tab/>
                    <w:t xml:space="preserve">  </w:t>
                  </w:r>
                  <w:r w:rsidRPr="0004465F">
                    <w:rPr>
                      <w:rFonts w:ascii="Times New Roman" w:hAnsi="Times New Roman"/>
                      <w:sz w:val="24"/>
                      <w:szCs w:val="24"/>
                    </w:rPr>
                    <w:t>В</w:t>
                  </w:r>
                  <w:proofErr w:type="gramEnd"/>
                  <w:r w:rsidRPr="0004465F">
                    <w:rPr>
                      <w:rFonts w:ascii="Times New Roman" w:hAnsi="Times New Roman"/>
                      <w:sz w:val="24"/>
                      <w:szCs w:val="24"/>
                    </w:rPr>
                    <w:t xml:space="preserve"> том числе средства</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ab/>
                    <w:t xml:space="preserve">    (тыс. руб.)</w:t>
                  </w:r>
                  <w:r w:rsidRPr="0004465F">
                    <w:rPr>
                      <w:rFonts w:ascii="Times New Roman" w:hAnsi="Times New Roman"/>
                      <w:sz w:val="24"/>
                      <w:szCs w:val="24"/>
                    </w:rPr>
                    <w:tab/>
                  </w:r>
                  <w:r w:rsidRPr="0004465F">
                    <w:rPr>
                      <w:rFonts w:ascii="Times New Roman" w:hAnsi="Times New Roman"/>
                      <w:sz w:val="24"/>
                      <w:szCs w:val="24"/>
                    </w:rPr>
                    <w:tab/>
                    <w:t xml:space="preserve">              местных бюджетов</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ab/>
                    <w:t xml:space="preserve">      </w:t>
                  </w:r>
                  <w:r w:rsidR="000E7556">
                    <w:rPr>
                      <w:rFonts w:ascii="Times New Roman" w:hAnsi="Times New Roman"/>
                      <w:sz w:val="24"/>
                      <w:szCs w:val="24"/>
                    </w:rPr>
                    <w:t xml:space="preserve">         </w:t>
                  </w:r>
                  <w:r w:rsidR="000E7556">
                    <w:rPr>
                      <w:rFonts w:ascii="Times New Roman" w:hAnsi="Times New Roman"/>
                      <w:sz w:val="24"/>
                      <w:szCs w:val="24"/>
                    </w:rPr>
                    <w:tab/>
                  </w:r>
                  <w:r w:rsidR="000E7556">
                    <w:rPr>
                      <w:rFonts w:ascii="Times New Roman" w:hAnsi="Times New Roman"/>
                      <w:sz w:val="24"/>
                      <w:szCs w:val="24"/>
                    </w:rPr>
                    <w:tab/>
                  </w:r>
                  <w:r w:rsidR="000E7556">
                    <w:rPr>
                      <w:rFonts w:ascii="Times New Roman" w:hAnsi="Times New Roman"/>
                      <w:sz w:val="24"/>
                      <w:szCs w:val="24"/>
                    </w:rPr>
                    <w:tab/>
                    <w:t xml:space="preserve">        </w:t>
                  </w:r>
                  <w:r w:rsidRPr="0004465F">
                    <w:rPr>
                      <w:rFonts w:ascii="Times New Roman" w:hAnsi="Times New Roman"/>
                      <w:sz w:val="24"/>
                      <w:szCs w:val="24"/>
                    </w:rPr>
                    <w:t>(тыс. руб.)</w:t>
                  </w:r>
                </w:p>
                <w:p w:rsidR="0004465F" w:rsidRPr="0004465F" w:rsidRDefault="0004465F" w:rsidP="0004465F">
                  <w:pPr>
                    <w:jc w:val="both"/>
                    <w:rPr>
                      <w:rFonts w:ascii="Times New Roman" w:hAnsi="Times New Roman"/>
                      <w:sz w:val="24"/>
                      <w:szCs w:val="24"/>
                    </w:rPr>
                  </w:pPr>
                  <w:r>
                    <w:rPr>
                      <w:rFonts w:ascii="Times New Roman" w:hAnsi="Times New Roman"/>
                      <w:sz w:val="24"/>
                      <w:szCs w:val="24"/>
                    </w:rPr>
                    <w:lastRenderedPageBreak/>
                    <w:t>2018 год</w:t>
                  </w:r>
                  <w:r>
                    <w:rPr>
                      <w:rFonts w:ascii="Times New Roman" w:hAnsi="Times New Roman"/>
                      <w:sz w:val="24"/>
                      <w:szCs w:val="24"/>
                    </w:rPr>
                    <w:tab/>
                    <w:t xml:space="preserve"> </w:t>
                  </w:r>
                  <w:r w:rsidRPr="0004465F">
                    <w:rPr>
                      <w:rFonts w:ascii="Times New Roman" w:hAnsi="Times New Roman"/>
                      <w:sz w:val="24"/>
                      <w:szCs w:val="24"/>
                    </w:rPr>
                    <w:t>46 979,</w:t>
                  </w:r>
                  <w:r>
                    <w:rPr>
                      <w:rFonts w:ascii="Times New Roman" w:hAnsi="Times New Roman"/>
                      <w:sz w:val="24"/>
                      <w:szCs w:val="24"/>
                    </w:rPr>
                    <w:t>40</w:t>
                  </w:r>
                  <w:r>
                    <w:rPr>
                      <w:rFonts w:ascii="Times New Roman" w:hAnsi="Times New Roman"/>
                      <w:sz w:val="24"/>
                      <w:szCs w:val="24"/>
                    </w:rPr>
                    <w:tab/>
                    <w:t xml:space="preserve">                 </w:t>
                  </w:r>
                  <w:r w:rsidRPr="0004465F">
                    <w:rPr>
                      <w:rFonts w:ascii="Times New Roman" w:hAnsi="Times New Roman"/>
                      <w:sz w:val="24"/>
                      <w:szCs w:val="24"/>
                    </w:rPr>
                    <w:t>16 901,90</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 xml:space="preserve">2019 год           46 481,66                       15 968,36                                 </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2020 год           47 863,46                       17 005,26</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На реализацию:</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 xml:space="preserve">- подпрограммы «Управление муниципальным долгом» -          </w:t>
                  </w:r>
                  <w:r>
                    <w:rPr>
                      <w:rFonts w:ascii="Times New Roman" w:hAnsi="Times New Roman"/>
                      <w:sz w:val="24"/>
                      <w:szCs w:val="24"/>
                    </w:rPr>
                    <w:t xml:space="preserve">       </w:t>
                  </w:r>
                  <w:r w:rsidRPr="0004465F">
                    <w:rPr>
                      <w:rFonts w:ascii="Times New Roman" w:hAnsi="Times New Roman"/>
                      <w:sz w:val="24"/>
                      <w:szCs w:val="24"/>
                    </w:rPr>
                    <w:t xml:space="preserve"> 20 000,0 тыс. рублей;</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 подпрограммы «Выравнивание бюджетной обеспеченности поселений муниципального образования» - 95045,04 тыс. рублей;</w:t>
                  </w:r>
                </w:p>
                <w:p w:rsidR="009C6E3A" w:rsidRPr="00014200" w:rsidRDefault="0004465F" w:rsidP="0004465F">
                  <w:pPr>
                    <w:widowControl/>
                    <w:ind w:right="-5441"/>
                    <w:rPr>
                      <w:rFonts w:ascii="Times New Roman" w:hAnsi="Times New Roman"/>
                      <w:sz w:val="24"/>
                      <w:szCs w:val="24"/>
                    </w:rPr>
                  </w:pPr>
                  <w:r w:rsidRPr="0004465F">
                    <w:rPr>
                      <w:rFonts w:ascii="Times New Roman" w:hAnsi="Times New Roman"/>
                      <w:sz w:val="24"/>
                      <w:szCs w:val="24"/>
                    </w:rPr>
                    <w:t>- обеспечивающая подпрограмма  «Нормативно-методическое обеспечение и организация бюджетного процесса» - 26 279,48 тыс. рублей.</w:t>
                  </w:r>
                </w:p>
              </w:tc>
              <w:tc>
                <w:tcPr>
                  <w:tcW w:w="2800" w:type="dxa"/>
                  <w:tcBorders>
                    <w:top w:val="nil"/>
                    <w:left w:val="nil"/>
                    <w:bottom w:val="nil"/>
                    <w:right w:val="nil"/>
                  </w:tcBorders>
                </w:tcPr>
                <w:p w:rsidR="009C6E3A" w:rsidRPr="00014200" w:rsidRDefault="009C6E3A" w:rsidP="007562F7">
                  <w:pPr>
                    <w:pStyle w:val="aff6"/>
                    <w:jc w:val="right"/>
                    <w:rPr>
                      <w:rFonts w:ascii="Times New Roman" w:hAnsi="Times New Roman" w:cs="Times New Roman"/>
                    </w:rPr>
                  </w:pPr>
                </w:p>
              </w:tc>
              <w:tc>
                <w:tcPr>
                  <w:tcW w:w="2660" w:type="dxa"/>
                  <w:tcBorders>
                    <w:top w:val="nil"/>
                    <w:left w:val="nil"/>
                    <w:bottom w:val="nil"/>
                    <w:right w:val="nil"/>
                  </w:tcBorders>
                </w:tcPr>
                <w:p w:rsidR="009C6E3A" w:rsidRPr="00014200" w:rsidRDefault="009C6E3A" w:rsidP="007562F7">
                  <w:pPr>
                    <w:pStyle w:val="aff6"/>
                    <w:jc w:val="right"/>
                    <w:rPr>
                      <w:rFonts w:ascii="Times New Roman" w:hAnsi="Times New Roman" w:cs="Times New Roman"/>
                    </w:rPr>
                  </w:pPr>
                </w:p>
              </w:tc>
            </w:tr>
          </w:tbl>
          <w:p w:rsidR="009C6E3A" w:rsidRPr="00014200" w:rsidRDefault="009C6E3A" w:rsidP="007562F7">
            <w:pPr>
              <w:autoSpaceDE w:val="0"/>
              <w:autoSpaceDN w:val="0"/>
              <w:adjustRightInd w:val="0"/>
              <w:rPr>
                <w:rFonts w:ascii="Times New Roman" w:hAnsi="Times New Roman"/>
                <w:sz w:val="24"/>
                <w:szCs w:val="24"/>
              </w:rPr>
            </w:pPr>
          </w:p>
        </w:tc>
      </w:tr>
    </w:tbl>
    <w:p w:rsidR="009C6E3A" w:rsidRPr="004D56AB" w:rsidRDefault="009C6E3A" w:rsidP="009C6E3A">
      <w:pPr>
        <w:autoSpaceDE w:val="0"/>
        <w:autoSpaceDN w:val="0"/>
        <w:adjustRightInd w:val="0"/>
        <w:ind w:firstLine="720"/>
        <w:jc w:val="both"/>
        <w:rPr>
          <w:rFonts w:ascii="Times New Roman" w:hAnsi="Times New Roman"/>
          <w:sz w:val="24"/>
          <w:szCs w:val="24"/>
        </w:rPr>
      </w:pPr>
    </w:p>
    <w:p w:rsidR="009C6E3A" w:rsidRDefault="009C6E3A" w:rsidP="009C6E3A"/>
    <w:p w:rsidR="00C51FE6" w:rsidRDefault="003C639B" w:rsidP="00C51FE6">
      <w:pPr>
        <w:pStyle w:val="1"/>
        <w:numPr>
          <w:ilvl w:val="0"/>
          <w:numId w:val="6"/>
        </w:numPr>
        <w:spacing w:before="0" w:after="0"/>
        <w:rPr>
          <w:rFonts w:ascii="Times New Roman" w:hAnsi="Times New Roman" w:cs="Times New Roman"/>
        </w:rPr>
      </w:pPr>
      <w:bookmarkStart w:id="2" w:name="sub_101"/>
      <w:r>
        <w:rPr>
          <w:rFonts w:ascii="Times New Roman" w:hAnsi="Times New Roman" w:cs="Times New Roman"/>
        </w:rPr>
        <w:t>Содержание проблемы и обоснование необходимости ее решения</w:t>
      </w:r>
    </w:p>
    <w:p w:rsidR="00D84560" w:rsidRPr="004D56AB" w:rsidRDefault="003C639B" w:rsidP="00C51FE6">
      <w:pPr>
        <w:pStyle w:val="1"/>
        <w:spacing w:before="0" w:after="0"/>
        <w:ind w:left="720"/>
        <w:rPr>
          <w:rFonts w:ascii="Times New Roman" w:hAnsi="Times New Roman" w:cs="Times New Roman"/>
        </w:rPr>
      </w:pPr>
      <w:r>
        <w:rPr>
          <w:rFonts w:ascii="Times New Roman" w:hAnsi="Times New Roman" w:cs="Times New Roman"/>
        </w:rPr>
        <w:t>программно-целевым методом</w:t>
      </w:r>
    </w:p>
    <w:bookmarkEnd w:id="2"/>
    <w:p w:rsidR="00D84560" w:rsidRPr="004D56AB" w:rsidRDefault="00D84560" w:rsidP="00C51FE6">
      <w:pPr>
        <w:autoSpaceDE w:val="0"/>
        <w:autoSpaceDN w:val="0"/>
        <w:adjustRightInd w:val="0"/>
        <w:ind w:firstLine="720"/>
        <w:jc w:val="center"/>
        <w:rPr>
          <w:rFonts w:ascii="Times New Roman" w:hAnsi="Times New Roman"/>
          <w:sz w:val="24"/>
          <w:szCs w:val="24"/>
        </w:rPr>
      </w:pPr>
    </w:p>
    <w:p w:rsidR="009912A9" w:rsidRPr="009912A9" w:rsidRDefault="009912A9" w:rsidP="009912A9">
      <w:pPr>
        <w:autoSpaceDE w:val="0"/>
        <w:autoSpaceDN w:val="0"/>
        <w:adjustRightInd w:val="0"/>
        <w:ind w:firstLine="720"/>
        <w:jc w:val="both"/>
        <w:rPr>
          <w:rFonts w:ascii="Times New Roman" w:hAnsi="Times New Roman"/>
          <w:sz w:val="24"/>
          <w:szCs w:val="24"/>
        </w:rPr>
      </w:pPr>
      <w:r w:rsidRPr="009912A9">
        <w:rPr>
          <w:rFonts w:ascii="Times New Roman" w:hAnsi="Times New Roman"/>
          <w:sz w:val="24"/>
          <w:szCs w:val="24"/>
        </w:rPr>
        <w:t>С каждым годом роль бюджета как важнейшего инструмента социально-экономической политики муниципального образования "Гагаринский район" Смоленской</w:t>
      </w:r>
      <w:r w:rsidRPr="004D56AB">
        <w:rPr>
          <w:rFonts w:ascii="Times New Roman" w:hAnsi="Times New Roman"/>
          <w:b/>
          <w:sz w:val="24"/>
          <w:szCs w:val="24"/>
        </w:rPr>
        <w:t xml:space="preserve"> </w:t>
      </w:r>
      <w:r w:rsidRPr="00203CFE">
        <w:rPr>
          <w:rFonts w:ascii="Times New Roman" w:hAnsi="Times New Roman"/>
          <w:sz w:val="24"/>
          <w:szCs w:val="24"/>
        </w:rPr>
        <w:t>области</w:t>
      </w:r>
      <w:r w:rsidRPr="009912A9">
        <w:rPr>
          <w:rFonts w:ascii="Times New Roman" w:hAnsi="Times New Roman"/>
          <w:sz w:val="24"/>
          <w:szCs w:val="24"/>
        </w:rPr>
        <w:t xml:space="preserve">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9912A9" w:rsidRPr="009912A9" w:rsidRDefault="009912A9" w:rsidP="009912A9">
      <w:pPr>
        <w:autoSpaceDE w:val="0"/>
        <w:autoSpaceDN w:val="0"/>
        <w:adjustRightInd w:val="0"/>
        <w:ind w:firstLine="720"/>
        <w:jc w:val="both"/>
        <w:rPr>
          <w:rFonts w:ascii="Times New Roman" w:hAnsi="Times New Roman"/>
          <w:sz w:val="24"/>
          <w:szCs w:val="24"/>
        </w:rPr>
      </w:pPr>
      <w:r w:rsidRPr="009912A9">
        <w:rPr>
          <w:rFonts w:ascii="Times New Roman" w:hAnsi="Times New Roman"/>
          <w:sz w:val="24"/>
          <w:szCs w:val="24"/>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w:t>
      </w:r>
      <w:r w:rsidR="00203CFE">
        <w:rPr>
          <w:rFonts w:ascii="Times New Roman" w:hAnsi="Times New Roman"/>
          <w:sz w:val="24"/>
          <w:szCs w:val="24"/>
        </w:rPr>
        <w:t xml:space="preserve">Гагаринского </w:t>
      </w:r>
      <w:r w:rsidRPr="009912A9">
        <w:rPr>
          <w:rFonts w:ascii="Times New Roman" w:hAnsi="Times New Roman"/>
          <w:sz w:val="24"/>
          <w:szCs w:val="24"/>
        </w:rPr>
        <w:t>района,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8A76E9" w:rsidRPr="004D56AB" w:rsidRDefault="008A76E9" w:rsidP="008A76E9">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В последние годы в муниципальном образовании "Гагаринский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9912A9" w:rsidRPr="009912A9" w:rsidRDefault="008A76E9" w:rsidP="009912A9">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9912A9" w:rsidRPr="009912A9">
        <w:rPr>
          <w:rFonts w:ascii="Times New Roman" w:hAnsi="Times New Roman"/>
          <w:sz w:val="24"/>
          <w:szCs w:val="24"/>
        </w:rPr>
        <w:t>формирование и исполнение местных бюджетов по предусмотренным Бюджетным кодексом Российской Федерации единым правилам;</w:t>
      </w:r>
    </w:p>
    <w:p w:rsidR="008A76E9" w:rsidRPr="004D56AB" w:rsidRDefault="008A76E9" w:rsidP="008A76E9">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местного бюджета;</w:t>
      </w:r>
    </w:p>
    <w:p w:rsidR="008A76E9" w:rsidRPr="004D56AB" w:rsidRDefault="008A76E9" w:rsidP="008A76E9">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ликвидация просроченной кредиторской задолженности местного бюджета;</w:t>
      </w:r>
    </w:p>
    <w:p w:rsidR="008A76E9" w:rsidRPr="004D56AB" w:rsidRDefault="008A76E9" w:rsidP="008A76E9">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переход от </w:t>
      </w:r>
      <w:proofErr w:type="gramStart"/>
      <w:r w:rsidRPr="004D56AB">
        <w:rPr>
          <w:rFonts w:ascii="Times New Roman" w:hAnsi="Times New Roman"/>
          <w:sz w:val="24"/>
          <w:szCs w:val="24"/>
        </w:rPr>
        <w:t>годового</w:t>
      </w:r>
      <w:proofErr w:type="gramEnd"/>
      <w:r w:rsidRPr="004D56AB">
        <w:rPr>
          <w:rFonts w:ascii="Times New Roman" w:hAnsi="Times New Roman"/>
          <w:sz w:val="24"/>
          <w:szCs w:val="24"/>
        </w:rPr>
        <w:t xml:space="preserve"> к среднесрочному финансовому планированию;</w:t>
      </w:r>
    </w:p>
    <w:p w:rsidR="009912A9" w:rsidRPr="009912A9" w:rsidRDefault="008A76E9" w:rsidP="009912A9">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9912A9" w:rsidRPr="009912A9">
        <w:rPr>
          <w:rFonts w:ascii="Times New Roman" w:hAnsi="Times New Roman"/>
          <w:sz w:val="24"/>
          <w:szCs w:val="24"/>
        </w:rPr>
        <w:t xml:space="preserve">применение программно-целевого метода бюджетного планирования и инструментов бюджетирования, ориентированного на результат, посредством формирования </w:t>
      </w:r>
      <w:r w:rsidR="00203CFE">
        <w:rPr>
          <w:rFonts w:ascii="Times New Roman" w:hAnsi="Times New Roman"/>
          <w:sz w:val="24"/>
          <w:szCs w:val="24"/>
        </w:rPr>
        <w:t>муниципальных програм</w:t>
      </w:r>
      <w:r w:rsidR="00647358">
        <w:rPr>
          <w:rFonts w:ascii="Times New Roman" w:hAnsi="Times New Roman"/>
          <w:sz w:val="24"/>
          <w:szCs w:val="24"/>
        </w:rPr>
        <w:t>м</w:t>
      </w:r>
      <w:r w:rsidR="00203CFE">
        <w:rPr>
          <w:rFonts w:ascii="Times New Roman" w:hAnsi="Times New Roman"/>
          <w:sz w:val="24"/>
          <w:szCs w:val="24"/>
        </w:rPr>
        <w:t>,</w:t>
      </w:r>
      <w:r w:rsidR="009912A9" w:rsidRPr="009912A9">
        <w:rPr>
          <w:rFonts w:ascii="Times New Roman" w:hAnsi="Times New Roman"/>
          <w:sz w:val="24"/>
          <w:szCs w:val="24"/>
        </w:rPr>
        <w:t xml:space="preserve">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9912A9" w:rsidRPr="009912A9" w:rsidRDefault="008A76E9" w:rsidP="009912A9">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9912A9" w:rsidRPr="009912A9">
        <w:rPr>
          <w:rFonts w:ascii="Times New Roman" w:hAnsi="Times New Roman"/>
          <w:sz w:val="24"/>
          <w:szCs w:val="24"/>
        </w:rPr>
        <w:t>переход на отраслевые системы оплаты труда работников бюджетных учреждений;</w:t>
      </w:r>
    </w:p>
    <w:p w:rsidR="009912A9" w:rsidRPr="009912A9" w:rsidRDefault="008A76E9" w:rsidP="009912A9">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9912A9" w:rsidRPr="009912A9">
        <w:rPr>
          <w:rFonts w:ascii="Times New Roman" w:hAnsi="Times New Roman"/>
          <w:sz w:val="24"/>
          <w:szCs w:val="24"/>
        </w:rPr>
        <w:t xml:space="preserve">осуществление планирования и исполнения бюджета </w:t>
      </w:r>
      <w:r w:rsidR="00647358" w:rsidRPr="009912A9">
        <w:rPr>
          <w:rFonts w:ascii="Times New Roman" w:hAnsi="Times New Roman"/>
          <w:sz w:val="24"/>
          <w:szCs w:val="24"/>
        </w:rPr>
        <w:t>муниципального образования "Гагаринский район" Смоленской</w:t>
      </w:r>
      <w:r w:rsidR="00647358" w:rsidRPr="004D56AB">
        <w:rPr>
          <w:rFonts w:ascii="Times New Roman" w:hAnsi="Times New Roman"/>
          <w:b/>
          <w:sz w:val="24"/>
          <w:szCs w:val="24"/>
        </w:rPr>
        <w:t xml:space="preserve"> </w:t>
      </w:r>
      <w:r w:rsidR="00647358" w:rsidRPr="00203CFE">
        <w:rPr>
          <w:rFonts w:ascii="Times New Roman" w:hAnsi="Times New Roman"/>
          <w:sz w:val="24"/>
          <w:szCs w:val="24"/>
        </w:rPr>
        <w:t>области</w:t>
      </w:r>
      <w:r w:rsidR="00647358" w:rsidRPr="009912A9">
        <w:rPr>
          <w:rFonts w:ascii="Times New Roman" w:hAnsi="Times New Roman"/>
          <w:sz w:val="24"/>
          <w:szCs w:val="24"/>
        </w:rPr>
        <w:t xml:space="preserve"> </w:t>
      </w:r>
      <w:r w:rsidR="009912A9" w:rsidRPr="009912A9">
        <w:rPr>
          <w:rFonts w:ascii="Times New Roman" w:hAnsi="Times New Roman"/>
          <w:sz w:val="24"/>
          <w:szCs w:val="24"/>
        </w:rPr>
        <w:t>с применением электронного д</w:t>
      </w:r>
      <w:r w:rsidR="002A6316">
        <w:rPr>
          <w:rFonts w:ascii="Times New Roman" w:hAnsi="Times New Roman"/>
          <w:sz w:val="24"/>
          <w:szCs w:val="24"/>
        </w:rPr>
        <w:t>окументооборота;</w:t>
      </w:r>
    </w:p>
    <w:p w:rsidR="008A76E9" w:rsidRPr="004D56AB" w:rsidRDefault="007F7DAD" w:rsidP="008A76E9">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внедрение казначейской системы</w:t>
      </w:r>
      <w:r w:rsidR="008A76E9" w:rsidRPr="004D56AB">
        <w:rPr>
          <w:rFonts w:ascii="Times New Roman" w:hAnsi="Times New Roman"/>
          <w:sz w:val="24"/>
          <w:szCs w:val="24"/>
        </w:rPr>
        <w:t xml:space="preserve"> исполнен</w:t>
      </w:r>
      <w:r>
        <w:rPr>
          <w:rFonts w:ascii="Times New Roman" w:hAnsi="Times New Roman"/>
          <w:sz w:val="24"/>
          <w:szCs w:val="24"/>
        </w:rPr>
        <w:t>ия местного бюджета, позволяющей</w:t>
      </w:r>
      <w:r w:rsidR="008A76E9" w:rsidRPr="004D56AB">
        <w:rPr>
          <w:rFonts w:ascii="Times New Roman" w:hAnsi="Times New Roman"/>
          <w:sz w:val="24"/>
          <w:szCs w:val="24"/>
        </w:rPr>
        <w:t xml:space="preserve"> оперативно и эффективно управлять денежными потоками, осуществлять полноценную обработку данных по всем участникам бюджетного процесса, получать информацию в любых аналитических разрезах, а также обеспечивать </w:t>
      </w:r>
      <w:r w:rsidR="008A76E9">
        <w:rPr>
          <w:rFonts w:ascii="Times New Roman" w:hAnsi="Times New Roman"/>
          <w:sz w:val="24"/>
          <w:szCs w:val="24"/>
        </w:rPr>
        <w:t>прозрачность финансовых потоков.</w:t>
      </w:r>
    </w:p>
    <w:p w:rsidR="009912A9" w:rsidRPr="009912A9" w:rsidRDefault="009912A9" w:rsidP="009912A9">
      <w:pPr>
        <w:autoSpaceDE w:val="0"/>
        <w:autoSpaceDN w:val="0"/>
        <w:adjustRightInd w:val="0"/>
        <w:ind w:firstLine="720"/>
        <w:jc w:val="both"/>
        <w:rPr>
          <w:rFonts w:ascii="Times New Roman" w:hAnsi="Times New Roman"/>
          <w:sz w:val="24"/>
          <w:szCs w:val="24"/>
        </w:rPr>
      </w:pPr>
      <w:r w:rsidRPr="009912A9">
        <w:rPr>
          <w:rFonts w:ascii="Times New Roman" w:hAnsi="Times New Roman"/>
          <w:sz w:val="24"/>
          <w:szCs w:val="24"/>
        </w:rPr>
        <w:t xml:space="preserve">В 2010 – 2012 годах в Российской Федерации, </w:t>
      </w:r>
      <w:r w:rsidR="00647358">
        <w:rPr>
          <w:rFonts w:ascii="Times New Roman" w:hAnsi="Times New Roman"/>
          <w:sz w:val="24"/>
          <w:szCs w:val="24"/>
        </w:rPr>
        <w:t>Смоленской области</w:t>
      </w:r>
      <w:r w:rsidRPr="009912A9">
        <w:rPr>
          <w:rFonts w:ascii="Times New Roman" w:hAnsi="Times New Roman"/>
          <w:sz w:val="24"/>
          <w:szCs w:val="24"/>
        </w:rPr>
        <w:t xml:space="preserve"> и </w:t>
      </w:r>
      <w:r w:rsidR="00647358" w:rsidRPr="009912A9">
        <w:rPr>
          <w:rFonts w:ascii="Times New Roman" w:hAnsi="Times New Roman"/>
          <w:sz w:val="24"/>
          <w:szCs w:val="24"/>
        </w:rPr>
        <w:t>муниципально</w:t>
      </w:r>
      <w:r w:rsidR="00647358">
        <w:rPr>
          <w:rFonts w:ascii="Times New Roman" w:hAnsi="Times New Roman"/>
          <w:sz w:val="24"/>
          <w:szCs w:val="24"/>
        </w:rPr>
        <w:t xml:space="preserve">м </w:t>
      </w:r>
      <w:r w:rsidR="00647358" w:rsidRPr="009912A9">
        <w:rPr>
          <w:rFonts w:ascii="Times New Roman" w:hAnsi="Times New Roman"/>
          <w:sz w:val="24"/>
          <w:szCs w:val="24"/>
        </w:rPr>
        <w:t>образовани</w:t>
      </w:r>
      <w:r w:rsidR="00647358">
        <w:rPr>
          <w:rFonts w:ascii="Times New Roman" w:hAnsi="Times New Roman"/>
          <w:sz w:val="24"/>
          <w:szCs w:val="24"/>
        </w:rPr>
        <w:t>и</w:t>
      </w:r>
      <w:r w:rsidR="00647358" w:rsidRPr="009912A9">
        <w:rPr>
          <w:rFonts w:ascii="Times New Roman" w:hAnsi="Times New Roman"/>
          <w:sz w:val="24"/>
          <w:szCs w:val="24"/>
        </w:rPr>
        <w:t xml:space="preserve"> "Гагаринский район"</w:t>
      </w:r>
      <w:r w:rsidR="00647358">
        <w:rPr>
          <w:rFonts w:ascii="Times New Roman" w:hAnsi="Times New Roman"/>
          <w:sz w:val="24"/>
          <w:szCs w:val="24"/>
        </w:rPr>
        <w:t xml:space="preserve"> Смоленской области</w:t>
      </w:r>
      <w:r w:rsidR="00647358" w:rsidRPr="009912A9">
        <w:rPr>
          <w:rFonts w:ascii="Times New Roman" w:hAnsi="Times New Roman"/>
          <w:sz w:val="24"/>
          <w:szCs w:val="24"/>
        </w:rPr>
        <w:t xml:space="preserve"> </w:t>
      </w:r>
      <w:r w:rsidRPr="009912A9">
        <w:rPr>
          <w:rFonts w:ascii="Times New Roman" w:hAnsi="Times New Roman"/>
          <w:sz w:val="24"/>
          <w:szCs w:val="24"/>
        </w:rPr>
        <w:t>была проведена реформа системы финансового обеспечения оказания государственных и муниципальных услуг.</w:t>
      </w:r>
    </w:p>
    <w:p w:rsidR="00B12BA8" w:rsidRDefault="009912A9" w:rsidP="00B12BA8">
      <w:pPr>
        <w:autoSpaceDE w:val="0"/>
        <w:autoSpaceDN w:val="0"/>
        <w:adjustRightInd w:val="0"/>
        <w:ind w:firstLine="720"/>
        <w:jc w:val="both"/>
        <w:rPr>
          <w:rFonts w:ascii="Arial" w:hAnsi="Arial" w:cs="Arial"/>
          <w:sz w:val="24"/>
          <w:szCs w:val="28"/>
        </w:rPr>
      </w:pPr>
      <w:r w:rsidRPr="009912A9">
        <w:rPr>
          <w:rFonts w:ascii="Times New Roman" w:hAnsi="Times New Roman"/>
          <w:sz w:val="24"/>
          <w:szCs w:val="24"/>
        </w:rPr>
        <w:t xml:space="preserve">В полном объеме обеспечена реализация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w:t>
      </w:r>
      <w:r w:rsidRPr="009912A9">
        <w:rPr>
          <w:rFonts w:ascii="Times New Roman" w:hAnsi="Times New Roman"/>
          <w:sz w:val="24"/>
          <w:szCs w:val="24"/>
        </w:rPr>
        <w:lastRenderedPageBreak/>
        <w:t xml:space="preserve">новом статусе начали осуществлять деятельность более </w:t>
      </w:r>
      <w:r w:rsidR="00647358">
        <w:rPr>
          <w:rFonts w:ascii="Times New Roman" w:hAnsi="Times New Roman"/>
          <w:sz w:val="24"/>
          <w:szCs w:val="24"/>
        </w:rPr>
        <w:t>35</w:t>
      </w:r>
      <w:r w:rsidRPr="009912A9">
        <w:rPr>
          <w:rFonts w:ascii="Times New Roman" w:hAnsi="Times New Roman"/>
          <w:sz w:val="24"/>
          <w:szCs w:val="24"/>
        </w:rPr>
        <w:t xml:space="preserve"> бюджетных учреждений. Цель этой реформы – мотивация учреждений к повышению качества предоставления услуг населению.</w:t>
      </w:r>
    </w:p>
    <w:p w:rsidR="00B12BA8" w:rsidRPr="00535FC4" w:rsidRDefault="00B12BA8" w:rsidP="00B12BA8">
      <w:pPr>
        <w:autoSpaceDE w:val="0"/>
        <w:autoSpaceDN w:val="0"/>
        <w:adjustRightInd w:val="0"/>
        <w:ind w:firstLine="720"/>
        <w:jc w:val="both"/>
        <w:rPr>
          <w:rFonts w:ascii="Times New Roman" w:hAnsi="Times New Roman"/>
          <w:sz w:val="24"/>
          <w:szCs w:val="24"/>
        </w:rPr>
      </w:pPr>
      <w:r w:rsidRPr="00535FC4">
        <w:rPr>
          <w:rFonts w:ascii="Times New Roman" w:hAnsi="Times New Roman"/>
          <w:sz w:val="24"/>
          <w:szCs w:val="24"/>
        </w:rPr>
        <w:t xml:space="preserve">Результатом проведенной </w:t>
      </w:r>
      <w:r w:rsidR="007F7DAD">
        <w:rPr>
          <w:rFonts w:ascii="Times New Roman" w:hAnsi="Times New Roman"/>
          <w:sz w:val="24"/>
          <w:szCs w:val="24"/>
        </w:rPr>
        <w:t>реформы</w:t>
      </w:r>
      <w:r w:rsidRPr="00535FC4">
        <w:rPr>
          <w:rFonts w:ascii="Times New Roman" w:hAnsi="Times New Roman"/>
          <w:sz w:val="24"/>
          <w:szCs w:val="24"/>
        </w:rPr>
        <w:t xml:space="preserve"> стало формирование целостной системы управления муниципальными финансами </w:t>
      </w:r>
      <w:r w:rsidR="0038351C" w:rsidRPr="009912A9">
        <w:rPr>
          <w:rFonts w:ascii="Times New Roman" w:hAnsi="Times New Roman"/>
          <w:sz w:val="24"/>
          <w:szCs w:val="24"/>
        </w:rPr>
        <w:t>муниципального образования "Гагаринский район" Смоленской</w:t>
      </w:r>
      <w:r w:rsidR="0038351C" w:rsidRPr="004D56AB">
        <w:rPr>
          <w:rFonts w:ascii="Times New Roman" w:hAnsi="Times New Roman"/>
          <w:b/>
          <w:sz w:val="24"/>
          <w:szCs w:val="24"/>
        </w:rPr>
        <w:t xml:space="preserve"> </w:t>
      </w:r>
      <w:r w:rsidR="0038351C" w:rsidRPr="00203CFE">
        <w:rPr>
          <w:rFonts w:ascii="Times New Roman" w:hAnsi="Times New Roman"/>
          <w:sz w:val="24"/>
          <w:szCs w:val="24"/>
        </w:rPr>
        <w:t>области</w:t>
      </w:r>
      <w:r w:rsidRPr="00535FC4">
        <w:rPr>
          <w:rFonts w:ascii="Times New Roman" w:hAnsi="Times New Roman"/>
          <w:sz w:val="24"/>
          <w:szCs w:val="24"/>
        </w:rPr>
        <w:t>, характеризующей</w:t>
      </w:r>
      <w:r w:rsidR="002A6316">
        <w:rPr>
          <w:rFonts w:ascii="Times New Roman" w:hAnsi="Times New Roman"/>
          <w:sz w:val="24"/>
          <w:szCs w:val="24"/>
        </w:rPr>
        <w:t>ся следующими показателями:</w:t>
      </w:r>
    </w:p>
    <w:p w:rsidR="0038351C" w:rsidRDefault="00EF51B6" w:rsidP="00B12BA8">
      <w:pPr>
        <w:suppressAutoHyphens/>
        <w:autoSpaceDE w:val="0"/>
        <w:autoSpaceDN w:val="0"/>
        <w:adjustRightInd w:val="0"/>
        <w:ind w:firstLine="720"/>
        <w:jc w:val="center"/>
        <w:rPr>
          <w:rFonts w:ascii="Times New Roman" w:hAnsi="Times New Roman"/>
          <w:sz w:val="24"/>
          <w:szCs w:val="24"/>
        </w:rPr>
      </w:pPr>
      <w:r>
        <w:rPr>
          <w:rFonts w:ascii="Times New Roman" w:hAnsi="Times New Roman"/>
          <w:sz w:val="24"/>
          <w:szCs w:val="24"/>
        </w:rPr>
        <w:t xml:space="preserve">Таблица. </w:t>
      </w:r>
      <w:r w:rsidR="00B12BA8" w:rsidRPr="00535FC4">
        <w:rPr>
          <w:rFonts w:ascii="Times New Roman" w:hAnsi="Times New Roman"/>
          <w:sz w:val="24"/>
          <w:szCs w:val="24"/>
        </w:rPr>
        <w:t xml:space="preserve">Основные показатели бюджета </w:t>
      </w:r>
      <w:r w:rsidR="00B02045" w:rsidRPr="00535FC4">
        <w:rPr>
          <w:rFonts w:ascii="Times New Roman" w:hAnsi="Times New Roman"/>
          <w:sz w:val="24"/>
          <w:szCs w:val="24"/>
        </w:rPr>
        <w:t>муниципального образования</w:t>
      </w:r>
      <w:r>
        <w:rPr>
          <w:rFonts w:ascii="Times New Roman" w:hAnsi="Times New Roman"/>
          <w:sz w:val="24"/>
          <w:szCs w:val="24"/>
        </w:rPr>
        <w:t xml:space="preserve"> </w:t>
      </w:r>
    </w:p>
    <w:p w:rsidR="00B12BA8" w:rsidRPr="00535FC4" w:rsidRDefault="00B02045" w:rsidP="00B12BA8">
      <w:pPr>
        <w:suppressAutoHyphens/>
        <w:autoSpaceDE w:val="0"/>
        <w:autoSpaceDN w:val="0"/>
        <w:adjustRightInd w:val="0"/>
        <w:ind w:firstLine="720"/>
        <w:jc w:val="center"/>
        <w:rPr>
          <w:rFonts w:ascii="Times New Roman" w:hAnsi="Times New Roman"/>
          <w:sz w:val="24"/>
          <w:szCs w:val="24"/>
        </w:rPr>
      </w:pPr>
      <w:r w:rsidRPr="00535FC4">
        <w:rPr>
          <w:rFonts w:ascii="Times New Roman" w:hAnsi="Times New Roman"/>
          <w:sz w:val="24"/>
          <w:szCs w:val="24"/>
        </w:rPr>
        <w:t xml:space="preserve"> "Гагаринский район" Смоленской области</w:t>
      </w:r>
    </w:p>
    <w:p w:rsidR="00B12BA8" w:rsidRPr="00535FC4" w:rsidRDefault="00B12BA8" w:rsidP="00B12BA8">
      <w:pPr>
        <w:suppressAutoHyphens/>
        <w:autoSpaceDE w:val="0"/>
        <w:autoSpaceDN w:val="0"/>
        <w:adjustRightInd w:val="0"/>
        <w:ind w:firstLine="720"/>
        <w:jc w:val="right"/>
        <w:rPr>
          <w:rFonts w:ascii="Times New Roman" w:hAnsi="Times New Roman"/>
          <w:sz w:val="24"/>
          <w:szCs w:val="24"/>
        </w:rPr>
      </w:pPr>
      <w:r w:rsidRPr="00535FC4">
        <w:rPr>
          <w:rFonts w:ascii="Times New Roman" w:hAnsi="Times New Roman"/>
          <w:sz w:val="24"/>
          <w:szCs w:val="24"/>
        </w:rPr>
        <w:t>(тыс. 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134"/>
        <w:gridCol w:w="1134"/>
        <w:gridCol w:w="1134"/>
        <w:gridCol w:w="1276"/>
        <w:gridCol w:w="1276"/>
        <w:gridCol w:w="1134"/>
      </w:tblGrid>
      <w:tr w:rsidR="00112AAE" w:rsidRPr="00014200" w:rsidTr="00112AAE">
        <w:tc>
          <w:tcPr>
            <w:tcW w:w="1809" w:type="dxa"/>
          </w:tcPr>
          <w:p w:rsidR="00112AAE" w:rsidRPr="00014200" w:rsidRDefault="00112AAE" w:rsidP="00112AAE">
            <w:pPr>
              <w:suppressAutoHyphens/>
              <w:autoSpaceDE w:val="0"/>
              <w:autoSpaceDN w:val="0"/>
              <w:adjustRightInd w:val="0"/>
              <w:rPr>
                <w:rFonts w:ascii="Times New Roman" w:hAnsi="Times New Roman"/>
                <w:sz w:val="24"/>
                <w:szCs w:val="24"/>
              </w:rPr>
            </w:pPr>
            <w:r w:rsidRPr="00014200">
              <w:rPr>
                <w:rFonts w:ascii="Times New Roman" w:hAnsi="Times New Roman"/>
                <w:sz w:val="24"/>
                <w:szCs w:val="24"/>
              </w:rPr>
              <w:t>Показатель</w:t>
            </w:r>
          </w:p>
        </w:tc>
        <w:tc>
          <w:tcPr>
            <w:tcW w:w="1276"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2010 год факт</w:t>
            </w:r>
          </w:p>
        </w:tc>
        <w:tc>
          <w:tcPr>
            <w:tcW w:w="1134"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2011 год факт</w:t>
            </w:r>
          </w:p>
        </w:tc>
        <w:tc>
          <w:tcPr>
            <w:tcW w:w="1134"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2012 год факт</w:t>
            </w:r>
          </w:p>
        </w:tc>
        <w:tc>
          <w:tcPr>
            <w:tcW w:w="1134"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2013 год факт</w:t>
            </w:r>
          </w:p>
        </w:tc>
        <w:tc>
          <w:tcPr>
            <w:tcW w:w="1276"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2014</w:t>
            </w:r>
            <w:r>
              <w:rPr>
                <w:rFonts w:ascii="Times New Roman" w:hAnsi="Times New Roman"/>
                <w:sz w:val="24"/>
                <w:szCs w:val="24"/>
              </w:rPr>
              <w:t xml:space="preserve"> год факт</w:t>
            </w:r>
          </w:p>
        </w:tc>
        <w:tc>
          <w:tcPr>
            <w:tcW w:w="1276"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w:t>
            </w:r>
            <w:r>
              <w:rPr>
                <w:rFonts w:ascii="Times New Roman" w:hAnsi="Times New Roman"/>
                <w:sz w:val="24"/>
                <w:szCs w:val="24"/>
              </w:rPr>
              <w:t>5 год факт</w:t>
            </w:r>
          </w:p>
        </w:tc>
        <w:tc>
          <w:tcPr>
            <w:tcW w:w="1134" w:type="dxa"/>
          </w:tcPr>
          <w:p w:rsidR="00112AAE" w:rsidRPr="00014200" w:rsidRDefault="00112AAE" w:rsidP="00EC2748">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w:t>
            </w:r>
            <w:r w:rsidR="00EC2748">
              <w:rPr>
                <w:rFonts w:ascii="Times New Roman" w:hAnsi="Times New Roman"/>
                <w:sz w:val="24"/>
                <w:szCs w:val="24"/>
              </w:rPr>
              <w:t>6</w:t>
            </w:r>
            <w:r>
              <w:rPr>
                <w:rFonts w:ascii="Times New Roman" w:hAnsi="Times New Roman"/>
                <w:sz w:val="24"/>
                <w:szCs w:val="24"/>
              </w:rPr>
              <w:t xml:space="preserve"> год факт</w:t>
            </w:r>
          </w:p>
        </w:tc>
      </w:tr>
      <w:tr w:rsidR="00112AAE" w:rsidRPr="00014200" w:rsidTr="00112AAE">
        <w:tc>
          <w:tcPr>
            <w:tcW w:w="1809" w:type="dxa"/>
          </w:tcPr>
          <w:p w:rsidR="00112AAE" w:rsidRPr="00014200" w:rsidRDefault="00112AAE" w:rsidP="00112AAE">
            <w:pPr>
              <w:suppressAutoHyphens/>
              <w:autoSpaceDE w:val="0"/>
              <w:autoSpaceDN w:val="0"/>
              <w:adjustRightInd w:val="0"/>
              <w:rPr>
                <w:rFonts w:ascii="Times New Roman" w:hAnsi="Times New Roman"/>
                <w:sz w:val="24"/>
                <w:szCs w:val="24"/>
              </w:rPr>
            </w:pPr>
            <w:r w:rsidRPr="00014200">
              <w:rPr>
                <w:rFonts w:ascii="Times New Roman" w:hAnsi="Times New Roman"/>
                <w:sz w:val="24"/>
                <w:szCs w:val="24"/>
              </w:rPr>
              <w:t>Доходы</w:t>
            </w:r>
          </w:p>
        </w:tc>
        <w:tc>
          <w:tcPr>
            <w:tcW w:w="1276"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520114,4</w:t>
            </w:r>
          </w:p>
        </w:tc>
        <w:tc>
          <w:tcPr>
            <w:tcW w:w="1134"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718043,5</w:t>
            </w:r>
          </w:p>
        </w:tc>
        <w:tc>
          <w:tcPr>
            <w:tcW w:w="1134"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480724,4</w:t>
            </w:r>
          </w:p>
        </w:tc>
        <w:tc>
          <w:tcPr>
            <w:tcW w:w="1134"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592847,1</w:t>
            </w:r>
          </w:p>
        </w:tc>
        <w:tc>
          <w:tcPr>
            <w:tcW w:w="1276"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601932,8</w:t>
            </w:r>
          </w:p>
        </w:tc>
        <w:tc>
          <w:tcPr>
            <w:tcW w:w="1276" w:type="dxa"/>
          </w:tcPr>
          <w:p w:rsidR="00112AAE"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645819,0</w:t>
            </w:r>
          </w:p>
        </w:tc>
        <w:tc>
          <w:tcPr>
            <w:tcW w:w="1134" w:type="dxa"/>
          </w:tcPr>
          <w:p w:rsidR="00112AAE" w:rsidRDefault="003122B5"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754198,0</w:t>
            </w:r>
          </w:p>
        </w:tc>
      </w:tr>
      <w:tr w:rsidR="00112AAE" w:rsidRPr="00014200" w:rsidTr="00112AAE">
        <w:tc>
          <w:tcPr>
            <w:tcW w:w="1809" w:type="dxa"/>
          </w:tcPr>
          <w:p w:rsidR="00112AAE" w:rsidRPr="00014200" w:rsidRDefault="00112AAE" w:rsidP="00112AAE">
            <w:pPr>
              <w:suppressAutoHyphens/>
              <w:autoSpaceDE w:val="0"/>
              <w:autoSpaceDN w:val="0"/>
              <w:adjustRightInd w:val="0"/>
              <w:rPr>
                <w:rFonts w:ascii="Times New Roman" w:hAnsi="Times New Roman"/>
                <w:sz w:val="24"/>
                <w:szCs w:val="24"/>
              </w:rPr>
            </w:pPr>
            <w:r w:rsidRPr="00014200">
              <w:rPr>
                <w:rFonts w:ascii="Times New Roman" w:hAnsi="Times New Roman"/>
                <w:sz w:val="24"/>
                <w:szCs w:val="24"/>
              </w:rPr>
              <w:t>Расходы</w:t>
            </w:r>
          </w:p>
        </w:tc>
        <w:tc>
          <w:tcPr>
            <w:tcW w:w="1276"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516209,7</w:t>
            </w:r>
          </w:p>
        </w:tc>
        <w:tc>
          <w:tcPr>
            <w:tcW w:w="1134"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732272,4</w:t>
            </w:r>
          </w:p>
        </w:tc>
        <w:tc>
          <w:tcPr>
            <w:tcW w:w="1134"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530241,6</w:t>
            </w:r>
          </w:p>
        </w:tc>
        <w:tc>
          <w:tcPr>
            <w:tcW w:w="1134"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587741,8</w:t>
            </w:r>
          </w:p>
        </w:tc>
        <w:tc>
          <w:tcPr>
            <w:tcW w:w="1276"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628267,5</w:t>
            </w:r>
          </w:p>
        </w:tc>
        <w:tc>
          <w:tcPr>
            <w:tcW w:w="1276" w:type="dxa"/>
          </w:tcPr>
          <w:p w:rsidR="00112AAE"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625116,4</w:t>
            </w:r>
          </w:p>
        </w:tc>
        <w:tc>
          <w:tcPr>
            <w:tcW w:w="1134" w:type="dxa"/>
          </w:tcPr>
          <w:p w:rsidR="00112AAE" w:rsidRDefault="003122B5"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706995,5</w:t>
            </w:r>
          </w:p>
        </w:tc>
      </w:tr>
      <w:tr w:rsidR="00112AAE" w:rsidRPr="00014200" w:rsidTr="00112AAE">
        <w:tc>
          <w:tcPr>
            <w:tcW w:w="1809" w:type="dxa"/>
          </w:tcPr>
          <w:p w:rsidR="00112AAE" w:rsidRPr="00014200" w:rsidRDefault="00112AAE" w:rsidP="00112AAE">
            <w:pPr>
              <w:suppressAutoHyphens/>
              <w:autoSpaceDE w:val="0"/>
              <w:autoSpaceDN w:val="0"/>
              <w:adjustRightInd w:val="0"/>
              <w:rPr>
                <w:rFonts w:ascii="Times New Roman" w:hAnsi="Times New Roman"/>
                <w:sz w:val="24"/>
                <w:szCs w:val="24"/>
              </w:rPr>
            </w:pPr>
            <w:r w:rsidRPr="00014200">
              <w:rPr>
                <w:rFonts w:ascii="Times New Roman" w:hAnsi="Times New Roman"/>
                <w:sz w:val="24"/>
                <w:szCs w:val="24"/>
              </w:rPr>
              <w:t>Профицит</w:t>
            </w:r>
            <w:proofErr w:type="gramStart"/>
            <w:r w:rsidRPr="00014200">
              <w:rPr>
                <w:rFonts w:ascii="Times New Roman" w:hAnsi="Times New Roman"/>
                <w:sz w:val="24"/>
                <w:szCs w:val="24"/>
              </w:rPr>
              <w:t xml:space="preserve"> (+), </w:t>
            </w:r>
            <w:proofErr w:type="gramEnd"/>
            <w:r w:rsidRPr="00014200">
              <w:rPr>
                <w:rFonts w:ascii="Times New Roman" w:hAnsi="Times New Roman"/>
                <w:sz w:val="24"/>
                <w:szCs w:val="24"/>
              </w:rPr>
              <w:t>дефицит (-)</w:t>
            </w:r>
          </w:p>
        </w:tc>
        <w:tc>
          <w:tcPr>
            <w:tcW w:w="1276"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3904,7</w:t>
            </w:r>
          </w:p>
        </w:tc>
        <w:tc>
          <w:tcPr>
            <w:tcW w:w="1134"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-14228,9</w:t>
            </w:r>
          </w:p>
        </w:tc>
        <w:tc>
          <w:tcPr>
            <w:tcW w:w="1134"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-49517,2</w:t>
            </w:r>
          </w:p>
        </w:tc>
        <w:tc>
          <w:tcPr>
            <w:tcW w:w="1134"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5105,3</w:t>
            </w:r>
          </w:p>
        </w:tc>
        <w:tc>
          <w:tcPr>
            <w:tcW w:w="1276" w:type="dxa"/>
          </w:tcPr>
          <w:p w:rsidR="00112AAE" w:rsidRPr="00014200"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-26334,7</w:t>
            </w:r>
          </w:p>
        </w:tc>
        <w:tc>
          <w:tcPr>
            <w:tcW w:w="1276" w:type="dxa"/>
          </w:tcPr>
          <w:p w:rsidR="00112AAE" w:rsidRDefault="00112AAE"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20702,6</w:t>
            </w:r>
          </w:p>
        </w:tc>
        <w:tc>
          <w:tcPr>
            <w:tcW w:w="1134" w:type="dxa"/>
          </w:tcPr>
          <w:p w:rsidR="00112AAE" w:rsidRDefault="003122B5"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47202,5</w:t>
            </w:r>
          </w:p>
        </w:tc>
      </w:tr>
    </w:tbl>
    <w:p w:rsidR="00B12BA8" w:rsidRPr="00535FC4" w:rsidRDefault="00B12BA8" w:rsidP="00B12BA8">
      <w:pPr>
        <w:autoSpaceDE w:val="0"/>
        <w:autoSpaceDN w:val="0"/>
        <w:adjustRightInd w:val="0"/>
        <w:ind w:firstLine="720"/>
        <w:jc w:val="both"/>
        <w:rPr>
          <w:rFonts w:ascii="Times New Roman" w:hAnsi="Times New Roman"/>
          <w:sz w:val="24"/>
          <w:szCs w:val="24"/>
        </w:rPr>
      </w:pPr>
      <w:r w:rsidRPr="00535FC4">
        <w:rPr>
          <w:rFonts w:ascii="Times New Roman" w:hAnsi="Times New Roman"/>
          <w:sz w:val="24"/>
          <w:szCs w:val="24"/>
        </w:rPr>
        <w:t>Поступление доходов на протяжении ряда лет имеет положительную динамику.</w:t>
      </w:r>
    </w:p>
    <w:p w:rsidR="00B12BA8" w:rsidRPr="00535FC4" w:rsidRDefault="00B12BA8" w:rsidP="00B02045">
      <w:pPr>
        <w:autoSpaceDE w:val="0"/>
        <w:autoSpaceDN w:val="0"/>
        <w:adjustRightInd w:val="0"/>
        <w:ind w:firstLine="720"/>
        <w:jc w:val="both"/>
        <w:rPr>
          <w:rFonts w:ascii="Times New Roman" w:hAnsi="Times New Roman"/>
          <w:sz w:val="24"/>
          <w:szCs w:val="24"/>
        </w:rPr>
      </w:pPr>
      <w:r w:rsidRPr="00535FC4">
        <w:rPr>
          <w:rFonts w:ascii="Times New Roman" w:hAnsi="Times New Roman"/>
          <w:sz w:val="24"/>
          <w:szCs w:val="24"/>
        </w:rPr>
        <w:t xml:space="preserve">Основным источником поступлений в бюджет </w:t>
      </w:r>
      <w:r w:rsidR="00B02045" w:rsidRPr="00535FC4">
        <w:rPr>
          <w:rFonts w:ascii="Times New Roman" w:hAnsi="Times New Roman"/>
          <w:sz w:val="24"/>
          <w:szCs w:val="24"/>
        </w:rPr>
        <w:t xml:space="preserve">муниципального образования "Гагаринский район" Смоленской области </w:t>
      </w:r>
      <w:r w:rsidRPr="00535FC4">
        <w:rPr>
          <w:rFonts w:ascii="Times New Roman" w:hAnsi="Times New Roman"/>
          <w:sz w:val="24"/>
          <w:szCs w:val="24"/>
        </w:rPr>
        <w:t>являются межбюджетные трансферты.</w:t>
      </w:r>
    </w:p>
    <w:p w:rsidR="00CC2D40" w:rsidRDefault="00B12BA8" w:rsidP="00B02045">
      <w:pPr>
        <w:autoSpaceDE w:val="0"/>
        <w:autoSpaceDN w:val="0"/>
        <w:adjustRightInd w:val="0"/>
        <w:ind w:firstLine="720"/>
        <w:jc w:val="both"/>
        <w:rPr>
          <w:rFonts w:ascii="Times New Roman" w:hAnsi="Times New Roman"/>
          <w:sz w:val="24"/>
          <w:szCs w:val="24"/>
        </w:rPr>
      </w:pPr>
      <w:r w:rsidRPr="00535FC4">
        <w:rPr>
          <w:rFonts w:ascii="Times New Roman" w:hAnsi="Times New Roman"/>
          <w:sz w:val="24"/>
          <w:szCs w:val="24"/>
        </w:rPr>
        <w:t xml:space="preserve">Их </w:t>
      </w:r>
      <w:r w:rsidR="0038351C">
        <w:rPr>
          <w:rFonts w:ascii="Times New Roman" w:hAnsi="Times New Roman"/>
          <w:sz w:val="24"/>
          <w:szCs w:val="24"/>
        </w:rPr>
        <w:t xml:space="preserve">удельный вес в общей сумме доходов </w:t>
      </w:r>
      <w:r w:rsidR="00CC2D40">
        <w:rPr>
          <w:rFonts w:ascii="Times New Roman" w:hAnsi="Times New Roman"/>
          <w:sz w:val="24"/>
          <w:szCs w:val="24"/>
        </w:rPr>
        <w:t>составлял</w:t>
      </w:r>
      <w:r w:rsidR="0038351C">
        <w:rPr>
          <w:rFonts w:ascii="Times New Roman" w:hAnsi="Times New Roman"/>
          <w:sz w:val="24"/>
          <w:szCs w:val="24"/>
        </w:rPr>
        <w:t xml:space="preserve"> в 2012 год</w:t>
      </w:r>
      <w:r w:rsidR="00CC2D40">
        <w:rPr>
          <w:rFonts w:ascii="Times New Roman" w:hAnsi="Times New Roman"/>
          <w:sz w:val="24"/>
          <w:szCs w:val="24"/>
        </w:rPr>
        <w:t xml:space="preserve">у </w:t>
      </w:r>
      <w:r w:rsidR="008B7249">
        <w:rPr>
          <w:rFonts w:ascii="Times New Roman" w:hAnsi="Times New Roman"/>
          <w:sz w:val="24"/>
          <w:szCs w:val="24"/>
        </w:rPr>
        <w:t>63,0%</w:t>
      </w:r>
      <w:r w:rsidR="00CC2D40">
        <w:rPr>
          <w:rFonts w:ascii="Times New Roman" w:hAnsi="Times New Roman"/>
          <w:sz w:val="24"/>
          <w:szCs w:val="24"/>
        </w:rPr>
        <w:t>,</w:t>
      </w:r>
      <w:r w:rsidRPr="00535FC4">
        <w:rPr>
          <w:rFonts w:ascii="Times New Roman" w:hAnsi="Times New Roman"/>
          <w:sz w:val="24"/>
          <w:szCs w:val="24"/>
        </w:rPr>
        <w:t xml:space="preserve"> в 201</w:t>
      </w:r>
      <w:r w:rsidR="00EF43D8" w:rsidRPr="00535FC4">
        <w:rPr>
          <w:rFonts w:ascii="Times New Roman" w:hAnsi="Times New Roman"/>
          <w:sz w:val="24"/>
          <w:szCs w:val="24"/>
        </w:rPr>
        <w:t>3</w:t>
      </w:r>
      <w:r w:rsidRPr="00535FC4">
        <w:rPr>
          <w:rFonts w:ascii="Times New Roman" w:hAnsi="Times New Roman"/>
          <w:sz w:val="24"/>
          <w:szCs w:val="24"/>
        </w:rPr>
        <w:t xml:space="preserve"> году </w:t>
      </w:r>
      <w:r w:rsidR="008B7249">
        <w:rPr>
          <w:rFonts w:ascii="Times New Roman" w:hAnsi="Times New Roman"/>
          <w:sz w:val="24"/>
          <w:szCs w:val="24"/>
        </w:rPr>
        <w:t>–</w:t>
      </w:r>
      <w:r w:rsidRPr="00535FC4">
        <w:rPr>
          <w:rFonts w:ascii="Times New Roman" w:hAnsi="Times New Roman"/>
          <w:sz w:val="24"/>
          <w:szCs w:val="24"/>
        </w:rPr>
        <w:t xml:space="preserve"> </w:t>
      </w:r>
      <w:r w:rsidR="008B7249">
        <w:rPr>
          <w:rFonts w:ascii="Times New Roman" w:hAnsi="Times New Roman"/>
          <w:sz w:val="24"/>
          <w:szCs w:val="24"/>
        </w:rPr>
        <w:t>62,0%</w:t>
      </w:r>
      <w:r w:rsidR="0004115D">
        <w:rPr>
          <w:rFonts w:ascii="Times New Roman" w:hAnsi="Times New Roman"/>
          <w:sz w:val="24"/>
          <w:szCs w:val="24"/>
        </w:rPr>
        <w:t>, в 2014 году – 65,5</w:t>
      </w:r>
      <w:r w:rsidR="00720809">
        <w:rPr>
          <w:rFonts w:ascii="Times New Roman" w:hAnsi="Times New Roman"/>
          <w:sz w:val="24"/>
          <w:szCs w:val="24"/>
        </w:rPr>
        <w:t xml:space="preserve">%, в 2015 году </w:t>
      </w:r>
      <w:r w:rsidR="003E5113">
        <w:rPr>
          <w:rFonts w:ascii="Times New Roman" w:hAnsi="Times New Roman"/>
          <w:sz w:val="24"/>
          <w:szCs w:val="24"/>
        </w:rPr>
        <w:t>–</w:t>
      </w:r>
      <w:r w:rsidR="00720809">
        <w:rPr>
          <w:rFonts w:ascii="Times New Roman" w:hAnsi="Times New Roman"/>
          <w:sz w:val="24"/>
          <w:szCs w:val="24"/>
        </w:rPr>
        <w:t xml:space="preserve"> </w:t>
      </w:r>
      <w:r w:rsidR="0004115D">
        <w:rPr>
          <w:rFonts w:ascii="Times New Roman" w:hAnsi="Times New Roman"/>
          <w:sz w:val="24"/>
          <w:szCs w:val="24"/>
        </w:rPr>
        <w:t>67,0</w:t>
      </w:r>
      <w:r w:rsidR="003E5113">
        <w:rPr>
          <w:rFonts w:ascii="Times New Roman" w:hAnsi="Times New Roman"/>
          <w:sz w:val="24"/>
          <w:szCs w:val="24"/>
        </w:rPr>
        <w:t>%</w:t>
      </w:r>
      <w:r w:rsidR="003122B5">
        <w:rPr>
          <w:rFonts w:ascii="Times New Roman" w:hAnsi="Times New Roman"/>
          <w:sz w:val="24"/>
          <w:szCs w:val="24"/>
        </w:rPr>
        <w:t>, в 2016 году – 66,5%.</w:t>
      </w:r>
    </w:p>
    <w:p w:rsidR="00B12BA8" w:rsidRPr="00535FC4" w:rsidRDefault="00B12BA8" w:rsidP="00B02045">
      <w:pPr>
        <w:autoSpaceDE w:val="0"/>
        <w:autoSpaceDN w:val="0"/>
        <w:adjustRightInd w:val="0"/>
        <w:ind w:firstLine="720"/>
        <w:jc w:val="both"/>
        <w:rPr>
          <w:rFonts w:ascii="Times New Roman" w:hAnsi="Times New Roman"/>
          <w:sz w:val="24"/>
          <w:szCs w:val="24"/>
        </w:rPr>
      </w:pPr>
      <w:r w:rsidRPr="00535FC4">
        <w:rPr>
          <w:rFonts w:ascii="Times New Roman" w:hAnsi="Times New Roman"/>
          <w:sz w:val="24"/>
          <w:szCs w:val="24"/>
        </w:rPr>
        <w:t xml:space="preserve">Муниципальный долг </w:t>
      </w:r>
      <w:r w:rsidR="00EF43D8" w:rsidRPr="009912A9">
        <w:rPr>
          <w:rFonts w:ascii="Times New Roman" w:hAnsi="Times New Roman"/>
          <w:sz w:val="24"/>
          <w:szCs w:val="24"/>
        </w:rPr>
        <w:t>муниципального образования "Гагаринский район" Смоленской</w:t>
      </w:r>
      <w:r w:rsidR="00EF43D8" w:rsidRPr="00535FC4">
        <w:rPr>
          <w:rFonts w:ascii="Times New Roman" w:hAnsi="Times New Roman"/>
          <w:sz w:val="24"/>
          <w:szCs w:val="24"/>
        </w:rPr>
        <w:t xml:space="preserve"> </w:t>
      </w:r>
      <w:r w:rsidR="00EF43D8" w:rsidRPr="00203CFE">
        <w:rPr>
          <w:rFonts w:ascii="Times New Roman" w:hAnsi="Times New Roman"/>
          <w:sz w:val="24"/>
          <w:szCs w:val="24"/>
        </w:rPr>
        <w:t>области</w:t>
      </w:r>
      <w:r w:rsidR="00EF43D8" w:rsidRPr="009912A9">
        <w:rPr>
          <w:rFonts w:ascii="Times New Roman" w:hAnsi="Times New Roman"/>
          <w:sz w:val="24"/>
          <w:szCs w:val="24"/>
        </w:rPr>
        <w:t xml:space="preserve"> </w:t>
      </w:r>
      <w:r w:rsidRPr="00535FC4">
        <w:rPr>
          <w:rFonts w:ascii="Times New Roman" w:hAnsi="Times New Roman"/>
          <w:sz w:val="24"/>
          <w:szCs w:val="24"/>
        </w:rPr>
        <w:t>на 01.01.201</w:t>
      </w:r>
      <w:r w:rsidR="00EF43D8" w:rsidRPr="00535FC4">
        <w:rPr>
          <w:rFonts w:ascii="Times New Roman" w:hAnsi="Times New Roman"/>
          <w:sz w:val="24"/>
          <w:szCs w:val="24"/>
        </w:rPr>
        <w:t xml:space="preserve">3 </w:t>
      </w:r>
      <w:r w:rsidRPr="00535FC4">
        <w:rPr>
          <w:rFonts w:ascii="Times New Roman" w:hAnsi="Times New Roman"/>
          <w:sz w:val="24"/>
          <w:szCs w:val="24"/>
        </w:rPr>
        <w:t xml:space="preserve">года составил </w:t>
      </w:r>
      <w:r w:rsidR="008B7249">
        <w:rPr>
          <w:rFonts w:ascii="Times New Roman" w:hAnsi="Times New Roman"/>
          <w:sz w:val="24"/>
          <w:szCs w:val="24"/>
        </w:rPr>
        <w:t>45 670,0</w:t>
      </w:r>
      <w:r w:rsidR="00EF43D8" w:rsidRPr="00535FC4">
        <w:rPr>
          <w:rFonts w:ascii="Times New Roman" w:hAnsi="Times New Roman"/>
          <w:sz w:val="24"/>
          <w:szCs w:val="24"/>
        </w:rPr>
        <w:t xml:space="preserve"> тыс. руб</w:t>
      </w:r>
      <w:r w:rsidR="008B7249">
        <w:rPr>
          <w:rFonts w:ascii="Times New Roman" w:hAnsi="Times New Roman"/>
          <w:sz w:val="24"/>
          <w:szCs w:val="24"/>
        </w:rPr>
        <w:t>.</w:t>
      </w:r>
      <w:r w:rsidR="00EF43D8" w:rsidRPr="00535FC4">
        <w:rPr>
          <w:rFonts w:ascii="Times New Roman" w:hAnsi="Times New Roman"/>
          <w:sz w:val="24"/>
          <w:szCs w:val="24"/>
        </w:rPr>
        <w:t xml:space="preserve">, </w:t>
      </w:r>
      <w:r w:rsidR="008B7249">
        <w:rPr>
          <w:rFonts w:ascii="Times New Roman" w:hAnsi="Times New Roman"/>
          <w:sz w:val="24"/>
          <w:szCs w:val="24"/>
        </w:rPr>
        <w:t>25,7%</w:t>
      </w:r>
      <w:r w:rsidR="00EF43D8" w:rsidRPr="00535FC4">
        <w:rPr>
          <w:rFonts w:ascii="Times New Roman" w:hAnsi="Times New Roman"/>
          <w:sz w:val="24"/>
          <w:szCs w:val="24"/>
        </w:rPr>
        <w:t xml:space="preserve"> от налоговых и неналоговых доходов; на 01.01.2014 года </w:t>
      </w:r>
      <w:r w:rsidR="008B7249">
        <w:rPr>
          <w:rFonts w:ascii="Times New Roman" w:hAnsi="Times New Roman"/>
          <w:sz w:val="24"/>
          <w:szCs w:val="24"/>
        </w:rPr>
        <w:t>–</w:t>
      </w:r>
      <w:r w:rsidR="00EF43D8" w:rsidRPr="00535FC4">
        <w:rPr>
          <w:rFonts w:ascii="Times New Roman" w:hAnsi="Times New Roman"/>
          <w:sz w:val="24"/>
          <w:szCs w:val="24"/>
        </w:rPr>
        <w:t xml:space="preserve"> </w:t>
      </w:r>
      <w:r w:rsidR="008B7249">
        <w:rPr>
          <w:rFonts w:ascii="Times New Roman" w:hAnsi="Times New Roman"/>
          <w:sz w:val="24"/>
          <w:szCs w:val="24"/>
        </w:rPr>
        <w:t>45 670,0</w:t>
      </w:r>
      <w:r w:rsidR="00EF43D8" w:rsidRPr="00535FC4">
        <w:rPr>
          <w:rFonts w:ascii="Times New Roman" w:hAnsi="Times New Roman"/>
          <w:sz w:val="24"/>
          <w:szCs w:val="24"/>
        </w:rPr>
        <w:t xml:space="preserve"> тыс. руб</w:t>
      </w:r>
      <w:r w:rsidR="008B7249">
        <w:rPr>
          <w:rFonts w:ascii="Times New Roman" w:hAnsi="Times New Roman"/>
          <w:sz w:val="24"/>
          <w:szCs w:val="24"/>
        </w:rPr>
        <w:t>.</w:t>
      </w:r>
      <w:r w:rsidR="00EF43D8" w:rsidRPr="00535FC4">
        <w:rPr>
          <w:rFonts w:ascii="Times New Roman" w:hAnsi="Times New Roman"/>
          <w:sz w:val="24"/>
          <w:szCs w:val="24"/>
        </w:rPr>
        <w:t xml:space="preserve">, </w:t>
      </w:r>
      <w:r w:rsidR="00AB4E03">
        <w:rPr>
          <w:rFonts w:ascii="Times New Roman" w:hAnsi="Times New Roman"/>
          <w:sz w:val="24"/>
          <w:szCs w:val="24"/>
        </w:rPr>
        <w:t>20,3%</w:t>
      </w:r>
      <w:r w:rsidR="00EF43D8" w:rsidRPr="00535FC4">
        <w:rPr>
          <w:rFonts w:ascii="Times New Roman" w:hAnsi="Times New Roman"/>
          <w:sz w:val="24"/>
          <w:szCs w:val="24"/>
        </w:rPr>
        <w:t xml:space="preserve"> от налоговых и неналоговых доходов</w:t>
      </w:r>
      <w:r w:rsidR="00055A2B">
        <w:rPr>
          <w:rFonts w:ascii="Times New Roman" w:hAnsi="Times New Roman"/>
          <w:sz w:val="24"/>
          <w:szCs w:val="24"/>
        </w:rPr>
        <w:t xml:space="preserve">, на 01.01.2015 года - 60 027,4 тыс. руб., 30,3% </w:t>
      </w:r>
      <w:r w:rsidR="00055A2B" w:rsidRPr="00535FC4">
        <w:rPr>
          <w:rFonts w:ascii="Times New Roman" w:hAnsi="Times New Roman"/>
          <w:sz w:val="24"/>
          <w:szCs w:val="24"/>
        </w:rPr>
        <w:t>от налоговых и неналоговых доходов</w:t>
      </w:r>
      <w:r w:rsidR="00055A2B">
        <w:rPr>
          <w:rFonts w:ascii="Times New Roman" w:hAnsi="Times New Roman"/>
          <w:sz w:val="24"/>
          <w:szCs w:val="24"/>
        </w:rPr>
        <w:t xml:space="preserve">, на 01.01.2016 года –44 276,0 тыс. руб., 19,9% </w:t>
      </w:r>
      <w:r w:rsidR="00055A2B" w:rsidRPr="00535FC4">
        <w:rPr>
          <w:rFonts w:ascii="Times New Roman" w:hAnsi="Times New Roman"/>
          <w:sz w:val="24"/>
          <w:szCs w:val="24"/>
        </w:rPr>
        <w:t>от налоговых и неналоговых доходов</w:t>
      </w:r>
      <w:r w:rsidR="003122B5">
        <w:rPr>
          <w:rFonts w:ascii="Times New Roman" w:hAnsi="Times New Roman"/>
          <w:sz w:val="24"/>
          <w:szCs w:val="24"/>
        </w:rPr>
        <w:t>, на 01.01.2017 – 34287,2 тыс. руб., 13,6%</w:t>
      </w:r>
      <w:r w:rsidR="003122B5" w:rsidRPr="003122B5">
        <w:rPr>
          <w:rFonts w:ascii="Times New Roman" w:hAnsi="Times New Roman"/>
          <w:sz w:val="24"/>
          <w:szCs w:val="24"/>
        </w:rPr>
        <w:t xml:space="preserve"> </w:t>
      </w:r>
      <w:r w:rsidR="003122B5" w:rsidRPr="00535FC4">
        <w:rPr>
          <w:rFonts w:ascii="Times New Roman" w:hAnsi="Times New Roman"/>
          <w:sz w:val="24"/>
          <w:szCs w:val="24"/>
        </w:rPr>
        <w:t>от налоговых и неналоговых доходов</w:t>
      </w:r>
      <w:r w:rsidR="003122B5">
        <w:rPr>
          <w:rFonts w:ascii="Times New Roman" w:hAnsi="Times New Roman"/>
          <w:sz w:val="24"/>
          <w:szCs w:val="24"/>
        </w:rPr>
        <w:t>.</w:t>
      </w:r>
    </w:p>
    <w:p w:rsidR="00B12BA8" w:rsidRPr="00535FC4" w:rsidRDefault="00B12BA8" w:rsidP="00B12BA8">
      <w:pPr>
        <w:autoSpaceDE w:val="0"/>
        <w:autoSpaceDN w:val="0"/>
        <w:adjustRightInd w:val="0"/>
        <w:ind w:firstLine="720"/>
        <w:jc w:val="both"/>
        <w:rPr>
          <w:rFonts w:ascii="Times New Roman" w:hAnsi="Times New Roman"/>
          <w:sz w:val="24"/>
          <w:szCs w:val="24"/>
        </w:rPr>
      </w:pPr>
      <w:r w:rsidRPr="00535FC4">
        <w:rPr>
          <w:rFonts w:ascii="Times New Roman" w:hAnsi="Times New Roman"/>
          <w:sz w:val="24"/>
          <w:szCs w:val="24"/>
        </w:rPr>
        <w:t xml:space="preserve">В сфере расходов бюджета </w:t>
      </w:r>
      <w:r w:rsidR="00EF43D8" w:rsidRPr="009912A9">
        <w:rPr>
          <w:rFonts w:ascii="Times New Roman" w:hAnsi="Times New Roman"/>
          <w:sz w:val="24"/>
          <w:szCs w:val="24"/>
        </w:rPr>
        <w:t>муниципального образования "Гагаринский район" Смоленской</w:t>
      </w:r>
      <w:r w:rsidR="00EF43D8" w:rsidRPr="00535FC4">
        <w:rPr>
          <w:rFonts w:ascii="Times New Roman" w:hAnsi="Times New Roman"/>
          <w:sz w:val="24"/>
          <w:szCs w:val="24"/>
        </w:rPr>
        <w:t xml:space="preserve"> </w:t>
      </w:r>
      <w:r w:rsidR="00EF43D8" w:rsidRPr="00203CFE">
        <w:rPr>
          <w:rFonts w:ascii="Times New Roman" w:hAnsi="Times New Roman"/>
          <w:sz w:val="24"/>
          <w:szCs w:val="24"/>
        </w:rPr>
        <w:t>области</w:t>
      </w:r>
      <w:r w:rsidRPr="00535FC4">
        <w:rPr>
          <w:rFonts w:ascii="Times New Roman" w:hAnsi="Times New Roman"/>
          <w:sz w:val="24"/>
          <w:szCs w:val="24"/>
        </w:rPr>
        <w:t xml:space="preserve"> приоритетом является обеспечение населения </w:t>
      </w:r>
      <w:r w:rsidR="007F7DAD">
        <w:rPr>
          <w:rFonts w:ascii="Times New Roman" w:hAnsi="Times New Roman"/>
          <w:sz w:val="24"/>
          <w:szCs w:val="24"/>
        </w:rPr>
        <w:t>муниципальными</w:t>
      </w:r>
      <w:r w:rsidRPr="00535FC4">
        <w:rPr>
          <w:rFonts w:ascii="Times New Roman" w:hAnsi="Times New Roman"/>
          <w:sz w:val="24"/>
          <w:szCs w:val="24"/>
        </w:rPr>
        <w:t xml:space="preserve"> услугами отраслей социальной сферы.</w:t>
      </w:r>
    </w:p>
    <w:p w:rsidR="00B12BA8" w:rsidRPr="003122B5" w:rsidRDefault="00B12BA8" w:rsidP="00B12BA8">
      <w:pPr>
        <w:autoSpaceDE w:val="0"/>
        <w:autoSpaceDN w:val="0"/>
        <w:adjustRightInd w:val="0"/>
        <w:ind w:firstLine="720"/>
        <w:jc w:val="both"/>
        <w:rPr>
          <w:rFonts w:ascii="Times New Roman" w:hAnsi="Times New Roman"/>
          <w:color w:val="FF0000"/>
          <w:sz w:val="24"/>
          <w:szCs w:val="24"/>
        </w:rPr>
      </w:pPr>
      <w:r w:rsidRPr="00877554">
        <w:rPr>
          <w:rFonts w:ascii="Times New Roman" w:hAnsi="Times New Roman"/>
          <w:sz w:val="24"/>
          <w:szCs w:val="24"/>
        </w:rPr>
        <w:t>На эти цели в 201</w:t>
      </w:r>
      <w:r w:rsidR="00EF43D8" w:rsidRPr="00877554">
        <w:rPr>
          <w:rFonts w:ascii="Times New Roman" w:hAnsi="Times New Roman"/>
          <w:sz w:val="24"/>
          <w:szCs w:val="24"/>
        </w:rPr>
        <w:t>3</w:t>
      </w:r>
      <w:r w:rsidRPr="00877554">
        <w:rPr>
          <w:rFonts w:ascii="Times New Roman" w:hAnsi="Times New Roman"/>
          <w:sz w:val="24"/>
          <w:szCs w:val="24"/>
        </w:rPr>
        <w:t xml:space="preserve"> году направлено </w:t>
      </w:r>
      <w:r w:rsidR="00877554">
        <w:rPr>
          <w:rFonts w:ascii="Times New Roman" w:hAnsi="Times New Roman"/>
          <w:sz w:val="24"/>
          <w:szCs w:val="24"/>
        </w:rPr>
        <w:t>491 118,</w:t>
      </w:r>
      <w:r w:rsidR="00AB4E03" w:rsidRPr="00877554">
        <w:rPr>
          <w:rFonts w:ascii="Times New Roman" w:hAnsi="Times New Roman"/>
          <w:sz w:val="24"/>
          <w:szCs w:val="24"/>
        </w:rPr>
        <w:t>6</w:t>
      </w:r>
      <w:r w:rsidR="00361BF8" w:rsidRPr="00877554">
        <w:rPr>
          <w:rFonts w:ascii="Times New Roman" w:hAnsi="Times New Roman"/>
          <w:sz w:val="24"/>
          <w:szCs w:val="24"/>
        </w:rPr>
        <w:t xml:space="preserve"> тыс. руб.</w:t>
      </w:r>
      <w:r w:rsidRPr="00877554">
        <w:rPr>
          <w:rFonts w:ascii="Times New Roman" w:hAnsi="Times New Roman"/>
          <w:sz w:val="24"/>
          <w:szCs w:val="24"/>
        </w:rPr>
        <w:t xml:space="preserve">, что на </w:t>
      </w:r>
      <w:r w:rsidR="00AB4E03" w:rsidRPr="00877554">
        <w:rPr>
          <w:rFonts w:ascii="Times New Roman" w:hAnsi="Times New Roman"/>
          <w:sz w:val="24"/>
          <w:szCs w:val="24"/>
        </w:rPr>
        <w:t>16,6</w:t>
      </w:r>
      <w:r w:rsidRPr="00877554">
        <w:rPr>
          <w:rFonts w:ascii="Times New Roman" w:hAnsi="Times New Roman"/>
          <w:sz w:val="24"/>
          <w:szCs w:val="24"/>
        </w:rPr>
        <w:t>% выше показателя 201</w:t>
      </w:r>
      <w:r w:rsidR="00EF43D8" w:rsidRPr="00877554">
        <w:rPr>
          <w:rFonts w:ascii="Times New Roman" w:hAnsi="Times New Roman"/>
          <w:sz w:val="24"/>
          <w:szCs w:val="24"/>
        </w:rPr>
        <w:t>2</w:t>
      </w:r>
      <w:r w:rsidRPr="00877554">
        <w:rPr>
          <w:rFonts w:ascii="Times New Roman" w:hAnsi="Times New Roman"/>
          <w:sz w:val="24"/>
          <w:szCs w:val="24"/>
        </w:rPr>
        <w:t xml:space="preserve"> года. Расходы на образование, социальную политику, культуру, спорт</w:t>
      </w:r>
      <w:r w:rsidR="007C2D4E" w:rsidRPr="00877554">
        <w:rPr>
          <w:rFonts w:ascii="Times New Roman" w:hAnsi="Times New Roman"/>
          <w:sz w:val="24"/>
          <w:szCs w:val="24"/>
        </w:rPr>
        <w:t xml:space="preserve"> в 2013 году</w:t>
      </w:r>
      <w:r w:rsidRPr="00877554">
        <w:rPr>
          <w:rFonts w:ascii="Times New Roman" w:hAnsi="Times New Roman"/>
          <w:sz w:val="24"/>
          <w:szCs w:val="24"/>
        </w:rPr>
        <w:t xml:space="preserve"> составили </w:t>
      </w:r>
      <w:r w:rsidR="00AB4E03" w:rsidRPr="00877554">
        <w:rPr>
          <w:rFonts w:ascii="Times New Roman" w:hAnsi="Times New Roman"/>
          <w:sz w:val="24"/>
          <w:szCs w:val="24"/>
        </w:rPr>
        <w:t>83,6</w:t>
      </w:r>
      <w:r w:rsidRPr="00877554">
        <w:rPr>
          <w:rFonts w:ascii="Times New Roman" w:hAnsi="Times New Roman"/>
          <w:sz w:val="24"/>
          <w:szCs w:val="24"/>
        </w:rPr>
        <w:t xml:space="preserve">% всех расходов бюджета </w:t>
      </w:r>
      <w:r w:rsidR="00EF43D8" w:rsidRPr="00877554">
        <w:rPr>
          <w:rFonts w:ascii="Times New Roman" w:hAnsi="Times New Roman"/>
          <w:sz w:val="24"/>
          <w:szCs w:val="24"/>
        </w:rPr>
        <w:t>муниципального образования "Гагаринский район" Смоленской области</w:t>
      </w:r>
      <w:r w:rsidR="00877554" w:rsidRPr="00877554">
        <w:rPr>
          <w:rFonts w:ascii="Times New Roman" w:hAnsi="Times New Roman"/>
          <w:sz w:val="24"/>
          <w:szCs w:val="24"/>
        </w:rPr>
        <w:t>, в 2014</w:t>
      </w:r>
      <w:r w:rsidR="00B82009">
        <w:rPr>
          <w:rFonts w:ascii="Times New Roman" w:hAnsi="Times New Roman"/>
          <w:sz w:val="24"/>
          <w:szCs w:val="24"/>
        </w:rPr>
        <w:t xml:space="preserve"> году 85% всех расходов бюджета, </w:t>
      </w:r>
      <w:r w:rsidR="00877554" w:rsidRPr="00877554">
        <w:rPr>
          <w:rFonts w:ascii="Times New Roman" w:hAnsi="Times New Roman"/>
          <w:sz w:val="24"/>
          <w:szCs w:val="24"/>
        </w:rPr>
        <w:t>в 2015 году – 83,2% всех расход</w:t>
      </w:r>
      <w:r w:rsidR="00B82009">
        <w:rPr>
          <w:rFonts w:ascii="Times New Roman" w:hAnsi="Times New Roman"/>
          <w:sz w:val="24"/>
          <w:szCs w:val="24"/>
        </w:rPr>
        <w:t>ов бюджета</w:t>
      </w:r>
      <w:r w:rsidR="003122B5">
        <w:rPr>
          <w:rFonts w:ascii="Times New Roman" w:hAnsi="Times New Roman"/>
          <w:sz w:val="24"/>
          <w:szCs w:val="24"/>
        </w:rPr>
        <w:t xml:space="preserve">, </w:t>
      </w:r>
      <w:r w:rsidR="003122B5" w:rsidRPr="00B82009">
        <w:rPr>
          <w:rFonts w:ascii="Times New Roman" w:hAnsi="Times New Roman"/>
          <w:sz w:val="24"/>
          <w:szCs w:val="24"/>
        </w:rPr>
        <w:t xml:space="preserve">в 2016 году – </w:t>
      </w:r>
      <w:r w:rsidR="00B82009" w:rsidRPr="00B82009">
        <w:rPr>
          <w:rFonts w:ascii="Times New Roman" w:hAnsi="Times New Roman"/>
          <w:sz w:val="24"/>
          <w:szCs w:val="24"/>
        </w:rPr>
        <w:t>83,1% всех</w:t>
      </w:r>
      <w:r w:rsidR="00B82009" w:rsidRPr="00877554">
        <w:rPr>
          <w:rFonts w:ascii="Times New Roman" w:hAnsi="Times New Roman"/>
          <w:sz w:val="24"/>
          <w:szCs w:val="24"/>
        </w:rPr>
        <w:t xml:space="preserve"> расход</w:t>
      </w:r>
      <w:r w:rsidR="00B82009">
        <w:rPr>
          <w:rFonts w:ascii="Times New Roman" w:hAnsi="Times New Roman"/>
          <w:sz w:val="24"/>
          <w:szCs w:val="24"/>
        </w:rPr>
        <w:t>ов бюджета.</w:t>
      </w:r>
    </w:p>
    <w:p w:rsidR="00055A2B" w:rsidRDefault="00B12BA8" w:rsidP="00B12BA8">
      <w:pPr>
        <w:autoSpaceDE w:val="0"/>
        <w:autoSpaceDN w:val="0"/>
        <w:adjustRightInd w:val="0"/>
        <w:ind w:firstLine="720"/>
        <w:jc w:val="both"/>
        <w:rPr>
          <w:rFonts w:ascii="Times New Roman" w:hAnsi="Times New Roman"/>
          <w:sz w:val="24"/>
          <w:szCs w:val="24"/>
        </w:rPr>
      </w:pPr>
      <w:r w:rsidRPr="00E51C5B">
        <w:rPr>
          <w:rFonts w:ascii="Times New Roman" w:hAnsi="Times New Roman"/>
          <w:sz w:val="24"/>
          <w:szCs w:val="24"/>
        </w:rPr>
        <w:t xml:space="preserve">Доля программных расходов бюджета по итогам 2012 года составила </w:t>
      </w:r>
      <w:r w:rsidR="00AB4E03">
        <w:rPr>
          <w:rFonts w:ascii="Times New Roman" w:hAnsi="Times New Roman"/>
          <w:sz w:val="24"/>
          <w:szCs w:val="24"/>
        </w:rPr>
        <w:t>69,4</w:t>
      </w:r>
      <w:r w:rsidR="00E51C5B" w:rsidRPr="00E51C5B">
        <w:rPr>
          <w:rFonts w:ascii="Times New Roman" w:hAnsi="Times New Roman"/>
          <w:sz w:val="24"/>
          <w:szCs w:val="24"/>
        </w:rPr>
        <w:t>% в общих расходах бюджета, в</w:t>
      </w:r>
      <w:r w:rsidRPr="00E51C5B">
        <w:rPr>
          <w:rFonts w:ascii="Times New Roman" w:hAnsi="Times New Roman"/>
          <w:sz w:val="24"/>
          <w:szCs w:val="24"/>
        </w:rPr>
        <w:t xml:space="preserve"> 2013 году </w:t>
      </w:r>
      <w:r w:rsidR="00AB4E03">
        <w:rPr>
          <w:rFonts w:ascii="Times New Roman" w:hAnsi="Times New Roman"/>
          <w:sz w:val="24"/>
          <w:szCs w:val="24"/>
        </w:rPr>
        <w:t>–</w:t>
      </w:r>
      <w:r w:rsidR="00E51C5B" w:rsidRPr="00E51C5B">
        <w:rPr>
          <w:rFonts w:ascii="Times New Roman" w:hAnsi="Times New Roman"/>
          <w:sz w:val="24"/>
          <w:szCs w:val="24"/>
        </w:rPr>
        <w:t xml:space="preserve"> </w:t>
      </w:r>
      <w:r w:rsidR="001E2146">
        <w:rPr>
          <w:rFonts w:ascii="Times New Roman" w:hAnsi="Times New Roman"/>
          <w:sz w:val="24"/>
          <w:szCs w:val="24"/>
        </w:rPr>
        <w:t>79,3</w:t>
      </w:r>
      <w:r w:rsidR="00E51C5B" w:rsidRPr="00E51C5B">
        <w:rPr>
          <w:rFonts w:ascii="Times New Roman" w:hAnsi="Times New Roman"/>
          <w:sz w:val="24"/>
          <w:szCs w:val="24"/>
        </w:rPr>
        <w:t>%</w:t>
      </w:r>
      <w:r w:rsidR="00055A2B">
        <w:rPr>
          <w:rFonts w:ascii="Times New Roman" w:hAnsi="Times New Roman"/>
          <w:sz w:val="24"/>
          <w:szCs w:val="24"/>
        </w:rPr>
        <w:t>, в 2014 году – 97,3%, в 2015 году – 98,7%</w:t>
      </w:r>
      <w:r w:rsidR="003122B5">
        <w:rPr>
          <w:rFonts w:ascii="Times New Roman" w:hAnsi="Times New Roman"/>
          <w:sz w:val="24"/>
          <w:szCs w:val="24"/>
        </w:rPr>
        <w:t xml:space="preserve">, в 2016 году </w:t>
      </w:r>
      <w:r w:rsidR="00EF51B6">
        <w:rPr>
          <w:rFonts w:ascii="Times New Roman" w:hAnsi="Times New Roman"/>
          <w:sz w:val="24"/>
          <w:szCs w:val="24"/>
        </w:rPr>
        <w:t>– 98,8%.</w:t>
      </w:r>
    </w:p>
    <w:p w:rsidR="00B12BA8" w:rsidRPr="00E51C5B" w:rsidRDefault="00B12BA8" w:rsidP="00B12BA8">
      <w:pPr>
        <w:autoSpaceDE w:val="0"/>
        <w:autoSpaceDN w:val="0"/>
        <w:adjustRightInd w:val="0"/>
        <w:ind w:firstLine="720"/>
        <w:jc w:val="both"/>
        <w:rPr>
          <w:rFonts w:ascii="Times New Roman" w:hAnsi="Times New Roman"/>
          <w:sz w:val="24"/>
          <w:szCs w:val="24"/>
        </w:rPr>
      </w:pPr>
      <w:r w:rsidRPr="00E51C5B">
        <w:rPr>
          <w:rFonts w:ascii="Times New Roman" w:hAnsi="Times New Roman"/>
          <w:sz w:val="24"/>
          <w:szCs w:val="24"/>
        </w:rPr>
        <w:t>Вместе с тем, 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B12BA8" w:rsidRPr="00E51C5B" w:rsidRDefault="00E51C5B" w:rsidP="00B12BA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B12BA8" w:rsidRPr="00E51C5B">
        <w:rPr>
          <w:rFonts w:ascii="Times New Roman" w:hAnsi="Times New Roman"/>
          <w:sz w:val="24"/>
          <w:szCs w:val="24"/>
        </w:rPr>
        <w:t xml:space="preserve">обеспечение в полной мере </w:t>
      </w:r>
      <w:proofErr w:type="spellStart"/>
      <w:r w:rsidR="00B12BA8" w:rsidRPr="00E51C5B">
        <w:rPr>
          <w:rFonts w:ascii="Times New Roman" w:hAnsi="Times New Roman"/>
          <w:sz w:val="24"/>
          <w:szCs w:val="24"/>
        </w:rPr>
        <w:t>приоритизации</w:t>
      </w:r>
      <w:proofErr w:type="spellEnd"/>
      <w:r w:rsidR="00B12BA8" w:rsidRPr="00E51C5B">
        <w:rPr>
          <w:rFonts w:ascii="Times New Roman" w:hAnsi="Times New Roman"/>
          <w:sz w:val="24"/>
          <w:szCs w:val="24"/>
        </w:rPr>
        <w:t xml:space="preserve"> структуры бюджетных расходов в целях увеличения доли средств, направляемой на развитие </w:t>
      </w:r>
      <w:r w:rsidR="00593E0C" w:rsidRPr="00535FC4">
        <w:rPr>
          <w:rFonts w:ascii="Times New Roman" w:hAnsi="Times New Roman"/>
          <w:sz w:val="24"/>
          <w:szCs w:val="24"/>
        </w:rPr>
        <w:t>отраслей социальной сферы</w:t>
      </w:r>
      <w:r w:rsidR="00B12BA8" w:rsidRPr="00E51C5B">
        <w:rPr>
          <w:rFonts w:ascii="Times New Roman" w:hAnsi="Times New Roman"/>
          <w:sz w:val="24"/>
          <w:szCs w:val="24"/>
        </w:rPr>
        <w:t>;</w:t>
      </w:r>
    </w:p>
    <w:p w:rsidR="00B12BA8" w:rsidRPr="00E51C5B" w:rsidRDefault="00E51C5B" w:rsidP="00B12BA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B12BA8" w:rsidRPr="00E51C5B">
        <w:rPr>
          <w:rFonts w:ascii="Times New Roman" w:hAnsi="Times New Roman"/>
          <w:sz w:val="24"/>
          <w:szCs w:val="24"/>
        </w:rPr>
        <w:t>повышение качества предоставления муниципальных услуг;</w:t>
      </w:r>
    </w:p>
    <w:p w:rsidR="00B12BA8" w:rsidRPr="00E51C5B" w:rsidRDefault="00E51C5B" w:rsidP="00DE62D3">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B12BA8" w:rsidRPr="00E51C5B">
        <w:rPr>
          <w:rFonts w:ascii="Times New Roman" w:hAnsi="Times New Roman"/>
          <w:sz w:val="24"/>
          <w:szCs w:val="24"/>
        </w:rPr>
        <w:t>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финансового к</w:t>
      </w:r>
      <w:r w:rsidR="00DE62D3">
        <w:rPr>
          <w:rFonts w:ascii="Times New Roman" w:hAnsi="Times New Roman"/>
          <w:sz w:val="24"/>
          <w:szCs w:val="24"/>
        </w:rPr>
        <w:t>онтроля, межбюджетных отношений</w:t>
      </w:r>
      <w:r w:rsidR="00B12BA8" w:rsidRPr="00E51C5B">
        <w:rPr>
          <w:rFonts w:ascii="Times New Roman" w:hAnsi="Times New Roman"/>
          <w:sz w:val="24"/>
          <w:szCs w:val="24"/>
        </w:rPr>
        <w:t>.</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Реализация Муниципальной программы направлена</w:t>
      </w:r>
      <w:r>
        <w:rPr>
          <w:rFonts w:ascii="Times New Roman" w:hAnsi="Times New Roman"/>
          <w:sz w:val="24"/>
          <w:szCs w:val="24"/>
        </w:rPr>
        <w:t xml:space="preserve"> на</w:t>
      </w:r>
      <w:r w:rsidRPr="004D56AB">
        <w:rPr>
          <w:rFonts w:ascii="Times New Roman" w:hAnsi="Times New Roman"/>
          <w:sz w:val="24"/>
          <w:szCs w:val="24"/>
        </w:rPr>
        <w:t xml:space="preserve"> </w:t>
      </w:r>
      <w:r w:rsidRPr="00E51C5B">
        <w:rPr>
          <w:rFonts w:ascii="Times New Roman" w:hAnsi="Times New Roman"/>
          <w:sz w:val="24"/>
          <w:szCs w:val="24"/>
        </w:rPr>
        <w:t>работ</w:t>
      </w:r>
      <w:r>
        <w:rPr>
          <w:rFonts w:ascii="Times New Roman" w:hAnsi="Times New Roman"/>
          <w:sz w:val="24"/>
          <w:szCs w:val="24"/>
        </w:rPr>
        <w:t>у</w:t>
      </w:r>
      <w:r w:rsidRPr="00E51C5B">
        <w:rPr>
          <w:rFonts w:ascii="Times New Roman" w:hAnsi="Times New Roman"/>
          <w:sz w:val="24"/>
          <w:szCs w:val="24"/>
        </w:rPr>
        <w:t xml:space="preserve"> по повышению эффективности управления муниципальными финансами </w:t>
      </w:r>
      <w:r w:rsidRPr="004D56AB">
        <w:rPr>
          <w:rFonts w:ascii="Times New Roman" w:hAnsi="Times New Roman"/>
          <w:sz w:val="24"/>
          <w:szCs w:val="24"/>
        </w:rPr>
        <w:t>с использованием инструментов нормативно-методического обеспечения и организации бюджетного процесса и инструментов долговой политики.</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Долговая политика муниципального образования является неотъемлемой частью финансовой политики муниципального образования. Эффективное управление муниципальным долгом муниципального образования означает не только отсутствие просроченных долговых </w:t>
      </w:r>
      <w:r w:rsidRPr="004D56AB">
        <w:rPr>
          <w:rFonts w:ascii="Times New Roman" w:hAnsi="Times New Roman"/>
          <w:sz w:val="24"/>
          <w:szCs w:val="24"/>
        </w:rPr>
        <w:lastRenderedPageBreak/>
        <w:t>обязательств, но и достижение основных параметров долга (его величина, структура, стоимость обслуживания и другие), а также способность органов местного самоуправления удерживать их на экономически безопасном уровне</w:t>
      </w:r>
      <w:r w:rsidR="00593E0C">
        <w:rPr>
          <w:rFonts w:ascii="Times New Roman" w:hAnsi="Times New Roman"/>
          <w:sz w:val="24"/>
          <w:szCs w:val="24"/>
        </w:rPr>
        <w:t>.</w:t>
      </w:r>
      <w:r w:rsidRPr="004D56AB">
        <w:rPr>
          <w:rFonts w:ascii="Times New Roman" w:hAnsi="Times New Roman"/>
          <w:sz w:val="24"/>
          <w:szCs w:val="24"/>
        </w:rPr>
        <w:t xml:space="preserve"> </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В целях решения данных задач ежегодно утверждается предельный объем муниципального долга муниципального образования, формируется и исполняется программа муниципальных внутренних заимствований, осуществляется привлечение заимствований на конкурсной основе.</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 результате муниципальный долг муниципального образования поддерживается в объеме, необходимом для обеспечения финансирования дефицита местного бюджета и не превышающем ограничения, установленные </w:t>
      </w:r>
      <w:hyperlink r:id="rId9" w:history="1">
        <w:r w:rsidRPr="009E1B03">
          <w:rPr>
            <w:rFonts w:ascii="Times New Roman" w:hAnsi="Times New Roman"/>
            <w:sz w:val="24"/>
            <w:szCs w:val="24"/>
          </w:rPr>
          <w:t>Бюджетным кодексом</w:t>
        </w:r>
      </w:hyperlink>
      <w:r w:rsidRPr="004D56AB">
        <w:rPr>
          <w:rFonts w:ascii="Times New Roman" w:hAnsi="Times New Roman"/>
          <w:sz w:val="24"/>
          <w:szCs w:val="24"/>
        </w:rPr>
        <w:t xml:space="preserve"> Российской Федерации.</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Наиболее общим показателем долговой нагрузки является отношение объема муниципального долга муниципального образования к общему годовому объему доходов местного бюджета без учета объема безвозмездных поступлений.</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Муниципальное образование имеет положительную кредитную историю, что является одним из важных индикаторов способности и намерения погашать свои долговые обязательства.</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w:t>
      </w:r>
      <w:hyperlink r:id="rId10" w:history="1">
        <w:r w:rsidRPr="009E1B03">
          <w:rPr>
            <w:rFonts w:ascii="Times New Roman" w:hAnsi="Times New Roman"/>
            <w:sz w:val="24"/>
            <w:szCs w:val="24"/>
          </w:rPr>
          <w:t>подпунктом 20 пункта 1 статьи 15</w:t>
        </w:r>
      </w:hyperlink>
      <w:r w:rsidRPr="004D56AB">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Основные требования к расчету и распределению дотаций на выравнивание бюджетной обеспеченности устанавливаются </w:t>
      </w:r>
      <w:hyperlink r:id="rId11" w:history="1">
        <w:r w:rsidRPr="009E1B03">
          <w:rPr>
            <w:rFonts w:ascii="Times New Roman" w:hAnsi="Times New Roman"/>
            <w:sz w:val="24"/>
            <w:szCs w:val="24"/>
          </w:rPr>
          <w:t>Бюджетным кодексом</w:t>
        </w:r>
      </w:hyperlink>
      <w:r w:rsidRPr="004D56AB">
        <w:rPr>
          <w:rFonts w:ascii="Times New Roman" w:hAnsi="Times New Roman"/>
          <w:sz w:val="24"/>
          <w:szCs w:val="24"/>
        </w:rPr>
        <w:t xml:space="preserve"> Российской Федерации.</w:t>
      </w:r>
    </w:p>
    <w:p w:rsidR="00B12BA8" w:rsidRPr="009E1B03" w:rsidRDefault="00B12BA8" w:rsidP="00B12BA8">
      <w:pPr>
        <w:autoSpaceDE w:val="0"/>
        <w:autoSpaceDN w:val="0"/>
        <w:adjustRightInd w:val="0"/>
        <w:ind w:firstLine="720"/>
        <w:jc w:val="both"/>
        <w:rPr>
          <w:rFonts w:ascii="Times New Roman" w:hAnsi="Times New Roman"/>
          <w:sz w:val="24"/>
          <w:szCs w:val="24"/>
        </w:rPr>
      </w:pPr>
      <w:r w:rsidRPr="009E1B03">
        <w:rPr>
          <w:rFonts w:ascii="Times New Roman" w:hAnsi="Times New Roman"/>
          <w:sz w:val="24"/>
          <w:szCs w:val="24"/>
        </w:rPr>
        <w:t>Основным риском реализации муниципальной программы является возможное снижение темпов экономического роста, что может повлечь увеличение дефицита бюджета и, соответственно, муниципального долга и стоимости его обслуживания.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B12BA8" w:rsidRPr="009E1B03" w:rsidRDefault="00B12BA8" w:rsidP="00B12BA8">
      <w:pPr>
        <w:autoSpaceDE w:val="0"/>
        <w:autoSpaceDN w:val="0"/>
        <w:adjustRightInd w:val="0"/>
        <w:ind w:firstLine="720"/>
        <w:jc w:val="both"/>
        <w:rPr>
          <w:rFonts w:ascii="Times New Roman" w:hAnsi="Times New Roman"/>
          <w:sz w:val="24"/>
          <w:szCs w:val="24"/>
        </w:rPr>
      </w:pPr>
      <w:proofErr w:type="gramStart"/>
      <w:r w:rsidRPr="009E1B03">
        <w:rPr>
          <w:rFonts w:ascii="Times New Roman" w:hAnsi="Times New Roman"/>
          <w:sz w:val="24"/>
          <w:szCs w:val="24"/>
        </w:rPr>
        <w:t xml:space="preserve">Следует также учитывать, что качество управления муниципальными финансами, в том числе эффективность расходов бюджета </w:t>
      </w:r>
      <w:r w:rsidR="009E1B03" w:rsidRPr="009912A9">
        <w:rPr>
          <w:rFonts w:ascii="Times New Roman" w:hAnsi="Times New Roman"/>
          <w:sz w:val="24"/>
          <w:szCs w:val="24"/>
        </w:rPr>
        <w:t>муниципального образования "Гагаринский район" Смоленской</w:t>
      </w:r>
      <w:r w:rsidR="009E1B03" w:rsidRPr="004D56AB">
        <w:rPr>
          <w:rFonts w:ascii="Times New Roman" w:hAnsi="Times New Roman"/>
          <w:b/>
          <w:sz w:val="24"/>
          <w:szCs w:val="24"/>
        </w:rPr>
        <w:t xml:space="preserve"> </w:t>
      </w:r>
      <w:r w:rsidR="009E1B03" w:rsidRPr="00203CFE">
        <w:rPr>
          <w:rFonts w:ascii="Times New Roman" w:hAnsi="Times New Roman"/>
          <w:sz w:val="24"/>
          <w:szCs w:val="24"/>
        </w:rPr>
        <w:t>области</w:t>
      </w:r>
      <w:r w:rsidRPr="009E1B03">
        <w:rPr>
          <w:rFonts w:ascii="Times New Roman" w:hAnsi="Times New Roman"/>
          <w:sz w:val="24"/>
          <w:szCs w:val="24"/>
        </w:rPr>
        <w:t>, зависит от действий всех участников бюджетного процесса,</w:t>
      </w:r>
      <w:r w:rsidR="0023698C">
        <w:rPr>
          <w:rFonts w:ascii="Times New Roman" w:hAnsi="Times New Roman"/>
          <w:sz w:val="24"/>
          <w:szCs w:val="24"/>
        </w:rPr>
        <w:t xml:space="preserve"> а не только Ф</w:t>
      </w:r>
      <w:r w:rsidRPr="009E1B03">
        <w:rPr>
          <w:rFonts w:ascii="Times New Roman" w:hAnsi="Times New Roman"/>
          <w:sz w:val="24"/>
          <w:szCs w:val="24"/>
        </w:rPr>
        <w:t>инансового</w:t>
      </w:r>
      <w:r w:rsidR="0023698C">
        <w:rPr>
          <w:rFonts w:ascii="Times New Roman" w:hAnsi="Times New Roman"/>
          <w:sz w:val="24"/>
          <w:szCs w:val="24"/>
        </w:rPr>
        <w:t xml:space="preserve"> управления А</w:t>
      </w:r>
      <w:r w:rsidR="009E1B03">
        <w:rPr>
          <w:rFonts w:ascii="Times New Roman" w:hAnsi="Times New Roman"/>
          <w:sz w:val="24"/>
          <w:szCs w:val="24"/>
        </w:rPr>
        <w:t>дминистрации</w:t>
      </w:r>
      <w:r w:rsidRPr="009E1B03">
        <w:rPr>
          <w:rFonts w:ascii="Times New Roman" w:hAnsi="Times New Roman"/>
          <w:sz w:val="24"/>
          <w:szCs w:val="24"/>
        </w:rPr>
        <w:t xml:space="preserve"> </w:t>
      </w:r>
      <w:r w:rsidR="009E1B03" w:rsidRPr="009912A9">
        <w:rPr>
          <w:rFonts w:ascii="Times New Roman" w:hAnsi="Times New Roman"/>
          <w:sz w:val="24"/>
          <w:szCs w:val="24"/>
        </w:rPr>
        <w:t>муниципального образования "Гагаринский район" Смоленской</w:t>
      </w:r>
      <w:r w:rsidR="009E1B03" w:rsidRPr="004D56AB">
        <w:rPr>
          <w:rFonts w:ascii="Times New Roman" w:hAnsi="Times New Roman"/>
          <w:b/>
          <w:sz w:val="24"/>
          <w:szCs w:val="24"/>
        </w:rPr>
        <w:t xml:space="preserve"> </w:t>
      </w:r>
      <w:r w:rsidR="009E1B03" w:rsidRPr="00203CFE">
        <w:rPr>
          <w:rFonts w:ascii="Times New Roman" w:hAnsi="Times New Roman"/>
          <w:sz w:val="24"/>
          <w:szCs w:val="24"/>
        </w:rPr>
        <w:t>области</w:t>
      </w:r>
      <w:r w:rsidRPr="009E1B03">
        <w:rPr>
          <w:rFonts w:ascii="Times New Roman" w:hAnsi="Times New Roman"/>
          <w:sz w:val="24"/>
          <w:szCs w:val="24"/>
        </w:rPr>
        <w:t xml:space="preserve">, осуществляющего организацию составления и исполнения бюджета </w:t>
      </w:r>
      <w:r w:rsidR="009E1B03" w:rsidRPr="009912A9">
        <w:rPr>
          <w:rFonts w:ascii="Times New Roman" w:hAnsi="Times New Roman"/>
          <w:sz w:val="24"/>
          <w:szCs w:val="24"/>
        </w:rPr>
        <w:t>муниципального образования "Гагаринский район" Смоленской</w:t>
      </w:r>
      <w:r w:rsidR="009E1B03" w:rsidRPr="004D56AB">
        <w:rPr>
          <w:rFonts w:ascii="Times New Roman" w:hAnsi="Times New Roman"/>
          <w:b/>
          <w:sz w:val="24"/>
          <w:szCs w:val="24"/>
        </w:rPr>
        <w:t xml:space="preserve"> </w:t>
      </w:r>
      <w:r w:rsidR="009E1B03" w:rsidRPr="00203CFE">
        <w:rPr>
          <w:rFonts w:ascii="Times New Roman" w:hAnsi="Times New Roman"/>
          <w:sz w:val="24"/>
          <w:szCs w:val="24"/>
        </w:rPr>
        <w:t>области</w:t>
      </w:r>
      <w:r w:rsidRPr="009E1B03">
        <w:rPr>
          <w:rFonts w:ascii="Times New Roman" w:hAnsi="Times New Roman"/>
          <w:sz w:val="24"/>
          <w:szCs w:val="24"/>
        </w:rPr>
        <w:t>.</w:t>
      </w:r>
      <w:proofErr w:type="gramEnd"/>
    </w:p>
    <w:p w:rsidR="009912A9" w:rsidRPr="009912A9" w:rsidRDefault="009912A9" w:rsidP="009912A9">
      <w:pPr>
        <w:autoSpaceDE w:val="0"/>
        <w:autoSpaceDN w:val="0"/>
        <w:adjustRightInd w:val="0"/>
        <w:ind w:firstLine="720"/>
        <w:jc w:val="both"/>
        <w:rPr>
          <w:rFonts w:ascii="Times New Roman" w:hAnsi="Times New Roman"/>
          <w:sz w:val="24"/>
          <w:szCs w:val="24"/>
        </w:rPr>
      </w:pPr>
    </w:p>
    <w:p w:rsidR="00D84560" w:rsidRPr="004D56AB" w:rsidRDefault="00D84560">
      <w:pPr>
        <w:pStyle w:val="1"/>
        <w:rPr>
          <w:rFonts w:ascii="Times New Roman" w:hAnsi="Times New Roman" w:cs="Times New Roman"/>
        </w:rPr>
      </w:pPr>
      <w:bookmarkStart w:id="3" w:name="sub_102"/>
      <w:r w:rsidRPr="004D56AB">
        <w:rPr>
          <w:rFonts w:ascii="Times New Roman" w:hAnsi="Times New Roman" w:cs="Times New Roman"/>
        </w:rPr>
        <w:t xml:space="preserve">2. </w:t>
      </w:r>
      <w:r w:rsidR="00F779A3">
        <w:rPr>
          <w:rFonts w:ascii="Times New Roman" w:hAnsi="Times New Roman" w:cs="Times New Roman"/>
        </w:rPr>
        <w:t>Цель</w:t>
      </w:r>
      <w:r w:rsidRPr="004D56AB">
        <w:rPr>
          <w:rFonts w:ascii="Times New Roman" w:hAnsi="Times New Roman" w:cs="Times New Roman"/>
        </w:rPr>
        <w:t xml:space="preserve">, </w:t>
      </w:r>
      <w:r w:rsidR="00F779A3">
        <w:rPr>
          <w:rFonts w:ascii="Times New Roman" w:hAnsi="Times New Roman" w:cs="Times New Roman"/>
        </w:rPr>
        <w:t xml:space="preserve">задачи, </w:t>
      </w:r>
      <w:r w:rsidRPr="004D56AB">
        <w:rPr>
          <w:rFonts w:ascii="Times New Roman" w:hAnsi="Times New Roman" w:cs="Times New Roman"/>
        </w:rPr>
        <w:t>целевые показатели Муниципальной программы</w:t>
      </w:r>
    </w:p>
    <w:bookmarkEnd w:id="3"/>
    <w:p w:rsidR="00D84560"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Целью Муниципальной программы является обеспечение долгосрочной сбалансированности и устойчивости бюджетной системы.</w:t>
      </w:r>
    </w:p>
    <w:p w:rsidR="00F779A3" w:rsidRPr="004D56AB" w:rsidRDefault="00F779A3">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Достижение цели Муниципальной программы возможно решением поставленной задачи: повышение эффективности управления муниципальными финансами</w:t>
      </w:r>
      <w:r w:rsidR="00563408">
        <w:rPr>
          <w:rFonts w:ascii="Times New Roman" w:hAnsi="Times New Roman"/>
          <w:sz w:val="24"/>
          <w:szCs w:val="24"/>
        </w:rPr>
        <w:t>.</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Ожидаемыми основными результатами реализации Муниципальной программы являются: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повышение обоснованности, эффективности и прозрачности бюджетных расходов;</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качественная организация исполнения местного бюджета;</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обеспечение оптимизации расходов на обслуживание муниципального долга;</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отсутствие выплат из местного бюджета, связанных с несвоевременным исполнением долговых обязательств;</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распределение дотаций на выравнивание бюджетной обеспеченности поселений муниципального района по объективным критериям по утвержденным методикам;</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повышение прозрачности межбюджетных отношений.</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Основными направлениями бюджетной политики в сфере реализации Муниципальной </w:t>
      </w:r>
      <w:r w:rsidRPr="004D56AB">
        <w:rPr>
          <w:rFonts w:ascii="Times New Roman" w:hAnsi="Times New Roman"/>
          <w:sz w:val="24"/>
          <w:szCs w:val="24"/>
        </w:rPr>
        <w:lastRenderedPageBreak/>
        <w:t>программы</w:t>
      </w:r>
      <w:r w:rsidR="00CD5DE7">
        <w:rPr>
          <w:rFonts w:ascii="Times New Roman" w:hAnsi="Times New Roman"/>
          <w:sz w:val="24"/>
          <w:szCs w:val="24"/>
        </w:rPr>
        <w:t>, направленной на</w:t>
      </w:r>
      <w:r w:rsidRPr="004D56AB">
        <w:rPr>
          <w:rFonts w:ascii="Times New Roman" w:hAnsi="Times New Roman"/>
          <w:sz w:val="24"/>
          <w:szCs w:val="24"/>
        </w:rPr>
        <w:t xml:space="preserve"> </w:t>
      </w:r>
      <w:r w:rsidR="00CD5DE7" w:rsidRPr="004D56AB">
        <w:rPr>
          <w:rFonts w:ascii="Times New Roman" w:hAnsi="Times New Roman"/>
          <w:sz w:val="24"/>
          <w:szCs w:val="24"/>
        </w:rPr>
        <w:t xml:space="preserve">обеспечение сбалансированности и устойчивости бюджетной системы </w:t>
      </w:r>
      <w:r w:rsidRPr="004D56AB">
        <w:rPr>
          <w:rFonts w:ascii="Times New Roman" w:hAnsi="Times New Roman"/>
          <w:sz w:val="24"/>
          <w:szCs w:val="24"/>
        </w:rPr>
        <w:t>являются: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планирования бюджетных ассигнований исходя из необходимости безусловного исполнения действующих расходных обязательств;</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прозрачного и конкурентного распределения имеющихся сре</w:t>
      </w:r>
      <w:proofErr w:type="gramStart"/>
      <w:r w:rsidRPr="004D56AB">
        <w:rPr>
          <w:rFonts w:ascii="Times New Roman" w:hAnsi="Times New Roman"/>
          <w:sz w:val="24"/>
          <w:szCs w:val="24"/>
        </w:rPr>
        <w:t>дств дл</w:t>
      </w:r>
      <w:proofErr w:type="gramEnd"/>
      <w:r w:rsidRPr="004D56AB">
        <w:rPr>
          <w:rFonts w:ascii="Times New Roman" w:hAnsi="Times New Roman"/>
          <w:sz w:val="24"/>
          <w:szCs w:val="24"/>
        </w:rPr>
        <w:t>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принятия новых расходных обязатель</w:t>
      </w:r>
      <w:proofErr w:type="gramStart"/>
      <w:r w:rsidRPr="004D56AB">
        <w:rPr>
          <w:rFonts w:ascii="Times New Roman" w:hAnsi="Times New Roman"/>
          <w:sz w:val="24"/>
          <w:szCs w:val="24"/>
        </w:rPr>
        <w:t>ств пр</w:t>
      </w:r>
      <w:proofErr w:type="gramEnd"/>
      <w:r w:rsidRPr="004D56AB">
        <w:rPr>
          <w:rFonts w:ascii="Times New Roman" w:hAnsi="Times New Roman"/>
          <w:sz w:val="24"/>
          <w:szCs w:val="24"/>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D84560" w:rsidRPr="004D56AB" w:rsidRDefault="00D84560" w:rsidP="00DE62D3">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ведение грамотной долговой политики. Политика в области долговых обязательств будет направлена на обеспечение финансирования дефицита местного бюджета путем привлечения кредитных ресурсов на финансовом рынке на благоприятных условиях, а также бол</w:t>
      </w:r>
      <w:r w:rsidR="00DE62D3">
        <w:rPr>
          <w:rFonts w:ascii="Times New Roman" w:hAnsi="Times New Roman"/>
          <w:sz w:val="24"/>
          <w:szCs w:val="24"/>
        </w:rPr>
        <w:t>ее "дешевых" бюджетных кредитов</w:t>
      </w:r>
      <w:r w:rsidRPr="004D56AB">
        <w:rPr>
          <w:rFonts w:ascii="Times New Roman" w:hAnsi="Times New Roman"/>
          <w:sz w:val="24"/>
          <w:szCs w:val="24"/>
        </w:rPr>
        <w:t>.</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Достижение обозначенных целей невозможно без проведения ответственной долговой политики - эффективного управления муниципальным долгом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Для этого необходимо продолжить в 201</w:t>
      </w:r>
      <w:r w:rsidR="007C08E9">
        <w:rPr>
          <w:rFonts w:ascii="Times New Roman" w:hAnsi="Times New Roman"/>
          <w:sz w:val="24"/>
          <w:szCs w:val="24"/>
        </w:rPr>
        <w:t>8</w:t>
      </w:r>
      <w:r w:rsidR="00D94E41">
        <w:rPr>
          <w:rFonts w:ascii="Times New Roman" w:hAnsi="Times New Roman"/>
          <w:sz w:val="24"/>
          <w:szCs w:val="24"/>
        </w:rPr>
        <w:t xml:space="preserve"> </w:t>
      </w:r>
      <w:r w:rsidR="007C08E9">
        <w:rPr>
          <w:rFonts w:ascii="Times New Roman" w:hAnsi="Times New Roman"/>
          <w:sz w:val="24"/>
          <w:szCs w:val="24"/>
        </w:rPr>
        <w:t>- 2020</w:t>
      </w:r>
      <w:r w:rsidRPr="004D56AB">
        <w:rPr>
          <w:rFonts w:ascii="Times New Roman" w:hAnsi="Times New Roman"/>
          <w:sz w:val="24"/>
          <w:szCs w:val="24"/>
        </w:rPr>
        <w:t> 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Реализация предусмотренных муниципальной программой мероприятий позволит:</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повысить прозрачность процедур предоставления дотаций на выравнивание бюджетной обеспеченности поселений;</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увеличить финансовые возможности органов местного самоуправления поселений муниципального района по решению вопросов местного значения.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Муниципальную программу предполагается реализовывать в один этап - в 201</w:t>
      </w:r>
      <w:r w:rsidR="007C08E9">
        <w:rPr>
          <w:rFonts w:ascii="Times New Roman" w:hAnsi="Times New Roman"/>
          <w:sz w:val="24"/>
          <w:szCs w:val="24"/>
        </w:rPr>
        <w:t>8 - 2020</w:t>
      </w:r>
      <w:r w:rsidRPr="004D56AB">
        <w:rPr>
          <w:rFonts w:ascii="Times New Roman" w:hAnsi="Times New Roman"/>
          <w:sz w:val="24"/>
          <w:szCs w:val="24"/>
        </w:rPr>
        <w:t> годах.</w:t>
      </w:r>
    </w:p>
    <w:p w:rsidR="00D84560" w:rsidRPr="004D56AB" w:rsidRDefault="00F779A3">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Система  целевых показателей</w:t>
      </w:r>
      <w:r w:rsidR="00D84560" w:rsidRPr="004D56AB">
        <w:rPr>
          <w:rFonts w:ascii="Times New Roman" w:hAnsi="Times New Roman"/>
          <w:sz w:val="24"/>
          <w:szCs w:val="24"/>
        </w:rPr>
        <w:t xml:space="preserve"> Муни</w:t>
      </w:r>
      <w:r>
        <w:rPr>
          <w:rFonts w:ascii="Times New Roman" w:hAnsi="Times New Roman"/>
          <w:sz w:val="24"/>
          <w:szCs w:val="24"/>
        </w:rPr>
        <w:t>ципальной программы представлена</w:t>
      </w:r>
      <w:r w:rsidR="00D84560" w:rsidRPr="004D56AB">
        <w:rPr>
          <w:rFonts w:ascii="Times New Roman" w:hAnsi="Times New Roman"/>
          <w:sz w:val="24"/>
          <w:szCs w:val="24"/>
        </w:rPr>
        <w:t xml:space="preserve"> в </w:t>
      </w:r>
      <w:r>
        <w:rPr>
          <w:rFonts w:ascii="Times New Roman" w:hAnsi="Times New Roman"/>
          <w:sz w:val="24"/>
          <w:szCs w:val="24"/>
        </w:rPr>
        <w:t xml:space="preserve"> таблице 1 </w:t>
      </w:r>
      <w:hyperlink w:anchor="sub_1000" w:history="1">
        <w:r>
          <w:rPr>
            <w:rFonts w:ascii="Times New Roman" w:hAnsi="Times New Roman"/>
            <w:sz w:val="24"/>
            <w:szCs w:val="24"/>
          </w:rPr>
          <w:t>приложения</w:t>
        </w:r>
        <w:r w:rsidR="00D84560" w:rsidRPr="00D94E41">
          <w:rPr>
            <w:rFonts w:ascii="Times New Roman" w:hAnsi="Times New Roman"/>
            <w:sz w:val="24"/>
            <w:szCs w:val="24"/>
          </w:rPr>
          <w:t xml:space="preserve"> N 1</w:t>
        </w:r>
      </w:hyperlink>
      <w:r w:rsidR="00D84560" w:rsidRPr="004D56AB">
        <w:rPr>
          <w:rFonts w:ascii="Times New Roman" w:hAnsi="Times New Roman"/>
          <w:sz w:val="24"/>
          <w:szCs w:val="24"/>
        </w:rPr>
        <w:t xml:space="preserve"> к Муниципальной программе.</w:t>
      </w:r>
    </w:p>
    <w:p w:rsidR="00D84560" w:rsidRPr="004D56AB" w:rsidRDefault="00D84560">
      <w:pPr>
        <w:autoSpaceDE w:val="0"/>
        <w:autoSpaceDN w:val="0"/>
        <w:adjustRightInd w:val="0"/>
        <w:ind w:firstLine="720"/>
        <w:jc w:val="both"/>
        <w:rPr>
          <w:rFonts w:ascii="Times New Roman" w:hAnsi="Times New Roman"/>
          <w:sz w:val="24"/>
          <w:szCs w:val="24"/>
        </w:rPr>
      </w:pPr>
    </w:p>
    <w:p w:rsidR="00D84560" w:rsidRPr="004D56AB" w:rsidRDefault="004126A4">
      <w:pPr>
        <w:pStyle w:val="1"/>
        <w:rPr>
          <w:rFonts w:ascii="Times New Roman" w:hAnsi="Times New Roman" w:cs="Times New Roman"/>
        </w:rPr>
      </w:pPr>
      <w:bookmarkStart w:id="4" w:name="sub_104"/>
      <w:r>
        <w:rPr>
          <w:rFonts w:ascii="Times New Roman" w:hAnsi="Times New Roman" w:cs="Times New Roman"/>
        </w:rPr>
        <w:t>3</w:t>
      </w:r>
      <w:r w:rsidR="00D84560" w:rsidRPr="004D56AB">
        <w:rPr>
          <w:rFonts w:ascii="Times New Roman" w:hAnsi="Times New Roman" w:cs="Times New Roman"/>
        </w:rPr>
        <w:t>. Обоснование ресурсного обеспечения Муниципальной программы</w:t>
      </w:r>
    </w:p>
    <w:bookmarkEnd w:id="4"/>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Обоснование планируемых объемов ресурсов на реализацию Муниципальной программы заключается в следующем:</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расходы на реализа</w:t>
      </w:r>
      <w:r w:rsidRPr="007E2196">
        <w:rPr>
          <w:rFonts w:ascii="Times New Roman" w:hAnsi="Times New Roman"/>
          <w:sz w:val="24"/>
          <w:szCs w:val="24"/>
        </w:rPr>
        <w:t>ц</w:t>
      </w:r>
      <w:r w:rsidRPr="004D56AB">
        <w:rPr>
          <w:rFonts w:ascii="Times New Roman" w:hAnsi="Times New Roman"/>
          <w:sz w:val="24"/>
          <w:szCs w:val="24"/>
        </w:rPr>
        <w:t xml:space="preserve">ию </w:t>
      </w:r>
      <w:hyperlink w:anchor="sub_30000" w:history="1">
        <w:r w:rsidRPr="007E2196">
          <w:rPr>
            <w:rStyle w:val="a4"/>
            <w:rFonts w:ascii="Times New Roman" w:hAnsi="Times New Roman"/>
            <w:color w:val="auto"/>
            <w:sz w:val="24"/>
            <w:szCs w:val="24"/>
          </w:rPr>
          <w:t>подпрограммы</w:t>
        </w:r>
      </w:hyperlink>
      <w:r w:rsidRPr="004D56AB">
        <w:rPr>
          <w:rFonts w:ascii="Times New Roman" w:hAnsi="Times New Roman"/>
          <w:sz w:val="24"/>
          <w:szCs w:val="24"/>
        </w:rPr>
        <w:t xml:space="preserve"> "Управление муниципальным долгом" включают в себя расходы, связанные с обслуживанием муниципального долга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расходы на реализацию </w:t>
      </w:r>
      <w:hyperlink w:anchor="sub_40000" w:history="1">
        <w:r w:rsidRPr="007E2196">
          <w:rPr>
            <w:rStyle w:val="a4"/>
            <w:rFonts w:ascii="Times New Roman" w:hAnsi="Times New Roman"/>
            <w:color w:val="auto"/>
            <w:sz w:val="24"/>
            <w:szCs w:val="24"/>
          </w:rPr>
          <w:t>подпрограммы</w:t>
        </w:r>
      </w:hyperlink>
      <w:r w:rsidRPr="007E2196">
        <w:rPr>
          <w:rFonts w:ascii="Times New Roman" w:hAnsi="Times New Roman"/>
          <w:sz w:val="24"/>
          <w:szCs w:val="24"/>
        </w:rPr>
        <w:t xml:space="preserve"> "Выравнивание бюджетной обеспеченности поселений муниципального образования"</w:t>
      </w:r>
      <w:r w:rsidRPr="004D56AB">
        <w:rPr>
          <w:rFonts w:ascii="Times New Roman" w:hAnsi="Times New Roman"/>
          <w:sz w:val="24"/>
          <w:szCs w:val="24"/>
        </w:rPr>
        <w:t xml:space="preserve"> включают в себя расходы, связанные с предоставлением дотации на выравнивание бюджетной обеспеченности</w:t>
      </w:r>
      <w:r w:rsidR="0023723E">
        <w:rPr>
          <w:rFonts w:ascii="Times New Roman" w:hAnsi="Times New Roman"/>
          <w:sz w:val="24"/>
          <w:szCs w:val="24"/>
        </w:rPr>
        <w:t>, дотации на поддержку мер по обеспечению сбалансированности бюджетов</w:t>
      </w:r>
      <w:r w:rsidRPr="004D56AB">
        <w:rPr>
          <w:rFonts w:ascii="Times New Roman" w:hAnsi="Times New Roman"/>
          <w:sz w:val="24"/>
          <w:szCs w:val="24"/>
        </w:rPr>
        <w:t xml:space="preserve"> городскому и сельским поселениям муниципального образования.</w:t>
      </w:r>
    </w:p>
    <w:p w:rsidR="001F030D" w:rsidRPr="004D56AB" w:rsidRDefault="001F030D" w:rsidP="001F030D">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расходы на реализацию </w:t>
      </w:r>
      <w:hyperlink w:anchor="sub_20000" w:history="1">
        <w:r w:rsidRPr="007E2196">
          <w:rPr>
            <w:rStyle w:val="a4"/>
            <w:rFonts w:ascii="Times New Roman" w:hAnsi="Times New Roman"/>
            <w:color w:val="auto"/>
            <w:sz w:val="24"/>
            <w:szCs w:val="24"/>
          </w:rPr>
          <w:t>обеспечивающей подпрограммы</w:t>
        </w:r>
      </w:hyperlink>
      <w:r w:rsidR="009A6173">
        <w:rPr>
          <w:rFonts w:ascii="Times New Roman" w:hAnsi="Times New Roman"/>
          <w:sz w:val="24"/>
          <w:szCs w:val="24"/>
        </w:rPr>
        <w:t xml:space="preserve"> </w:t>
      </w:r>
      <w:r w:rsidRPr="004D56AB">
        <w:rPr>
          <w:rFonts w:ascii="Times New Roman" w:hAnsi="Times New Roman"/>
          <w:sz w:val="24"/>
          <w:szCs w:val="24"/>
        </w:rPr>
        <w:t xml:space="preserve"> включают </w:t>
      </w:r>
      <w:proofErr w:type="gramStart"/>
      <w:r w:rsidRPr="004D56AB">
        <w:rPr>
          <w:rFonts w:ascii="Times New Roman" w:hAnsi="Times New Roman"/>
          <w:sz w:val="24"/>
          <w:szCs w:val="24"/>
        </w:rPr>
        <w:t xml:space="preserve">в себя общий объем бюджетных ассигнований местного бюджета на обеспечение деятельности </w:t>
      </w:r>
      <w:r w:rsidR="006D1361">
        <w:rPr>
          <w:rFonts w:ascii="Times New Roman" w:hAnsi="Times New Roman"/>
          <w:sz w:val="24"/>
          <w:szCs w:val="24"/>
        </w:rPr>
        <w:t>Ф</w:t>
      </w:r>
      <w:r w:rsidRPr="004D56AB">
        <w:rPr>
          <w:rFonts w:ascii="Times New Roman" w:hAnsi="Times New Roman"/>
          <w:sz w:val="24"/>
          <w:szCs w:val="24"/>
        </w:rPr>
        <w:t>инансового управления на период реализации Муниципальной программы в соответствии с утвержденной бюджетной сметой</w:t>
      </w:r>
      <w:proofErr w:type="gramEnd"/>
      <w:r w:rsidRPr="004D56AB">
        <w:rPr>
          <w:rFonts w:ascii="Times New Roman" w:hAnsi="Times New Roman"/>
          <w:sz w:val="24"/>
          <w:szCs w:val="24"/>
        </w:rPr>
        <w:t xml:space="preserve"> в пределах доведенных лимитов бюджетных обязательств согласно решению о местном бюджете на очередной финансовый год и плановый период;</w:t>
      </w:r>
    </w:p>
    <w:p w:rsidR="005723C0" w:rsidRDefault="0004465F" w:rsidP="005425E4">
      <w:pPr>
        <w:ind w:firstLine="720"/>
        <w:jc w:val="both"/>
        <w:rPr>
          <w:rFonts w:ascii="Times New Roman" w:hAnsi="Times New Roman"/>
          <w:sz w:val="24"/>
          <w:szCs w:val="24"/>
        </w:rPr>
      </w:pPr>
      <w:proofErr w:type="gramStart"/>
      <w:r w:rsidRPr="0004465F">
        <w:rPr>
          <w:rFonts w:ascii="Times New Roman" w:hAnsi="Times New Roman"/>
          <w:sz w:val="24"/>
          <w:szCs w:val="24"/>
        </w:rPr>
        <w:t>Объем финансового обеспечения реализации Муниципальной программы за весь период ее реализации составляет 141 324,52 тыс. рублей (сто сорок один  миллион триста двадцать четыре тысячи пятьсот двадцать рублей), в том числе в 2018 году - 46 979,4 тыс. рублей, в 2019 году</w:t>
      </w:r>
      <w:r>
        <w:rPr>
          <w:rFonts w:ascii="Times New Roman" w:hAnsi="Times New Roman"/>
          <w:sz w:val="24"/>
          <w:szCs w:val="24"/>
        </w:rPr>
        <w:t xml:space="preserve"> - </w:t>
      </w:r>
      <w:r w:rsidRPr="0004465F">
        <w:rPr>
          <w:rFonts w:ascii="Times New Roman" w:hAnsi="Times New Roman"/>
          <w:sz w:val="24"/>
          <w:szCs w:val="24"/>
        </w:rPr>
        <w:t>46 481,66 тыс. рублей, в 2020 году - 47 863,46 тыс. рублей.</w:t>
      </w:r>
      <w:proofErr w:type="gramEnd"/>
      <w:r w:rsidRPr="0004465F">
        <w:rPr>
          <w:rFonts w:ascii="Times New Roman" w:hAnsi="Times New Roman"/>
          <w:sz w:val="24"/>
          <w:szCs w:val="24"/>
        </w:rPr>
        <w:t xml:space="preserve"> </w:t>
      </w:r>
      <w:proofErr w:type="gramStart"/>
      <w:r w:rsidRPr="0004465F">
        <w:rPr>
          <w:rFonts w:ascii="Times New Roman" w:hAnsi="Times New Roman"/>
          <w:sz w:val="24"/>
          <w:szCs w:val="24"/>
        </w:rPr>
        <w:t>За счет средств бюджета муниципального образования «Гагаринский р</w:t>
      </w:r>
      <w:r>
        <w:rPr>
          <w:rFonts w:ascii="Times New Roman" w:hAnsi="Times New Roman"/>
          <w:sz w:val="24"/>
          <w:szCs w:val="24"/>
        </w:rPr>
        <w:t>айон» Смоленской области -</w:t>
      </w:r>
      <w:r w:rsidRPr="0004465F">
        <w:rPr>
          <w:rFonts w:ascii="Times New Roman" w:hAnsi="Times New Roman"/>
          <w:sz w:val="24"/>
          <w:szCs w:val="24"/>
        </w:rPr>
        <w:t xml:space="preserve"> 49 875,52 тыс. рублей, в том числе по годам: в 2018 году -  16 901,9 тыс. рублей, в 2019 году - 15 968,36 тыс. рублей, в 2020 году – 17 005,26 тыс. рублей.</w:t>
      </w:r>
      <w:proofErr w:type="gramEnd"/>
    </w:p>
    <w:p w:rsidR="0004465F" w:rsidRPr="005425E4" w:rsidRDefault="0004465F" w:rsidP="005425E4">
      <w:pPr>
        <w:ind w:firstLine="720"/>
        <w:jc w:val="both"/>
        <w:rPr>
          <w:rFonts w:ascii="Times New Roman" w:hAnsi="Times New Roman"/>
          <w:sz w:val="24"/>
          <w:szCs w:val="24"/>
        </w:rPr>
      </w:pPr>
    </w:p>
    <w:p w:rsidR="00F878E0" w:rsidRPr="00F878E0" w:rsidRDefault="004126A4" w:rsidP="00F878E0">
      <w:pPr>
        <w:autoSpaceDE w:val="0"/>
        <w:autoSpaceDN w:val="0"/>
        <w:adjustRightInd w:val="0"/>
        <w:ind w:firstLine="720"/>
        <w:jc w:val="center"/>
        <w:rPr>
          <w:rFonts w:ascii="Times New Roman" w:hAnsi="Times New Roman"/>
          <w:b/>
          <w:bCs/>
          <w:color w:val="26282F"/>
          <w:sz w:val="24"/>
          <w:szCs w:val="24"/>
        </w:rPr>
      </w:pPr>
      <w:r>
        <w:rPr>
          <w:rFonts w:ascii="Times New Roman" w:hAnsi="Times New Roman"/>
          <w:b/>
          <w:bCs/>
          <w:color w:val="26282F"/>
          <w:sz w:val="24"/>
          <w:szCs w:val="24"/>
        </w:rPr>
        <w:t>4</w:t>
      </w:r>
      <w:r w:rsidR="00F878E0" w:rsidRPr="00F878E0">
        <w:rPr>
          <w:rFonts w:ascii="Times New Roman" w:hAnsi="Times New Roman"/>
          <w:b/>
          <w:bCs/>
          <w:color w:val="26282F"/>
          <w:sz w:val="24"/>
          <w:szCs w:val="24"/>
        </w:rPr>
        <w:t xml:space="preserve">. Механизм реализации </w:t>
      </w:r>
      <w:r w:rsidR="00F878E0">
        <w:rPr>
          <w:rFonts w:ascii="Times New Roman" w:hAnsi="Times New Roman"/>
          <w:b/>
          <w:bCs/>
          <w:color w:val="26282F"/>
          <w:sz w:val="24"/>
          <w:szCs w:val="24"/>
        </w:rPr>
        <w:t xml:space="preserve">Муниципальной </w:t>
      </w:r>
      <w:r w:rsidR="00F878E0" w:rsidRPr="00F878E0">
        <w:rPr>
          <w:rFonts w:ascii="Times New Roman" w:hAnsi="Times New Roman"/>
          <w:b/>
          <w:bCs/>
          <w:color w:val="26282F"/>
          <w:sz w:val="24"/>
          <w:szCs w:val="24"/>
        </w:rPr>
        <w:t>программы</w:t>
      </w:r>
    </w:p>
    <w:p w:rsidR="004126A4" w:rsidRDefault="00F878E0" w:rsidP="004126A4">
      <w:pPr>
        <w:autoSpaceDE w:val="0"/>
        <w:autoSpaceDN w:val="0"/>
        <w:adjustRightInd w:val="0"/>
        <w:ind w:firstLine="720"/>
        <w:jc w:val="both"/>
        <w:rPr>
          <w:rFonts w:ascii="Times New Roman" w:hAnsi="Times New Roman"/>
          <w:sz w:val="24"/>
          <w:szCs w:val="24"/>
        </w:rPr>
      </w:pPr>
      <w:r w:rsidRPr="00F878E0">
        <w:rPr>
          <w:rFonts w:ascii="Times New Roman" w:hAnsi="Times New Roman"/>
          <w:bCs/>
          <w:color w:val="26282F"/>
          <w:sz w:val="24"/>
          <w:szCs w:val="24"/>
        </w:rPr>
        <w:t>Текущее управление реализацие</w:t>
      </w:r>
      <w:r>
        <w:rPr>
          <w:rFonts w:ascii="Times New Roman" w:hAnsi="Times New Roman"/>
          <w:bCs/>
          <w:color w:val="26282F"/>
          <w:sz w:val="24"/>
          <w:szCs w:val="24"/>
        </w:rPr>
        <w:t>й Муниципа</w:t>
      </w:r>
      <w:r w:rsidR="006D1361">
        <w:rPr>
          <w:rFonts w:ascii="Times New Roman" w:hAnsi="Times New Roman"/>
          <w:bCs/>
          <w:color w:val="26282F"/>
          <w:sz w:val="24"/>
          <w:szCs w:val="24"/>
        </w:rPr>
        <w:t>льной программы осуществляется Ф</w:t>
      </w:r>
      <w:r>
        <w:rPr>
          <w:rFonts w:ascii="Times New Roman" w:hAnsi="Times New Roman"/>
          <w:bCs/>
          <w:color w:val="26282F"/>
          <w:sz w:val="24"/>
          <w:szCs w:val="24"/>
        </w:rPr>
        <w:t xml:space="preserve">инансовым управлением </w:t>
      </w:r>
      <w:r w:rsidR="006D1361">
        <w:rPr>
          <w:rFonts w:ascii="Times New Roman" w:hAnsi="Times New Roman"/>
          <w:bCs/>
          <w:color w:val="26282F"/>
          <w:sz w:val="24"/>
          <w:szCs w:val="24"/>
        </w:rPr>
        <w:t>А</w:t>
      </w:r>
      <w:r>
        <w:rPr>
          <w:rFonts w:ascii="Times New Roman" w:hAnsi="Times New Roman"/>
          <w:bCs/>
          <w:color w:val="26282F"/>
          <w:sz w:val="24"/>
          <w:szCs w:val="24"/>
        </w:rPr>
        <w:t>дминистрации муниципального о</w:t>
      </w:r>
      <w:r w:rsidR="003C5EE9">
        <w:rPr>
          <w:rFonts w:ascii="Times New Roman" w:hAnsi="Times New Roman"/>
          <w:bCs/>
          <w:color w:val="26282F"/>
          <w:sz w:val="24"/>
          <w:szCs w:val="24"/>
        </w:rPr>
        <w:t>бразования «Гагаринский район» С</w:t>
      </w:r>
      <w:r>
        <w:rPr>
          <w:rFonts w:ascii="Times New Roman" w:hAnsi="Times New Roman"/>
          <w:bCs/>
          <w:color w:val="26282F"/>
          <w:sz w:val="24"/>
          <w:szCs w:val="24"/>
        </w:rPr>
        <w:t>моленской области</w:t>
      </w:r>
      <w:r w:rsidR="00EF0B24">
        <w:rPr>
          <w:rFonts w:ascii="Times New Roman" w:hAnsi="Times New Roman"/>
          <w:bCs/>
          <w:color w:val="26282F"/>
          <w:sz w:val="24"/>
          <w:szCs w:val="24"/>
        </w:rPr>
        <w:t xml:space="preserve">, которое </w:t>
      </w:r>
      <w:r w:rsidR="00A16D6D">
        <w:rPr>
          <w:rFonts w:ascii="Times New Roman" w:hAnsi="Times New Roman"/>
          <w:bCs/>
          <w:color w:val="26282F"/>
          <w:sz w:val="24"/>
          <w:szCs w:val="24"/>
        </w:rPr>
        <w:t xml:space="preserve"> является ответственным за своевременную разработку проекта Муниципальной программы, за </w:t>
      </w:r>
      <w:r w:rsidR="00DE62D3">
        <w:rPr>
          <w:rFonts w:ascii="Times New Roman" w:hAnsi="Times New Roman"/>
          <w:bCs/>
          <w:color w:val="26282F"/>
          <w:sz w:val="24"/>
          <w:szCs w:val="24"/>
        </w:rPr>
        <w:t xml:space="preserve">ее </w:t>
      </w:r>
      <w:r w:rsidR="00EF0B24">
        <w:rPr>
          <w:rFonts w:ascii="Times New Roman" w:hAnsi="Times New Roman"/>
          <w:bCs/>
          <w:color w:val="26282F"/>
          <w:sz w:val="24"/>
          <w:szCs w:val="24"/>
        </w:rPr>
        <w:t>осуществление</w:t>
      </w:r>
      <w:r w:rsidR="00A16D6D">
        <w:rPr>
          <w:rFonts w:ascii="Times New Roman" w:hAnsi="Times New Roman"/>
          <w:bCs/>
          <w:color w:val="26282F"/>
          <w:sz w:val="24"/>
          <w:szCs w:val="24"/>
        </w:rPr>
        <w:t xml:space="preserve"> и конечные результаты реализации Муниципальной программы, рациональное использование выделяемых на е</w:t>
      </w:r>
      <w:r w:rsidR="00871779">
        <w:rPr>
          <w:rFonts w:ascii="Times New Roman" w:hAnsi="Times New Roman"/>
          <w:bCs/>
          <w:color w:val="26282F"/>
          <w:sz w:val="24"/>
          <w:szCs w:val="24"/>
        </w:rPr>
        <w:t>е выполнение финансовых средств.</w:t>
      </w:r>
      <w:r w:rsidR="004126A4" w:rsidRPr="004126A4">
        <w:rPr>
          <w:rFonts w:ascii="Times New Roman" w:hAnsi="Times New Roman"/>
          <w:sz w:val="24"/>
          <w:szCs w:val="24"/>
        </w:rPr>
        <w:t xml:space="preserve"> </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Муниципальная программа направлена на реализацию следующих функций:</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w:t>
      </w:r>
      <w:proofErr w:type="gramStart"/>
      <w:r w:rsidRPr="004D56AB">
        <w:rPr>
          <w:rFonts w:ascii="Times New Roman" w:hAnsi="Times New Roman"/>
          <w:sz w:val="24"/>
          <w:szCs w:val="24"/>
        </w:rPr>
        <w:t>правоустанавливающая</w:t>
      </w:r>
      <w:proofErr w:type="gramEnd"/>
      <w:r w:rsidRPr="004D56AB">
        <w:rPr>
          <w:rFonts w:ascii="Times New Roman" w:hAnsi="Times New Roman"/>
          <w:sz w:val="24"/>
          <w:szCs w:val="24"/>
        </w:rPr>
        <w:t xml:space="preserve"> - нормативное правовое регулирование в соответствующих сферах;</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правоприменительная - непосредственное администрирование и управление, в том числе разработка проекта местного бюджета, управление муниципальным долгом муниципального образования.</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Нормативно-методическое обеспечение бюджетного процесса в </w:t>
      </w:r>
      <w:r w:rsidRPr="009912A9">
        <w:rPr>
          <w:rFonts w:ascii="Times New Roman" w:hAnsi="Times New Roman"/>
          <w:sz w:val="24"/>
          <w:szCs w:val="24"/>
        </w:rPr>
        <w:t>муниципально</w:t>
      </w:r>
      <w:r>
        <w:rPr>
          <w:rFonts w:ascii="Times New Roman" w:hAnsi="Times New Roman"/>
          <w:sz w:val="24"/>
          <w:szCs w:val="24"/>
        </w:rPr>
        <w:t>м</w:t>
      </w:r>
      <w:r w:rsidRPr="009912A9">
        <w:rPr>
          <w:rFonts w:ascii="Times New Roman" w:hAnsi="Times New Roman"/>
          <w:sz w:val="24"/>
          <w:szCs w:val="24"/>
        </w:rPr>
        <w:t xml:space="preserve"> образовани</w:t>
      </w:r>
      <w:r>
        <w:rPr>
          <w:rFonts w:ascii="Times New Roman" w:hAnsi="Times New Roman"/>
          <w:sz w:val="24"/>
          <w:szCs w:val="24"/>
        </w:rPr>
        <w:t>и</w:t>
      </w:r>
      <w:r w:rsidRPr="009912A9">
        <w:rPr>
          <w:rFonts w:ascii="Times New Roman" w:hAnsi="Times New Roman"/>
          <w:sz w:val="24"/>
          <w:szCs w:val="24"/>
        </w:rPr>
        <w:t xml:space="preserve"> "Гагаринский район" Смоленской</w:t>
      </w:r>
      <w:r w:rsidRPr="004D56AB">
        <w:rPr>
          <w:rFonts w:ascii="Times New Roman" w:hAnsi="Times New Roman"/>
          <w:b/>
          <w:sz w:val="24"/>
          <w:szCs w:val="24"/>
        </w:rPr>
        <w:t xml:space="preserve"> </w:t>
      </w:r>
      <w:r w:rsidRPr="00203CFE">
        <w:rPr>
          <w:rFonts w:ascii="Times New Roman" w:hAnsi="Times New Roman"/>
          <w:sz w:val="24"/>
          <w:szCs w:val="24"/>
        </w:rPr>
        <w:t>области</w:t>
      </w:r>
      <w:r w:rsidRPr="004D56AB">
        <w:rPr>
          <w:rFonts w:ascii="Times New Roman" w:hAnsi="Times New Roman"/>
          <w:sz w:val="24"/>
          <w:szCs w:val="24"/>
        </w:rPr>
        <w:t xml:space="preserve"> осуществляется </w:t>
      </w:r>
      <w:r>
        <w:rPr>
          <w:rFonts w:ascii="Times New Roman" w:hAnsi="Times New Roman"/>
          <w:sz w:val="24"/>
          <w:szCs w:val="24"/>
        </w:rPr>
        <w:t>ф</w:t>
      </w:r>
      <w:r w:rsidR="003C5EE9">
        <w:rPr>
          <w:rFonts w:ascii="Times New Roman" w:hAnsi="Times New Roman"/>
          <w:sz w:val="24"/>
          <w:szCs w:val="24"/>
        </w:rPr>
        <w:t>инансовым управлением, которое</w:t>
      </w:r>
      <w:r w:rsidRPr="004D56AB">
        <w:rPr>
          <w:rFonts w:ascii="Times New Roman" w:hAnsi="Times New Roman"/>
          <w:sz w:val="24"/>
          <w:szCs w:val="24"/>
        </w:rPr>
        <w:t xml:space="preserve"> обладает следующими бюджетными полномочиями:</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обеспечивает правовое сопровождение осуществления бюджетного процесса в муниципальном образовании;</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подготавливает предложения и реализует меры, направленные на совершенствование структуры расходов местного бюджета;</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осуществляет методическую и организационную помощь органам местного самоуправления поселений муниципального образования по вопросам составления и исполнения местных бюджетов;</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организует составление и непосредственно составляет проект местного бюджета для внесения его с необходимыми документами и материалами в </w:t>
      </w:r>
      <w:r>
        <w:rPr>
          <w:rFonts w:ascii="Times New Roman" w:hAnsi="Times New Roman"/>
          <w:sz w:val="24"/>
          <w:szCs w:val="24"/>
        </w:rPr>
        <w:t>Гагаринскую районную Думу</w:t>
      </w:r>
      <w:r w:rsidRPr="004D56AB">
        <w:rPr>
          <w:rFonts w:ascii="Times New Roman" w:hAnsi="Times New Roman"/>
          <w:sz w:val="24"/>
          <w:szCs w:val="24"/>
        </w:rPr>
        <w:t xml:space="preserve"> Смоленской области;</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организует исполнение местного бюджета в рамках </w:t>
      </w:r>
      <w:hyperlink r:id="rId12" w:history="1">
        <w:r w:rsidRPr="007E2196">
          <w:rPr>
            <w:rFonts w:ascii="Times New Roman" w:hAnsi="Times New Roman"/>
            <w:sz w:val="24"/>
            <w:szCs w:val="24"/>
          </w:rPr>
          <w:t>бюджетного законодательства</w:t>
        </w:r>
      </w:hyperlink>
      <w:r w:rsidRPr="004D56AB">
        <w:rPr>
          <w:rFonts w:ascii="Times New Roman" w:hAnsi="Times New Roman"/>
          <w:sz w:val="24"/>
          <w:szCs w:val="24"/>
        </w:rPr>
        <w:t>, 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исполнения местного бюджета;</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составляет отчетность об исполнении консолидированного бюджета муниципального образования;</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4126A4" w:rsidRDefault="004126A4" w:rsidP="00226E86">
      <w:pPr>
        <w:tabs>
          <w:tab w:val="left" w:pos="6608"/>
        </w:tabs>
        <w:jc w:val="center"/>
        <w:rPr>
          <w:rFonts w:ascii="Times New Roman" w:hAnsi="Times New Roman"/>
          <w:b/>
          <w:bCs/>
          <w:sz w:val="24"/>
          <w:szCs w:val="24"/>
        </w:rPr>
      </w:pPr>
      <w:bookmarkStart w:id="5" w:name="sub_301"/>
    </w:p>
    <w:p w:rsidR="007C08E9" w:rsidRPr="001E33B7" w:rsidRDefault="001E33B7" w:rsidP="001E33B7">
      <w:pPr>
        <w:pStyle w:val="affff7"/>
        <w:numPr>
          <w:ilvl w:val="0"/>
          <w:numId w:val="5"/>
        </w:numPr>
        <w:tabs>
          <w:tab w:val="left" w:pos="6608"/>
        </w:tabs>
        <w:ind w:hanging="256"/>
        <w:jc w:val="center"/>
        <w:rPr>
          <w:rFonts w:ascii="Times New Roman" w:hAnsi="Times New Roman"/>
          <w:b/>
          <w:bCs/>
          <w:sz w:val="24"/>
          <w:szCs w:val="24"/>
        </w:rPr>
      </w:pPr>
      <w:r w:rsidRPr="001E33B7">
        <w:rPr>
          <w:rFonts w:ascii="Times New Roman" w:hAnsi="Times New Roman"/>
          <w:b/>
          <w:sz w:val="24"/>
          <w:szCs w:val="24"/>
        </w:rPr>
        <w:t>Перечень мероприятий Муниципальной программы</w:t>
      </w:r>
    </w:p>
    <w:p w:rsidR="007C08E9" w:rsidRDefault="007C08E9" w:rsidP="00226E86">
      <w:pPr>
        <w:tabs>
          <w:tab w:val="left" w:pos="6608"/>
        </w:tabs>
        <w:jc w:val="center"/>
        <w:rPr>
          <w:rFonts w:ascii="Times New Roman" w:hAnsi="Times New Roman"/>
          <w:b/>
          <w:bCs/>
          <w:sz w:val="24"/>
          <w:szCs w:val="24"/>
        </w:rPr>
      </w:pPr>
    </w:p>
    <w:p w:rsidR="001E33B7" w:rsidRPr="004D56AB" w:rsidRDefault="001E33B7" w:rsidP="001E33B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Перечень мероприятий</w:t>
      </w:r>
      <w:r w:rsidRPr="004D56AB">
        <w:rPr>
          <w:rFonts w:ascii="Times New Roman" w:hAnsi="Times New Roman"/>
          <w:sz w:val="24"/>
          <w:szCs w:val="24"/>
        </w:rPr>
        <w:t xml:space="preserve"> Муниципальной программы представлен в </w:t>
      </w:r>
      <w:r>
        <w:rPr>
          <w:rFonts w:ascii="Times New Roman" w:hAnsi="Times New Roman"/>
          <w:sz w:val="24"/>
          <w:szCs w:val="24"/>
        </w:rPr>
        <w:t xml:space="preserve">таблице 1 </w:t>
      </w:r>
      <w:hyperlink w:anchor="sub_2000" w:history="1">
        <w:r>
          <w:rPr>
            <w:rStyle w:val="a4"/>
            <w:rFonts w:ascii="Times New Roman" w:hAnsi="Times New Roman"/>
            <w:color w:val="auto"/>
            <w:sz w:val="24"/>
            <w:szCs w:val="24"/>
          </w:rPr>
          <w:t>приложения</w:t>
        </w:r>
        <w:r w:rsidRPr="007E2196">
          <w:rPr>
            <w:rStyle w:val="a4"/>
            <w:rFonts w:ascii="Times New Roman" w:hAnsi="Times New Roman"/>
            <w:color w:val="auto"/>
            <w:sz w:val="24"/>
            <w:szCs w:val="24"/>
          </w:rPr>
          <w:t xml:space="preserve"> N 2</w:t>
        </w:r>
      </w:hyperlink>
      <w:r w:rsidRPr="004D56AB">
        <w:rPr>
          <w:rFonts w:ascii="Times New Roman" w:hAnsi="Times New Roman"/>
          <w:sz w:val="24"/>
          <w:szCs w:val="24"/>
        </w:rPr>
        <w:t xml:space="preserve"> к Муниципальной программе.</w:t>
      </w:r>
    </w:p>
    <w:p w:rsidR="001E33B7" w:rsidRDefault="001E33B7" w:rsidP="001E33B7">
      <w:pPr>
        <w:autoSpaceDE w:val="0"/>
        <w:autoSpaceDN w:val="0"/>
        <w:adjustRightInd w:val="0"/>
        <w:ind w:firstLine="720"/>
        <w:jc w:val="both"/>
        <w:rPr>
          <w:rFonts w:ascii="Times New Roman" w:hAnsi="Times New Roman"/>
          <w:bCs/>
          <w:color w:val="26282F"/>
          <w:sz w:val="24"/>
          <w:szCs w:val="24"/>
        </w:rPr>
      </w:pPr>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7A0257" w:rsidRDefault="007A0257" w:rsidP="007A0257">
      <w:pPr>
        <w:tabs>
          <w:tab w:val="left" w:pos="6608"/>
        </w:tabs>
        <w:jc w:val="center"/>
        <w:rPr>
          <w:rFonts w:ascii="Times New Roman" w:hAnsi="Times New Roman"/>
          <w:b/>
          <w:bCs/>
          <w:sz w:val="40"/>
          <w:szCs w:val="40"/>
        </w:rPr>
      </w:pPr>
    </w:p>
    <w:p w:rsidR="0004465F" w:rsidRDefault="0004465F" w:rsidP="007A0257">
      <w:pPr>
        <w:tabs>
          <w:tab w:val="left" w:pos="6608"/>
        </w:tabs>
        <w:jc w:val="center"/>
        <w:rPr>
          <w:rFonts w:ascii="Times New Roman" w:hAnsi="Times New Roman"/>
          <w:b/>
          <w:bCs/>
          <w:sz w:val="40"/>
          <w:szCs w:val="40"/>
        </w:rPr>
      </w:pPr>
    </w:p>
    <w:p w:rsidR="0004465F" w:rsidRDefault="0004465F" w:rsidP="007A0257">
      <w:pPr>
        <w:tabs>
          <w:tab w:val="left" w:pos="6608"/>
        </w:tabs>
        <w:jc w:val="center"/>
        <w:rPr>
          <w:rFonts w:ascii="Times New Roman" w:hAnsi="Times New Roman"/>
          <w:b/>
          <w:bCs/>
          <w:sz w:val="40"/>
          <w:szCs w:val="40"/>
        </w:rPr>
      </w:pPr>
    </w:p>
    <w:p w:rsidR="0004465F" w:rsidRDefault="0004465F" w:rsidP="007A0257">
      <w:pPr>
        <w:tabs>
          <w:tab w:val="left" w:pos="6608"/>
        </w:tabs>
        <w:jc w:val="center"/>
        <w:rPr>
          <w:rFonts w:ascii="Times New Roman" w:hAnsi="Times New Roman"/>
          <w:b/>
          <w:bCs/>
          <w:sz w:val="40"/>
          <w:szCs w:val="40"/>
        </w:rPr>
      </w:pPr>
    </w:p>
    <w:p w:rsidR="0004465F" w:rsidRDefault="0004465F" w:rsidP="007A0257">
      <w:pPr>
        <w:tabs>
          <w:tab w:val="left" w:pos="6608"/>
        </w:tabs>
        <w:jc w:val="center"/>
        <w:rPr>
          <w:rFonts w:ascii="Times New Roman" w:hAnsi="Times New Roman"/>
          <w:b/>
          <w:bCs/>
          <w:sz w:val="40"/>
          <w:szCs w:val="40"/>
        </w:rPr>
      </w:pPr>
    </w:p>
    <w:p w:rsidR="0004465F" w:rsidRDefault="0004465F" w:rsidP="007A0257">
      <w:pPr>
        <w:tabs>
          <w:tab w:val="left" w:pos="6608"/>
        </w:tabs>
        <w:jc w:val="center"/>
        <w:rPr>
          <w:rFonts w:ascii="Times New Roman" w:hAnsi="Times New Roman"/>
          <w:b/>
          <w:bCs/>
          <w:sz w:val="40"/>
          <w:szCs w:val="40"/>
        </w:rPr>
      </w:pPr>
    </w:p>
    <w:p w:rsidR="0004465F" w:rsidRPr="007A0257" w:rsidRDefault="0004465F" w:rsidP="007A0257">
      <w:pPr>
        <w:tabs>
          <w:tab w:val="left" w:pos="6608"/>
        </w:tabs>
        <w:jc w:val="center"/>
        <w:rPr>
          <w:rFonts w:ascii="Times New Roman" w:hAnsi="Times New Roman"/>
          <w:b/>
          <w:bCs/>
          <w:sz w:val="40"/>
          <w:szCs w:val="40"/>
        </w:rPr>
      </w:pPr>
    </w:p>
    <w:p w:rsidR="007A0257" w:rsidRPr="007A0257" w:rsidRDefault="007A0257" w:rsidP="007A0257">
      <w:pPr>
        <w:tabs>
          <w:tab w:val="left" w:pos="6608"/>
        </w:tabs>
        <w:jc w:val="center"/>
        <w:rPr>
          <w:rFonts w:ascii="Times New Roman" w:hAnsi="Times New Roman"/>
          <w:b/>
          <w:bCs/>
          <w:sz w:val="40"/>
          <w:szCs w:val="40"/>
        </w:rPr>
      </w:pPr>
      <w:r w:rsidRPr="007A0257">
        <w:rPr>
          <w:rFonts w:ascii="Times New Roman" w:hAnsi="Times New Roman"/>
          <w:b/>
          <w:bCs/>
          <w:sz w:val="40"/>
          <w:szCs w:val="40"/>
        </w:rPr>
        <w:t>Подпрограмма</w:t>
      </w:r>
      <w:r w:rsidRPr="007A0257">
        <w:rPr>
          <w:rFonts w:ascii="Times New Roman" w:hAnsi="Times New Roman"/>
          <w:b/>
          <w:bCs/>
          <w:sz w:val="40"/>
          <w:szCs w:val="40"/>
        </w:rPr>
        <w:br/>
        <w:t>«Управление муниципальным долгом»</w:t>
      </w:r>
    </w:p>
    <w:p w:rsidR="007A0257" w:rsidRDefault="007A0257" w:rsidP="007A0257">
      <w:pPr>
        <w:autoSpaceDE w:val="0"/>
        <w:autoSpaceDN w:val="0"/>
        <w:adjustRightInd w:val="0"/>
        <w:ind w:firstLine="720"/>
        <w:jc w:val="center"/>
        <w:rPr>
          <w:rFonts w:ascii="Times New Roman" w:hAnsi="Times New Roman"/>
          <w:b/>
          <w:sz w:val="40"/>
          <w:szCs w:val="40"/>
        </w:rPr>
      </w:pPr>
    </w:p>
    <w:p w:rsidR="007A0257" w:rsidRPr="007A0257" w:rsidRDefault="007A0257" w:rsidP="007A0257">
      <w:pPr>
        <w:autoSpaceDE w:val="0"/>
        <w:autoSpaceDN w:val="0"/>
        <w:adjustRightInd w:val="0"/>
        <w:ind w:firstLine="720"/>
        <w:jc w:val="center"/>
        <w:rPr>
          <w:rFonts w:ascii="Times New Roman" w:hAnsi="Times New Roman"/>
          <w:b/>
          <w:sz w:val="28"/>
          <w:szCs w:val="28"/>
        </w:rPr>
      </w:pPr>
      <w:r w:rsidRPr="007A0257">
        <w:rPr>
          <w:rFonts w:ascii="Times New Roman" w:hAnsi="Times New Roman"/>
          <w:b/>
          <w:sz w:val="28"/>
          <w:szCs w:val="28"/>
        </w:rPr>
        <w:t>Муниципальной программы</w:t>
      </w:r>
    </w:p>
    <w:p w:rsidR="007A0257" w:rsidRDefault="007A0257" w:rsidP="007A0257">
      <w:pPr>
        <w:autoSpaceDE w:val="0"/>
        <w:autoSpaceDN w:val="0"/>
        <w:adjustRightInd w:val="0"/>
        <w:ind w:firstLine="720"/>
        <w:jc w:val="center"/>
        <w:rPr>
          <w:rFonts w:ascii="Times New Roman" w:hAnsi="Times New Roman"/>
          <w:b/>
          <w:sz w:val="28"/>
          <w:szCs w:val="28"/>
        </w:rPr>
      </w:pPr>
      <w:r w:rsidRPr="005424B1">
        <w:rPr>
          <w:rFonts w:ascii="Times New Roman" w:hAnsi="Times New Roman"/>
          <w:b/>
          <w:sz w:val="28"/>
          <w:szCs w:val="28"/>
        </w:rPr>
        <w:t xml:space="preserve">«Создание условий для эффективного управления муниципальными финансами в муниципальном образовании </w:t>
      </w:r>
    </w:p>
    <w:p w:rsidR="007A0257" w:rsidRDefault="007A0257" w:rsidP="007A0257">
      <w:pPr>
        <w:autoSpaceDE w:val="0"/>
        <w:autoSpaceDN w:val="0"/>
        <w:adjustRightInd w:val="0"/>
        <w:ind w:firstLine="720"/>
        <w:jc w:val="center"/>
        <w:rPr>
          <w:rFonts w:ascii="Times New Roman" w:hAnsi="Times New Roman"/>
          <w:b/>
          <w:sz w:val="28"/>
          <w:szCs w:val="28"/>
        </w:rPr>
      </w:pPr>
      <w:r w:rsidRPr="005424B1">
        <w:rPr>
          <w:rFonts w:ascii="Times New Roman" w:hAnsi="Times New Roman"/>
          <w:b/>
          <w:sz w:val="28"/>
          <w:szCs w:val="28"/>
        </w:rPr>
        <w:t>«Гагари</w:t>
      </w:r>
      <w:r>
        <w:rPr>
          <w:rFonts w:ascii="Times New Roman" w:hAnsi="Times New Roman"/>
          <w:b/>
          <w:sz w:val="28"/>
          <w:szCs w:val="28"/>
        </w:rPr>
        <w:t>нский район» Смоленской области»</w:t>
      </w:r>
      <w:r w:rsidRPr="005424B1">
        <w:rPr>
          <w:rFonts w:ascii="Times New Roman" w:hAnsi="Times New Roman"/>
          <w:b/>
          <w:sz w:val="28"/>
          <w:szCs w:val="28"/>
        </w:rPr>
        <w:t xml:space="preserve"> </w:t>
      </w:r>
    </w:p>
    <w:p w:rsidR="007A0257" w:rsidRPr="005424B1" w:rsidRDefault="007A0257" w:rsidP="007A0257">
      <w:pPr>
        <w:autoSpaceDE w:val="0"/>
        <w:autoSpaceDN w:val="0"/>
        <w:adjustRightInd w:val="0"/>
        <w:ind w:firstLine="720"/>
        <w:jc w:val="center"/>
        <w:rPr>
          <w:rFonts w:ascii="Times New Roman" w:hAnsi="Times New Roman"/>
          <w:b/>
          <w:sz w:val="24"/>
          <w:szCs w:val="24"/>
        </w:rPr>
      </w:pPr>
      <w:r>
        <w:rPr>
          <w:rFonts w:ascii="Times New Roman" w:hAnsi="Times New Roman"/>
          <w:b/>
          <w:sz w:val="28"/>
          <w:szCs w:val="28"/>
        </w:rPr>
        <w:t>на 2018 - 2020</w:t>
      </w:r>
      <w:r w:rsidRPr="005424B1">
        <w:rPr>
          <w:rFonts w:ascii="Times New Roman" w:hAnsi="Times New Roman"/>
          <w:b/>
          <w:sz w:val="28"/>
          <w:szCs w:val="28"/>
        </w:rPr>
        <w:t> год</w:t>
      </w:r>
      <w:r>
        <w:rPr>
          <w:rFonts w:ascii="Times New Roman" w:hAnsi="Times New Roman"/>
          <w:b/>
          <w:sz w:val="28"/>
          <w:szCs w:val="28"/>
        </w:rPr>
        <w:t>ы</w:t>
      </w:r>
    </w:p>
    <w:p w:rsidR="007A0257" w:rsidRDefault="007A0257" w:rsidP="007A0257">
      <w:pPr>
        <w:autoSpaceDE w:val="0"/>
        <w:autoSpaceDN w:val="0"/>
        <w:adjustRightInd w:val="0"/>
        <w:ind w:firstLine="720"/>
        <w:jc w:val="center"/>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center"/>
        <w:rPr>
          <w:rFonts w:ascii="Times New Roman" w:hAnsi="Times New Roman"/>
          <w:sz w:val="24"/>
          <w:szCs w:val="24"/>
        </w:rPr>
      </w:pPr>
      <w:r>
        <w:rPr>
          <w:rFonts w:ascii="Times New Roman" w:hAnsi="Times New Roman"/>
          <w:sz w:val="24"/>
          <w:szCs w:val="24"/>
        </w:rPr>
        <w:t>г. Гагарин</w:t>
      </w:r>
    </w:p>
    <w:p w:rsidR="007A0257" w:rsidRDefault="007A0257" w:rsidP="00226E86">
      <w:pPr>
        <w:tabs>
          <w:tab w:val="left" w:pos="6608"/>
        </w:tabs>
        <w:jc w:val="center"/>
        <w:rPr>
          <w:rFonts w:ascii="Times New Roman" w:hAnsi="Times New Roman"/>
          <w:b/>
          <w:bCs/>
          <w:sz w:val="24"/>
          <w:szCs w:val="24"/>
        </w:rPr>
      </w:pPr>
    </w:p>
    <w:p w:rsidR="007A0257" w:rsidRDefault="007A0257" w:rsidP="00226E86">
      <w:pPr>
        <w:tabs>
          <w:tab w:val="left" w:pos="6608"/>
        </w:tabs>
        <w:jc w:val="center"/>
        <w:rPr>
          <w:rFonts w:ascii="Times New Roman" w:hAnsi="Times New Roman"/>
          <w:b/>
          <w:bCs/>
          <w:sz w:val="24"/>
          <w:szCs w:val="24"/>
        </w:rPr>
      </w:pPr>
    </w:p>
    <w:p w:rsidR="007A0257" w:rsidRDefault="007A0257" w:rsidP="00226E86">
      <w:pPr>
        <w:tabs>
          <w:tab w:val="left" w:pos="6608"/>
        </w:tabs>
        <w:jc w:val="center"/>
        <w:rPr>
          <w:rFonts w:ascii="Times New Roman" w:hAnsi="Times New Roman"/>
          <w:b/>
          <w:bCs/>
          <w:sz w:val="24"/>
          <w:szCs w:val="24"/>
        </w:rPr>
      </w:pPr>
    </w:p>
    <w:p w:rsidR="00226E86" w:rsidRPr="00816C78" w:rsidRDefault="00226E86" w:rsidP="00226E86">
      <w:pPr>
        <w:tabs>
          <w:tab w:val="left" w:pos="6608"/>
        </w:tabs>
        <w:jc w:val="center"/>
        <w:rPr>
          <w:rFonts w:ascii="Times New Roman" w:hAnsi="Times New Roman"/>
          <w:b/>
          <w:bCs/>
          <w:sz w:val="24"/>
          <w:szCs w:val="24"/>
        </w:rPr>
      </w:pPr>
      <w:r w:rsidRPr="00816C78">
        <w:rPr>
          <w:rFonts w:ascii="Times New Roman" w:hAnsi="Times New Roman"/>
          <w:b/>
          <w:bCs/>
          <w:sz w:val="24"/>
          <w:szCs w:val="24"/>
        </w:rPr>
        <w:lastRenderedPageBreak/>
        <w:t>Подпрограмма</w:t>
      </w:r>
      <w:r w:rsidRPr="00816C78">
        <w:rPr>
          <w:rFonts w:ascii="Times New Roman" w:hAnsi="Times New Roman"/>
          <w:b/>
          <w:bCs/>
          <w:sz w:val="24"/>
          <w:szCs w:val="24"/>
        </w:rPr>
        <w:br/>
        <w:t>«Управление муниципальным долгом»</w:t>
      </w:r>
    </w:p>
    <w:p w:rsidR="00226E86" w:rsidRPr="004D56AB" w:rsidRDefault="00226E86" w:rsidP="00226E86">
      <w:pPr>
        <w:pStyle w:val="1"/>
        <w:rPr>
          <w:rFonts w:ascii="Times New Roman" w:hAnsi="Times New Roman" w:cs="Times New Roman"/>
        </w:rPr>
      </w:pPr>
      <w:bookmarkStart w:id="6" w:name="sub_300"/>
      <w:r w:rsidRPr="004D56AB">
        <w:rPr>
          <w:rFonts w:ascii="Times New Roman" w:hAnsi="Times New Roman" w:cs="Times New Roman"/>
        </w:rPr>
        <w:t>Паспорт подпрограммы</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3"/>
        <w:gridCol w:w="7762"/>
      </w:tblGrid>
      <w:tr w:rsidR="00226E86" w:rsidRPr="00014200" w:rsidTr="007562F7">
        <w:tc>
          <w:tcPr>
            <w:tcW w:w="2633" w:type="dxa"/>
            <w:tcBorders>
              <w:top w:val="single" w:sz="4" w:space="0" w:color="auto"/>
              <w:bottom w:val="single" w:sz="4" w:space="0" w:color="auto"/>
              <w:right w:val="single" w:sz="4" w:space="0" w:color="auto"/>
            </w:tcBorders>
          </w:tcPr>
          <w:bookmarkEnd w:id="6"/>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Наименование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1"/>
              <w:jc w:val="left"/>
              <w:rPr>
                <w:rFonts w:ascii="Times New Roman" w:hAnsi="Times New Roman" w:cs="Times New Roman"/>
              </w:rPr>
            </w:pPr>
            <w:r>
              <w:rPr>
                <w:rFonts w:ascii="Times New Roman" w:hAnsi="Times New Roman" w:cs="Times New Roman"/>
                <w:b w:val="0"/>
                <w:bCs w:val="0"/>
              </w:rPr>
              <w:t>«Управление муниципальным долгом»</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Основание для разработки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A62A4C" w:rsidRDefault="00A62A4C" w:rsidP="007562F7">
            <w:pPr>
              <w:autoSpaceDE w:val="0"/>
              <w:autoSpaceDN w:val="0"/>
              <w:adjustRightInd w:val="0"/>
              <w:jc w:val="both"/>
              <w:rPr>
                <w:rFonts w:ascii="Times New Roman" w:hAnsi="Times New Roman"/>
                <w:sz w:val="24"/>
                <w:szCs w:val="24"/>
              </w:rPr>
            </w:pPr>
            <w:r>
              <w:rPr>
                <w:rFonts w:ascii="Times New Roman" w:hAnsi="Times New Roman"/>
                <w:sz w:val="24"/>
                <w:szCs w:val="24"/>
              </w:rPr>
              <w:t>Бюджетный кодекс Российской Федерации</w:t>
            </w:r>
            <w:r w:rsidRPr="00A62A4C">
              <w:rPr>
                <w:rFonts w:ascii="Times New Roman" w:hAnsi="Times New Roman"/>
                <w:sz w:val="24"/>
                <w:szCs w:val="24"/>
              </w:rPr>
              <w:t>;</w:t>
            </w:r>
            <w:r w:rsidRPr="00014200">
              <w:rPr>
                <w:rFonts w:ascii="Times New Roman" w:hAnsi="Times New Roman"/>
                <w:sz w:val="24"/>
                <w:szCs w:val="24"/>
              </w:rPr>
              <w:t xml:space="preserve"> </w:t>
            </w:r>
            <w:r w:rsidR="00226E86" w:rsidRPr="00014200">
              <w:rPr>
                <w:rFonts w:ascii="Times New Roman" w:hAnsi="Times New Roman"/>
                <w:sz w:val="24"/>
                <w:szCs w:val="24"/>
              </w:rPr>
              <w:t xml:space="preserve">Постановление Правительства Российской Федерации </w:t>
            </w:r>
            <w:r w:rsidR="00226E86">
              <w:rPr>
                <w:rFonts w:ascii="Times New Roman" w:hAnsi="Times New Roman"/>
                <w:sz w:val="24"/>
                <w:szCs w:val="24"/>
              </w:rPr>
              <w:t>от 18 мая 2016 г. N 445 «Об утверждении государственной программы Российской Федерации «Развитие федеральных отношений и создание условий для эффективного и ответственного управления региональными и муниципальными финансами»</w:t>
            </w:r>
            <w:r>
              <w:rPr>
                <w:rFonts w:ascii="Times New Roman" w:hAnsi="Times New Roman"/>
                <w:sz w:val="24"/>
                <w:szCs w:val="24"/>
              </w:rPr>
              <w:t>.</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Заказчик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Администра</w:t>
            </w:r>
            <w:r>
              <w:rPr>
                <w:rFonts w:ascii="Times New Roman" w:hAnsi="Times New Roman" w:cs="Times New Roman"/>
              </w:rPr>
              <w:t>ция муниципального образования «Гагаринский район»</w:t>
            </w:r>
            <w:r w:rsidRPr="00014200">
              <w:rPr>
                <w:rFonts w:ascii="Times New Roman" w:hAnsi="Times New Roman" w:cs="Times New Roman"/>
              </w:rPr>
              <w:t xml:space="preserve"> Смоленской области</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Разработчик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 xml:space="preserve">Финансовое управление </w:t>
            </w:r>
            <w:r>
              <w:rPr>
                <w:rFonts w:ascii="Times New Roman" w:hAnsi="Times New Roman" w:cs="Times New Roman"/>
              </w:rPr>
              <w:t>А</w:t>
            </w:r>
            <w:r w:rsidRPr="00014200">
              <w:rPr>
                <w:rFonts w:ascii="Times New Roman" w:hAnsi="Times New Roman" w:cs="Times New Roman"/>
              </w:rPr>
              <w:t>дминистра</w:t>
            </w:r>
            <w:r>
              <w:rPr>
                <w:rFonts w:ascii="Times New Roman" w:hAnsi="Times New Roman" w:cs="Times New Roman"/>
              </w:rPr>
              <w:t>ции муниципального образования «Гагаринский район»</w:t>
            </w:r>
            <w:r w:rsidRPr="00014200">
              <w:rPr>
                <w:rFonts w:ascii="Times New Roman" w:hAnsi="Times New Roman" w:cs="Times New Roman"/>
              </w:rPr>
              <w:t xml:space="preserve"> Смоленской области</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D5626B" w:rsidP="007562F7">
            <w:pPr>
              <w:pStyle w:val="afff"/>
              <w:rPr>
                <w:rFonts w:ascii="Times New Roman" w:hAnsi="Times New Roman" w:cs="Times New Roman"/>
              </w:rPr>
            </w:pPr>
            <w:r>
              <w:rPr>
                <w:rFonts w:ascii="Times New Roman" w:hAnsi="Times New Roman" w:cs="Times New Roman"/>
              </w:rPr>
              <w:t>Цель</w:t>
            </w:r>
            <w:r w:rsidR="00226E86">
              <w:rPr>
                <w:rFonts w:ascii="Times New Roman" w:hAnsi="Times New Roman" w:cs="Times New Roman"/>
              </w:rPr>
              <w:t xml:space="preserve"> П</w:t>
            </w:r>
            <w:r w:rsidR="00226E86"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О</w:t>
            </w:r>
            <w:r w:rsidRPr="00014200">
              <w:rPr>
                <w:rFonts w:ascii="Times New Roman" w:hAnsi="Times New Roman" w:cs="Times New Roman"/>
              </w:rPr>
              <w:t>беспечение экономически обоснованного объема и структуры муниципального долга</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18303B" w:rsidP="007562F7">
            <w:pPr>
              <w:pStyle w:val="afff"/>
              <w:rPr>
                <w:rFonts w:ascii="Times New Roman" w:hAnsi="Times New Roman" w:cs="Times New Roman"/>
              </w:rPr>
            </w:pPr>
            <w:r>
              <w:rPr>
                <w:rFonts w:ascii="Times New Roman" w:hAnsi="Times New Roman" w:cs="Times New Roman"/>
              </w:rPr>
              <w:t>Задача</w:t>
            </w:r>
            <w:r w:rsidR="00226E86">
              <w:rPr>
                <w:rFonts w:ascii="Times New Roman" w:hAnsi="Times New Roman" w:cs="Times New Roman"/>
              </w:rPr>
              <w:t xml:space="preserve"> Подпрограммы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Ведение грамотной долговой политики</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Целевые</w:t>
            </w:r>
            <w:r>
              <w:rPr>
                <w:rFonts w:ascii="Times New Roman" w:hAnsi="Times New Roman" w:cs="Times New Roman"/>
              </w:rPr>
              <w:t xml:space="preserve"> показатели 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 отношение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w:t>
            </w:r>
            <w:r>
              <w:rPr>
                <w:rFonts w:ascii="Times New Roman" w:hAnsi="Times New Roman" w:cs="Times New Roman"/>
              </w:rPr>
              <w:t>мездных поступлений (</w:t>
            </w:r>
            <w:r w:rsidR="00F54804">
              <w:rPr>
                <w:rFonts w:ascii="Times New Roman" w:hAnsi="Times New Roman" w:cs="Times New Roman"/>
              </w:rPr>
              <w:t xml:space="preserve">менее </w:t>
            </w:r>
            <w:r w:rsidRPr="0093398E">
              <w:rPr>
                <w:rFonts w:ascii="Times New Roman" w:hAnsi="Times New Roman" w:cs="Times New Roman"/>
              </w:rPr>
              <w:t>100%</w:t>
            </w:r>
            <w:r w:rsidRPr="00014200">
              <w:rPr>
                <w:rFonts w:ascii="Times New Roman" w:hAnsi="Times New Roman" w:cs="Times New Roman"/>
              </w:rPr>
              <w:t>);</w:t>
            </w:r>
          </w:p>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 доля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00F54804">
              <w:rPr>
                <w:rFonts w:ascii="Times New Roman" w:hAnsi="Times New Roman" w:cs="Times New Roman"/>
              </w:rPr>
              <w:t xml:space="preserve">менее </w:t>
            </w:r>
            <w:r w:rsidRPr="0093398E">
              <w:rPr>
                <w:rFonts w:ascii="Times New Roman" w:hAnsi="Times New Roman" w:cs="Times New Roman"/>
              </w:rPr>
              <w:t>15%</w:t>
            </w:r>
            <w:r w:rsidRPr="00014200">
              <w:rPr>
                <w:rFonts w:ascii="Times New Roman" w:hAnsi="Times New Roman" w:cs="Times New Roman"/>
              </w:rPr>
              <w:t>);</w:t>
            </w:r>
          </w:p>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 наличие просроченной (неурегулированной) задолженности</w:t>
            </w:r>
            <w:r>
              <w:rPr>
                <w:rFonts w:ascii="Times New Roman" w:hAnsi="Times New Roman" w:cs="Times New Roman"/>
              </w:rPr>
              <w:t xml:space="preserve"> по муниципальным гарантиям (</w:t>
            </w:r>
            <w:r w:rsidRPr="00014200">
              <w:rPr>
                <w:rFonts w:ascii="Times New Roman" w:hAnsi="Times New Roman" w:cs="Times New Roman"/>
              </w:rPr>
              <w:t>нет);</w:t>
            </w:r>
          </w:p>
          <w:p w:rsidR="00226E86" w:rsidRPr="00014200" w:rsidRDefault="00226E86" w:rsidP="007562F7">
            <w:pPr>
              <w:autoSpaceDE w:val="0"/>
              <w:autoSpaceDN w:val="0"/>
              <w:adjustRightInd w:val="0"/>
              <w:jc w:val="both"/>
              <w:rPr>
                <w:rFonts w:ascii="Arial" w:hAnsi="Arial" w:cs="Arial"/>
                <w:sz w:val="24"/>
                <w:szCs w:val="24"/>
              </w:rPr>
            </w:pPr>
            <w:r w:rsidRPr="00014200">
              <w:rPr>
                <w:rFonts w:ascii="Arial" w:hAnsi="Arial" w:cs="Arial"/>
                <w:sz w:val="24"/>
                <w:szCs w:val="24"/>
              </w:rPr>
              <w:t xml:space="preserve">- </w:t>
            </w:r>
            <w:r w:rsidRPr="00014200">
              <w:rPr>
                <w:rFonts w:ascii="Times New Roman" w:hAnsi="Times New Roman"/>
                <w:sz w:val="24"/>
                <w:szCs w:val="24"/>
              </w:rPr>
              <w:t>наличие просроченной задолженности по долговым обязательствам бю</w:t>
            </w:r>
            <w:r>
              <w:rPr>
                <w:rFonts w:ascii="Times New Roman" w:hAnsi="Times New Roman"/>
                <w:sz w:val="24"/>
                <w:szCs w:val="24"/>
              </w:rPr>
              <w:t>джета муниципального района (</w:t>
            </w:r>
            <w:r w:rsidRPr="00014200">
              <w:rPr>
                <w:rFonts w:ascii="Times New Roman" w:hAnsi="Times New Roman"/>
                <w:sz w:val="24"/>
                <w:szCs w:val="24"/>
              </w:rPr>
              <w:t>нет).</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Pr>
                <w:rFonts w:ascii="Times New Roman" w:hAnsi="Times New Roman" w:cs="Times New Roman"/>
              </w:rPr>
              <w:t>Сроки (этапы) реализации 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226E86" w:rsidRPr="00014200" w:rsidRDefault="00226E86" w:rsidP="007C08E9">
            <w:pPr>
              <w:pStyle w:val="afff"/>
              <w:rPr>
                <w:rFonts w:ascii="Times New Roman" w:hAnsi="Times New Roman" w:cs="Times New Roman"/>
              </w:rPr>
            </w:pPr>
            <w:r w:rsidRPr="00014200">
              <w:rPr>
                <w:rFonts w:ascii="Times New Roman" w:hAnsi="Times New Roman" w:cs="Times New Roman"/>
              </w:rPr>
              <w:t>201</w:t>
            </w:r>
            <w:r w:rsidR="007C08E9">
              <w:rPr>
                <w:rFonts w:ascii="Times New Roman" w:hAnsi="Times New Roman" w:cs="Times New Roman"/>
              </w:rPr>
              <w:t>8-2020</w:t>
            </w:r>
            <w:r w:rsidRPr="00014200">
              <w:rPr>
                <w:rFonts w:ascii="Times New Roman" w:hAnsi="Times New Roman" w:cs="Times New Roman"/>
              </w:rPr>
              <w:t xml:space="preserve"> годы</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 xml:space="preserve">Объем </w:t>
            </w:r>
            <w:r>
              <w:rPr>
                <w:rFonts w:ascii="Times New Roman" w:hAnsi="Times New Roman" w:cs="Times New Roman"/>
              </w:rPr>
              <w:t xml:space="preserve">и источники </w:t>
            </w:r>
            <w:r w:rsidRPr="00014200">
              <w:rPr>
                <w:rFonts w:ascii="Times New Roman" w:hAnsi="Times New Roman" w:cs="Times New Roman"/>
              </w:rPr>
              <w:t xml:space="preserve"> финансирования</w:t>
            </w:r>
            <w:r>
              <w:rPr>
                <w:rFonts w:ascii="Times New Roman" w:hAnsi="Times New Roman" w:cs="Times New Roman"/>
              </w:rPr>
              <w:t xml:space="preserve"> Подпрограммы</w:t>
            </w:r>
          </w:p>
        </w:tc>
        <w:tc>
          <w:tcPr>
            <w:tcW w:w="7762" w:type="dxa"/>
            <w:tcBorders>
              <w:top w:val="single" w:sz="4" w:space="0" w:color="auto"/>
              <w:left w:val="single" w:sz="4" w:space="0" w:color="auto"/>
              <w:bottom w:val="single" w:sz="4" w:space="0" w:color="auto"/>
            </w:tcBorders>
          </w:tcPr>
          <w:p w:rsidR="00226E86" w:rsidRPr="005723C0" w:rsidRDefault="00226E86" w:rsidP="007562F7">
            <w:pPr>
              <w:jc w:val="both"/>
              <w:rPr>
                <w:rFonts w:ascii="Times New Roman" w:hAnsi="Times New Roman"/>
                <w:sz w:val="24"/>
                <w:szCs w:val="24"/>
              </w:rPr>
            </w:pPr>
            <w:r w:rsidRPr="005723C0">
              <w:rPr>
                <w:rFonts w:ascii="Times New Roman" w:hAnsi="Times New Roman"/>
                <w:sz w:val="24"/>
                <w:szCs w:val="24"/>
              </w:rPr>
              <w:t xml:space="preserve">Общий объем средств местных бюджетов, предусмотренных на реализацию подпрограммы, составляет </w:t>
            </w:r>
            <w:r w:rsidR="005723C0" w:rsidRPr="005723C0">
              <w:rPr>
                <w:rFonts w:ascii="Times New Roman" w:hAnsi="Times New Roman"/>
                <w:sz w:val="24"/>
                <w:szCs w:val="24"/>
              </w:rPr>
              <w:t>20 0</w:t>
            </w:r>
            <w:r w:rsidR="009B32BC" w:rsidRPr="005723C0">
              <w:rPr>
                <w:rFonts w:ascii="Times New Roman" w:hAnsi="Times New Roman"/>
                <w:sz w:val="24"/>
                <w:szCs w:val="24"/>
              </w:rPr>
              <w:t>00,0</w:t>
            </w:r>
            <w:r w:rsidRPr="005723C0">
              <w:rPr>
                <w:rFonts w:ascii="Times New Roman" w:hAnsi="Times New Roman"/>
                <w:sz w:val="24"/>
                <w:szCs w:val="24"/>
              </w:rPr>
              <w:t xml:space="preserve"> тыс. рублей, в том числе: средства бюджета муниципального образования «Гагарински</w:t>
            </w:r>
            <w:r w:rsidR="00E34792" w:rsidRPr="005723C0">
              <w:rPr>
                <w:rFonts w:ascii="Times New Roman" w:hAnsi="Times New Roman"/>
                <w:sz w:val="24"/>
                <w:szCs w:val="24"/>
              </w:rPr>
              <w:t xml:space="preserve">й район» Смоленской области – </w:t>
            </w:r>
            <w:r w:rsidR="005723C0" w:rsidRPr="005723C0">
              <w:rPr>
                <w:rFonts w:ascii="Times New Roman" w:hAnsi="Times New Roman"/>
                <w:sz w:val="24"/>
                <w:szCs w:val="24"/>
              </w:rPr>
              <w:t>20 0</w:t>
            </w:r>
            <w:r w:rsidR="009B32BC" w:rsidRPr="005723C0">
              <w:rPr>
                <w:rFonts w:ascii="Times New Roman" w:hAnsi="Times New Roman"/>
                <w:sz w:val="24"/>
                <w:szCs w:val="24"/>
              </w:rPr>
              <w:t>00</w:t>
            </w:r>
            <w:r w:rsidRPr="005723C0">
              <w:rPr>
                <w:rFonts w:ascii="Times New Roman" w:hAnsi="Times New Roman"/>
                <w:sz w:val="24"/>
                <w:szCs w:val="24"/>
              </w:rPr>
              <w:t>,0 тыс. рублей.</w:t>
            </w:r>
          </w:p>
          <w:p w:rsidR="00226E86" w:rsidRPr="005723C0" w:rsidRDefault="00226E86" w:rsidP="007562F7">
            <w:pPr>
              <w:jc w:val="both"/>
              <w:rPr>
                <w:rFonts w:ascii="Times New Roman" w:hAnsi="Times New Roman"/>
                <w:sz w:val="24"/>
                <w:szCs w:val="24"/>
              </w:rPr>
            </w:pPr>
            <w:r w:rsidRPr="005723C0">
              <w:rPr>
                <w:rFonts w:ascii="Times New Roman" w:hAnsi="Times New Roman"/>
                <w:sz w:val="24"/>
                <w:szCs w:val="24"/>
              </w:rPr>
              <w:t xml:space="preserve">Объем бюджетных ассигнований на реализацию подпрограммы по годам составляет: </w:t>
            </w:r>
          </w:p>
          <w:p w:rsidR="00226E86" w:rsidRPr="005723C0" w:rsidRDefault="00226E86" w:rsidP="007562F7">
            <w:pPr>
              <w:jc w:val="both"/>
              <w:rPr>
                <w:rFonts w:ascii="Times New Roman" w:hAnsi="Times New Roman"/>
                <w:sz w:val="24"/>
                <w:szCs w:val="24"/>
              </w:rPr>
            </w:pPr>
            <w:r w:rsidRPr="005723C0">
              <w:rPr>
                <w:rFonts w:ascii="Times New Roman" w:hAnsi="Times New Roman"/>
                <w:sz w:val="24"/>
                <w:szCs w:val="24"/>
              </w:rPr>
              <w:t xml:space="preserve">                  Всего,              Средства                 </w:t>
            </w:r>
          </w:p>
          <w:p w:rsidR="00226E86" w:rsidRPr="005723C0" w:rsidRDefault="00226E86" w:rsidP="007562F7">
            <w:pPr>
              <w:jc w:val="both"/>
              <w:rPr>
                <w:rFonts w:ascii="Times New Roman" w:hAnsi="Times New Roman"/>
                <w:sz w:val="24"/>
                <w:szCs w:val="24"/>
              </w:rPr>
            </w:pPr>
            <w:r w:rsidRPr="005723C0">
              <w:rPr>
                <w:rFonts w:ascii="Times New Roman" w:hAnsi="Times New Roman"/>
                <w:sz w:val="24"/>
                <w:szCs w:val="24"/>
              </w:rPr>
              <w:t xml:space="preserve">               (тыс. руб.)          </w:t>
            </w:r>
            <w:r w:rsidR="000319B8">
              <w:rPr>
                <w:rFonts w:ascii="Times New Roman" w:hAnsi="Times New Roman"/>
                <w:sz w:val="24"/>
                <w:szCs w:val="24"/>
              </w:rPr>
              <w:t>местного</w:t>
            </w:r>
            <w:r w:rsidRPr="005723C0">
              <w:rPr>
                <w:rFonts w:ascii="Times New Roman" w:hAnsi="Times New Roman"/>
                <w:sz w:val="24"/>
                <w:szCs w:val="24"/>
              </w:rPr>
              <w:t xml:space="preserve">               </w:t>
            </w:r>
          </w:p>
          <w:p w:rsidR="00226E86" w:rsidRPr="005723C0" w:rsidRDefault="00226E86" w:rsidP="007562F7">
            <w:pPr>
              <w:jc w:val="both"/>
              <w:rPr>
                <w:rFonts w:ascii="Times New Roman" w:hAnsi="Times New Roman"/>
                <w:sz w:val="24"/>
                <w:szCs w:val="24"/>
              </w:rPr>
            </w:pPr>
            <w:r w:rsidRPr="005723C0">
              <w:rPr>
                <w:rFonts w:ascii="Times New Roman" w:hAnsi="Times New Roman"/>
                <w:sz w:val="24"/>
                <w:szCs w:val="24"/>
              </w:rPr>
              <w:t xml:space="preserve">                                           бюджета                  </w:t>
            </w:r>
          </w:p>
          <w:p w:rsidR="00226E86" w:rsidRPr="005723C0" w:rsidRDefault="00226E86" w:rsidP="007562F7">
            <w:pPr>
              <w:jc w:val="both"/>
              <w:rPr>
                <w:rFonts w:ascii="Times New Roman" w:hAnsi="Times New Roman"/>
                <w:sz w:val="24"/>
                <w:szCs w:val="24"/>
              </w:rPr>
            </w:pPr>
            <w:r w:rsidRPr="005723C0">
              <w:rPr>
                <w:rFonts w:ascii="Times New Roman" w:hAnsi="Times New Roman"/>
                <w:sz w:val="24"/>
                <w:szCs w:val="24"/>
              </w:rPr>
              <w:t xml:space="preserve">                                           (тыс. руб.</w:t>
            </w:r>
            <w:r w:rsidR="009B32BC" w:rsidRPr="005723C0">
              <w:rPr>
                <w:rFonts w:ascii="Times New Roman" w:hAnsi="Times New Roman"/>
                <w:sz w:val="24"/>
                <w:szCs w:val="24"/>
              </w:rPr>
              <w:t xml:space="preserve">)                </w:t>
            </w:r>
          </w:p>
          <w:p w:rsidR="00226E86" w:rsidRPr="005723C0" w:rsidRDefault="00534DD3" w:rsidP="007562F7">
            <w:pPr>
              <w:pStyle w:val="afff"/>
              <w:rPr>
                <w:rFonts w:ascii="Times New Roman" w:hAnsi="Times New Roman" w:cs="Times New Roman"/>
              </w:rPr>
            </w:pPr>
            <w:r w:rsidRPr="005723C0">
              <w:rPr>
                <w:rFonts w:ascii="Times New Roman" w:hAnsi="Times New Roman" w:cs="Times New Roman"/>
              </w:rPr>
              <w:t>2018</w:t>
            </w:r>
            <w:r w:rsidR="00226E86" w:rsidRPr="005723C0">
              <w:rPr>
                <w:rFonts w:ascii="Times New Roman" w:hAnsi="Times New Roman" w:cs="Times New Roman"/>
              </w:rPr>
              <w:t xml:space="preserve"> год –  </w:t>
            </w:r>
            <w:r w:rsidR="00BD2855" w:rsidRPr="005723C0">
              <w:rPr>
                <w:rFonts w:ascii="Times New Roman" w:hAnsi="Times New Roman" w:cs="Times New Roman"/>
              </w:rPr>
              <w:t xml:space="preserve">5 </w:t>
            </w:r>
            <w:r w:rsidR="005723C0" w:rsidRPr="005723C0">
              <w:rPr>
                <w:rFonts w:ascii="Times New Roman" w:hAnsi="Times New Roman" w:cs="Times New Roman"/>
              </w:rPr>
              <w:t>0</w:t>
            </w:r>
            <w:r w:rsidR="00E34792" w:rsidRPr="005723C0">
              <w:rPr>
                <w:rFonts w:ascii="Times New Roman" w:hAnsi="Times New Roman" w:cs="Times New Roman"/>
              </w:rPr>
              <w:t>00,0</w:t>
            </w:r>
            <w:r w:rsidR="00226E86" w:rsidRPr="005723C0">
              <w:rPr>
                <w:rFonts w:ascii="Times New Roman" w:hAnsi="Times New Roman" w:cs="Times New Roman"/>
              </w:rPr>
              <w:t xml:space="preserve">                </w:t>
            </w:r>
            <w:r w:rsidR="00BD2855" w:rsidRPr="005723C0">
              <w:rPr>
                <w:rFonts w:ascii="Times New Roman" w:hAnsi="Times New Roman" w:cs="Times New Roman"/>
              </w:rPr>
              <w:t>5 </w:t>
            </w:r>
            <w:r w:rsidR="005723C0" w:rsidRPr="005723C0">
              <w:rPr>
                <w:rFonts w:ascii="Times New Roman" w:hAnsi="Times New Roman" w:cs="Times New Roman"/>
              </w:rPr>
              <w:t>0</w:t>
            </w:r>
            <w:r w:rsidR="00E34792" w:rsidRPr="005723C0">
              <w:rPr>
                <w:rFonts w:ascii="Times New Roman" w:hAnsi="Times New Roman" w:cs="Times New Roman"/>
              </w:rPr>
              <w:t>00,0</w:t>
            </w:r>
            <w:r w:rsidR="009B32BC" w:rsidRPr="005723C0">
              <w:rPr>
                <w:rFonts w:ascii="Times New Roman" w:hAnsi="Times New Roman" w:cs="Times New Roman"/>
              </w:rPr>
              <w:t xml:space="preserve">                       </w:t>
            </w:r>
          </w:p>
          <w:p w:rsidR="00226E86" w:rsidRPr="005723C0" w:rsidRDefault="00534DD3" w:rsidP="007562F7">
            <w:pPr>
              <w:rPr>
                <w:rFonts w:ascii="Times New Roman" w:hAnsi="Times New Roman"/>
                <w:sz w:val="24"/>
                <w:szCs w:val="24"/>
              </w:rPr>
            </w:pPr>
            <w:r w:rsidRPr="005723C0">
              <w:rPr>
                <w:rFonts w:ascii="Times New Roman" w:hAnsi="Times New Roman"/>
                <w:sz w:val="24"/>
                <w:szCs w:val="24"/>
              </w:rPr>
              <w:t>2019</w:t>
            </w:r>
            <w:r w:rsidR="00226E86" w:rsidRPr="005723C0">
              <w:rPr>
                <w:rFonts w:ascii="Times New Roman" w:hAnsi="Times New Roman"/>
                <w:sz w:val="24"/>
                <w:szCs w:val="24"/>
              </w:rPr>
              <w:t xml:space="preserve"> год  -  </w:t>
            </w:r>
            <w:r w:rsidR="00E34792" w:rsidRPr="005723C0">
              <w:rPr>
                <w:rFonts w:ascii="Times New Roman" w:hAnsi="Times New Roman"/>
                <w:sz w:val="24"/>
                <w:szCs w:val="24"/>
              </w:rPr>
              <w:t>7 000</w:t>
            </w:r>
            <w:r w:rsidR="00226E86" w:rsidRPr="005723C0">
              <w:rPr>
                <w:rFonts w:ascii="Times New Roman" w:hAnsi="Times New Roman"/>
                <w:sz w:val="24"/>
                <w:szCs w:val="24"/>
              </w:rPr>
              <w:t xml:space="preserve">,0                </w:t>
            </w:r>
            <w:r w:rsidR="00E34792" w:rsidRPr="005723C0">
              <w:rPr>
                <w:rFonts w:ascii="Times New Roman" w:hAnsi="Times New Roman"/>
                <w:sz w:val="24"/>
                <w:szCs w:val="24"/>
              </w:rPr>
              <w:t xml:space="preserve">7 000,0                       </w:t>
            </w:r>
          </w:p>
          <w:p w:rsidR="00226E86" w:rsidRPr="000C3115" w:rsidRDefault="00534DD3" w:rsidP="00E34792">
            <w:pPr>
              <w:tabs>
                <w:tab w:val="left" w:pos="2656"/>
              </w:tabs>
              <w:rPr>
                <w:rFonts w:ascii="Times New Roman" w:hAnsi="Times New Roman"/>
                <w:sz w:val="24"/>
                <w:szCs w:val="24"/>
              </w:rPr>
            </w:pPr>
            <w:r w:rsidRPr="005723C0">
              <w:rPr>
                <w:rFonts w:ascii="Times New Roman" w:hAnsi="Times New Roman"/>
                <w:sz w:val="24"/>
                <w:szCs w:val="24"/>
              </w:rPr>
              <w:t>2020</w:t>
            </w:r>
            <w:r w:rsidR="00226E86" w:rsidRPr="005723C0">
              <w:rPr>
                <w:rFonts w:ascii="Times New Roman" w:hAnsi="Times New Roman"/>
                <w:sz w:val="24"/>
                <w:szCs w:val="24"/>
              </w:rPr>
              <w:t xml:space="preserve"> год -   </w:t>
            </w:r>
            <w:r w:rsidR="00E34792" w:rsidRPr="005723C0">
              <w:rPr>
                <w:rFonts w:ascii="Times New Roman" w:hAnsi="Times New Roman"/>
                <w:sz w:val="24"/>
                <w:szCs w:val="24"/>
              </w:rPr>
              <w:t>8 000</w:t>
            </w:r>
            <w:r w:rsidR="00226E86" w:rsidRPr="005723C0">
              <w:rPr>
                <w:rFonts w:ascii="Times New Roman" w:hAnsi="Times New Roman"/>
                <w:sz w:val="24"/>
                <w:szCs w:val="24"/>
              </w:rPr>
              <w:t>,0</w:t>
            </w:r>
            <w:r w:rsidR="00226E86" w:rsidRPr="005723C0">
              <w:rPr>
                <w:rFonts w:ascii="Times New Roman" w:hAnsi="Times New Roman"/>
                <w:sz w:val="24"/>
                <w:szCs w:val="24"/>
              </w:rPr>
              <w:tab/>
              <w:t xml:space="preserve">    </w:t>
            </w:r>
            <w:r w:rsidR="00E34792" w:rsidRPr="005723C0">
              <w:rPr>
                <w:rFonts w:ascii="Times New Roman" w:hAnsi="Times New Roman"/>
                <w:sz w:val="24"/>
                <w:szCs w:val="24"/>
              </w:rPr>
              <w:t>8 000,0</w:t>
            </w:r>
            <w:r w:rsidR="00E34792">
              <w:rPr>
                <w:rFonts w:ascii="Times New Roman" w:hAnsi="Times New Roman"/>
                <w:sz w:val="24"/>
                <w:szCs w:val="24"/>
              </w:rPr>
              <w:t xml:space="preserve">                       </w:t>
            </w:r>
          </w:p>
        </w:tc>
      </w:tr>
    </w:tbl>
    <w:p w:rsidR="00C369A1" w:rsidRDefault="00C369A1">
      <w:pPr>
        <w:pStyle w:val="1"/>
        <w:rPr>
          <w:rFonts w:ascii="Times New Roman" w:hAnsi="Times New Roman" w:cs="Times New Roman"/>
        </w:rPr>
      </w:pPr>
    </w:p>
    <w:p w:rsidR="0004115D" w:rsidRDefault="0004115D" w:rsidP="0004115D"/>
    <w:p w:rsidR="007C08E9" w:rsidRDefault="007C08E9" w:rsidP="0004115D"/>
    <w:p w:rsidR="000C1834" w:rsidRPr="0004115D" w:rsidRDefault="000C1834" w:rsidP="0004115D"/>
    <w:p w:rsidR="009B32BC" w:rsidRDefault="009B32BC">
      <w:pPr>
        <w:pStyle w:val="1"/>
        <w:rPr>
          <w:rFonts w:ascii="Times New Roman" w:hAnsi="Times New Roman" w:cs="Times New Roman"/>
        </w:rPr>
      </w:pPr>
    </w:p>
    <w:p w:rsidR="00D84560" w:rsidRPr="004D56AB" w:rsidRDefault="00D84560">
      <w:pPr>
        <w:pStyle w:val="1"/>
        <w:rPr>
          <w:rFonts w:ascii="Times New Roman" w:hAnsi="Times New Roman" w:cs="Times New Roman"/>
        </w:rPr>
      </w:pPr>
      <w:r w:rsidRPr="004D56AB">
        <w:rPr>
          <w:rFonts w:ascii="Times New Roman" w:hAnsi="Times New Roman" w:cs="Times New Roman"/>
        </w:rPr>
        <w:lastRenderedPageBreak/>
        <w:t xml:space="preserve">1. </w:t>
      </w:r>
      <w:r w:rsidR="0020478A">
        <w:rPr>
          <w:rFonts w:ascii="Times New Roman" w:hAnsi="Times New Roman" w:cs="Times New Roman"/>
        </w:rPr>
        <w:t>Содержание проблемы и обоснование необходимости ее решения программно-целевым методом</w:t>
      </w:r>
    </w:p>
    <w:bookmarkEnd w:id="5"/>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предоставлению муниципальных гарантий, </w:t>
      </w:r>
      <w:proofErr w:type="gramStart"/>
      <w:r w:rsidRPr="004D56AB">
        <w:rPr>
          <w:rFonts w:ascii="Times New Roman" w:hAnsi="Times New Roman"/>
          <w:sz w:val="24"/>
          <w:szCs w:val="24"/>
        </w:rPr>
        <w:t>контролю за</w:t>
      </w:r>
      <w:proofErr w:type="gramEnd"/>
      <w:r w:rsidRPr="004D56AB">
        <w:rPr>
          <w:rFonts w:ascii="Times New Roman" w:hAnsi="Times New Roman"/>
          <w:sz w:val="24"/>
          <w:szCs w:val="24"/>
        </w:rPr>
        <w:t xml:space="preserve"> эффективным использованием заимствованных средств.</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местного самоуправления удерживать их на экономически безопасном уровне.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Наиболее общим показателем долговой нагрузки является отношение объема муниципального долга муниципального образования к общему годовому объему доходов местного бюджета без учета объема безвозмездных поступлений.</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Исполнение всех долговых обязательств муниципального образования осуществляется в установленные сроки и в полном объеме.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Муниципальное образование имеет положительную кредитную историю, что является одним из важных индикаторов способности и намерения заемщика погашать свои долговые обязательства.</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Наращивание объемов муниципального долга муниципального образования и расходов на обслуживание долговых обязатель</w:t>
      </w:r>
      <w:proofErr w:type="gramStart"/>
      <w:r w:rsidRPr="004D56AB">
        <w:rPr>
          <w:rFonts w:ascii="Times New Roman" w:hAnsi="Times New Roman"/>
          <w:sz w:val="24"/>
          <w:szCs w:val="24"/>
        </w:rPr>
        <w:t>ств пр</w:t>
      </w:r>
      <w:proofErr w:type="gramEnd"/>
      <w:r w:rsidRPr="004D56AB">
        <w:rPr>
          <w:rFonts w:ascii="Times New Roman" w:hAnsi="Times New Roman"/>
          <w:sz w:val="24"/>
          <w:szCs w:val="24"/>
        </w:rPr>
        <w:t>иводит к существенному увеличению долговой нагрузки на местный бюджет.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муниципального образования, сокращение стоимости обслуживания долговых обязательств и совершенствование механизмов управления муниципальным долгом.</w:t>
      </w:r>
    </w:p>
    <w:p w:rsidR="00D84560" w:rsidRPr="004D56AB" w:rsidRDefault="00D84560">
      <w:pPr>
        <w:autoSpaceDE w:val="0"/>
        <w:autoSpaceDN w:val="0"/>
        <w:adjustRightInd w:val="0"/>
        <w:ind w:firstLine="720"/>
        <w:jc w:val="both"/>
        <w:rPr>
          <w:rFonts w:ascii="Times New Roman" w:hAnsi="Times New Roman"/>
          <w:sz w:val="24"/>
          <w:szCs w:val="24"/>
        </w:rPr>
      </w:pPr>
    </w:p>
    <w:p w:rsidR="00D84560" w:rsidRPr="004D56AB" w:rsidRDefault="0020478A">
      <w:pPr>
        <w:pStyle w:val="1"/>
        <w:rPr>
          <w:rFonts w:ascii="Times New Roman" w:hAnsi="Times New Roman" w:cs="Times New Roman"/>
        </w:rPr>
      </w:pPr>
      <w:bookmarkStart w:id="7" w:name="sub_302"/>
      <w:r>
        <w:rPr>
          <w:rFonts w:ascii="Times New Roman" w:hAnsi="Times New Roman" w:cs="Times New Roman"/>
        </w:rPr>
        <w:t>2. Цель, задачи</w:t>
      </w:r>
      <w:r w:rsidR="00D84560" w:rsidRPr="004D56AB">
        <w:rPr>
          <w:rFonts w:ascii="Times New Roman" w:hAnsi="Times New Roman" w:cs="Times New Roman"/>
        </w:rPr>
        <w:t xml:space="preserve"> и целевые показатели подпрограммы</w:t>
      </w:r>
    </w:p>
    <w:bookmarkEnd w:id="7"/>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Основной целью подпрограммы является обеспечение экономически обоснованного объема и структуры муниципального долга.</w:t>
      </w:r>
    </w:p>
    <w:p w:rsidR="00D84560" w:rsidRPr="0020478A"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Достижение цели подпр</w:t>
      </w:r>
      <w:r w:rsidR="0020478A">
        <w:rPr>
          <w:rFonts w:ascii="Times New Roman" w:hAnsi="Times New Roman"/>
          <w:sz w:val="24"/>
          <w:szCs w:val="24"/>
        </w:rPr>
        <w:t>ограммы требует решения следующей</w:t>
      </w:r>
      <w:r w:rsidRPr="004D56AB">
        <w:rPr>
          <w:rFonts w:ascii="Times New Roman" w:hAnsi="Times New Roman"/>
          <w:sz w:val="24"/>
          <w:szCs w:val="24"/>
        </w:rPr>
        <w:t xml:space="preserve"> задач</w:t>
      </w:r>
      <w:r w:rsidR="0020478A">
        <w:rPr>
          <w:rFonts w:ascii="Times New Roman" w:hAnsi="Times New Roman"/>
          <w:sz w:val="24"/>
          <w:szCs w:val="24"/>
        </w:rPr>
        <w:t>и</w:t>
      </w:r>
      <w:r w:rsidRPr="004D56AB">
        <w:rPr>
          <w:rFonts w:ascii="Times New Roman" w:hAnsi="Times New Roman"/>
          <w:sz w:val="24"/>
          <w:szCs w:val="24"/>
        </w:rPr>
        <w:t>:</w:t>
      </w:r>
      <w:r w:rsidR="0020478A">
        <w:rPr>
          <w:rFonts w:ascii="Times New Roman" w:hAnsi="Times New Roman"/>
          <w:sz w:val="24"/>
          <w:szCs w:val="24"/>
        </w:rPr>
        <w:t xml:space="preserve"> </w:t>
      </w:r>
      <w:r w:rsidR="0020478A" w:rsidRPr="0020478A">
        <w:rPr>
          <w:rFonts w:ascii="Times New Roman" w:hAnsi="Times New Roman"/>
          <w:sz w:val="24"/>
          <w:szCs w:val="24"/>
        </w:rPr>
        <w:t>ведение грамотной долговой политики</w:t>
      </w:r>
      <w:r w:rsidR="0020478A">
        <w:rPr>
          <w:rFonts w:ascii="Times New Roman" w:hAnsi="Times New Roman"/>
          <w:sz w:val="24"/>
          <w:szCs w:val="24"/>
        </w:rPr>
        <w:t>, которая включает в себя:</w:t>
      </w:r>
    </w:p>
    <w:p w:rsidR="00D84560" w:rsidRPr="00563408"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достижение </w:t>
      </w:r>
      <w:proofErr w:type="gramStart"/>
      <w:r w:rsidRPr="004D56AB">
        <w:rPr>
          <w:rFonts w:ascii="Times New Roman" w:hAnsi="Times New Roman"/>
          <w:sz w:val="24"/>
          <w:szCs w:val="24"/>
        </w:rPr>
        <w:t>приемлемых</w:t>
      </w:r>
      <w:proofErr w:type="gramEnd"/>
      <w:r w:rsidRPr="004D56AB">
        <w:rPr>
          <w:rFonts w:ascii="Times New Roman" w:hAnsi="Times New Roman"/>
          <w:sz w:val="24"/>
          <w:szCs w:val="24"/>
        </w:rPr>
        <w:t xml:space="preserve"> и экономически обоснованных объема и структуры муниципального долга муниципального образования</w:t>
      </w:r>
      <w:r w:rsidR="00563408" w:rsidRPr="00563408">
        <w:rPr>
          <w:rFonts w:ascii="Times New Roman" w:hAnsi="Times New Roman"/>
          <w:sz w:val="24"/>
          <w:szCs w:val="24"/>
        </w:rPr>
        <w:t>;</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минимизация стоимости заимствования;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поддержание кредитного рейтинга муниципального образования.</w:t>
      </w:r>
    </w:p>
    <w:p w:rsidR="0020478A" w:rsidRPr="004D56AB" w:rsidRDefault="0020478A" w:rsidP="0020478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Система  целевых показателей</w:t>
      </w:r>
      <w:r w:rsidRPr="004D56AB">
        <w:rPr>
          <w:rFonts w:ascii="Times New Roman" w:hAnsi="Times New Roman"/>
          <w:sz w:val="24"/>
          <w:szCs w:val="24"/>
        </w:rPr>
        <w:t xml:space="preserve"> </w:t>
      </w:r>
      <w:r>
        <w:rPr>
          <w:rFonts w:ascii="Times New Roman" w:hAnsi="Times New Roman"/>
          <w:sz w:val="24"/>
          <w:szCs w:val="24"/>
        </w:rPr>
        <w:t>подпрограммы представлена</w:t>
      </w:r>
      <w:r w:rsidRPr="004D56AB">
        <w:rPr>
          <w:rFonts w:ascii="Times New Roman" w:hAnsi="Times New Roman"/>
          <w:sz w:val="24"/>
          <w:szCs w:val="24"/>
        </w:rPr>
        <w:t xml:space="preserve"> в </w:t>
      </w:r>
      <w:r>
        <w:rPr>
          <w:rFonts w:ascii="Times New Roman" w:hAnsi="Times New Roman"/>
          <w:sz w:val="24"/>
          <w:szCs w:val="24"/>
        </w:rPr>
        <w:t xml:space="preserve"> таблице 2 </w:t>
      </w:r>
      <w:hyperlink w:anchor="sub_1000" w:history="1">
        <w:r>
          <w:rPr>
            <w:rFonts w:ascii="Times New Roman" w:hAnsi="Times New Roman"/>
            <w:sz w:val="24"/>
            <w:szCs w:val="24"/>
          </w:rPr>
          <w:t>приложения</w:t>
        </w:r>
        <w:r w:rsidRPr="00D94E41">
          <w:rPr>
            <w:rFonts w:ascii="Times New Roman" w:hAnsi="Times New Roman"/>
            <w:sz w:val="24"/>
            <w:szCs w:val="24"/>
          </w:rPr>
          <w:t xml:space="preserve"> N 1</w:t>
        </w:r>
      </w:hyperlink>
      <w:r w:rsidRPr="004D56AB">
        <w:rPr>
          <w:rFonts w:ascii="Times New Roman" w:hAnsi="Times New Roman"/>
          <w:sz w:val="24"/>
          <w:szCs w:val="24"/>
        </w:rPr>
        <w:t xml:space="preserve"> к Муниципальной программе.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Ожидаемые результаты реализации подпрограммы:</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обеспечение объема муниципального долга муниципального образования на экономически безопасном уровне;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отсутствие выплат из местного бюджета, связанных с несвоевременным исполнением долговых обязательств;</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сокращение объема обязательств по муниципальным гарантиям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p>
    <w:p w:rsidR="00D84560" w:rsidRPr="004D56AB" w:rsidRDefault="004126A4">
      <w:pPr>
        <w:pStyle w:val="1"/>
        <w:rPr>
          <w:rFonts w:ascii="Times New Roman" w:hAnsi="Times New Roman" w:cs="Times New Roman"/>
        </w:rPr>
      </w:pPr>
      <w:bookmarkStart w:id="8" w:name="sub_304"/>
      <w:r>
        <w:rPr>
          <w:rFonts w:ascii="Times New Roman" w:hAnsi="Times New Roman" w:cs="Times New Roman"/>
        </w:rPr>
        <w:t>3</w:t>
      </w:r>
      <w:r w:rsidR="00D84560" w:rsidRPr="004D56AB">
        <w:rPr>
          <w:rFonts w:ascii="Times New Roman" w:hAnsi="Times New Roman" w:cs="Times New Roman"/>
        </w:rPr>
        <w:t>. Обоснование ресурсного обеспечения подпрограммы</w:t>
      </w:r>
    </w:p>
    <w:bookmarkEnd w:id="8"/>
    <w:p w:rsidR="005425E4" w:rsidRPr="005723C0" w:rsidRDefault="005425E4" w:rsidP="005425E4">
      <w:pPr>
        <w:ind w:firstLine="540"/>
        <w:jc w:val="both"/>
        <w:rPr>
          <w:rFonts w:ascii="Times New Roman" w:hAnsi="Times New Roman"/>
          <w:sz w:val="24"/>
          <w:szCs w:val="24"/>
        </w:rPr>
      </w:pPr>
      <w:r w:rsidRPr="005723C0">
        <w:rPr>
          <w:rFonts w:ascii="Times New Roman" w:hAnsi="Times New Roman"/>
          <w:sz w:val="24"/>
          <w:szCs w:val="24"/>
        </w:rPr>
        <w:t>Общий объем финансирования подпрограммы за счет средст</w:t>
      </w:r>
      <w:r w:rsidR="00E34792" w:rsidRPr="005723C0">
        <w:rPr>
          <w:rFonts w:ascii="Times New Roman" w:hAnsi="Times New Roman"/>
          <w:sz w:val="24"/>
          <w:szCs w:val="24"/>
        </w:rPr>
        <w:t xml:space="preserve">в местных бюджетов составляет </w:t>
      </w:r>
      <w:r w:rsidR="005723C0" w:rsidRPr="005723C0">
        <w:rPr>
          <w:rFonts w:ascii="Times New Roman" w:hAnsi="Times New Roman"/>
          <w:sz w:val="24"/>
          <w:szCs w:val="24"/>
        </w:rPr>
        <w:t>20 0</w:t>
      </w:r>
      <w:r w:rsidR="009B32BC" w:rsidRPr="005723C0">
        <w:rPr>
          <w:rFonts w:ascii="Times New Roman" w:hAnsi="Times New Roman"/>
          <w:sz w:val="24"/>
          <w:szCs w:val="24"/>
        </w:rPr>
        <w:t>00,0</w:t>
      </w:r>
      <w:r w:rsidRPr="005723C0">
        <w:rPr>
          <w:rFonts w:ascii="Times New Roman" w:hAnsi="Times New Roman"/>
          <w:sz w:val="24"/>
          <w:szCs w:val="24"/>
        </w:rPr>
        <w:t xml:space="preserve"> тыс. рублей, в том числе: средства бюджета муниципального образования «Гагарински</w:t>
      </w:r>
      <w:r w:rsidR="00E34792" w:rsidRPr="005723C0">
        <w:rPr>
          <w:rFonts w:ascii="Times New Roman" w:hAnsi="Times New Roman"/>
          <w:sz w:val="24"/>
          <w:szCs w:val="24"/>
        </w:rPr>
        <w:t xml:space="preserve">й район» Смоленской области – </w:t>
      </w:r>
      <w:r w:rsidR="005723C0" w:rsidRPr="005723C0">
        <w:rPr>
          <w:rFonts w:ascii="Times New Roman" w:hAnsi="Times New Roman"/>
          <w:sz w:val="24"/>
          <w:szCs w:val="24"/>
        </w:rPr>
        <w:t>20 0</w:t>
      </w:r>
      <w:r w:rsidR="009B32BC" w:rsidRPr="005723C0">
        <w:rPr>
          <w:rFonts w:ascii="Times New Roman" w:hAnsi="Times New Roman"/>
          <w:sz w:val="24"/>
          <w:szCs w:val="24"/>
        </w:rPr>
        <w:t>00,0</w:t>
      </w:r>
      <w:r w:rsidRPr="005723C0">
        <w:rPr>
          <w:rFonts w:ascii="Times New Roman" w:hAnsi="Times New Roman"/>
          <w:sz w:val="24"/>
          <w:szCs w:val="24"/>
        </w:rPr>
        <w:t xml:space="preserve"> тыс. рублей. </w:t>
      </w:r>
    </w:p>
    <w:p w:rsidR="005425E4" w:rsidRPr="005425E4" w:rsidRDefault="005425E4" w:rsidP="005425E4">
      <w:pPr>
        <w:ind w:firstLine="540"/>
        <w:jc w:val="both"/>
        <w:rPr>
          <w:rFonts w:ascii="Times New Roman" w:hAnsi="Times New Roman"/>
          <w:sz w:val="24"/>
          <w:szCs w:val="24"/>
        </w:rPr>
      </w:pPr>
      <w:r w:rsidRPr="005425E4">
        <w:rPr>
          <w:rFonts w:ascii="Times New Roman" w:hAnsi="Times New Roman"/>
          <w:sz w:val="24"/>
          <w:szCs w:val="24"/>
        </w:rPr>
        <w:t xml:space="preserve">Объем бюджетных ассигнований на реализацию подпрограммы по годам составляет:  </w:t>
      </w:r>
    </w:p>
    <w:p w:rsidR="005425E4" w:rsidRPr="005425E4" w:rsidRDefault="00534DD3" w:rsidP="005425E4">
      <w:pPr>
        <w:ind w:firstLine="540"/>
        <w:jc w:val="both"/>
        <w:rPr>
          <w:rFonts w:ascii="Times New Roman" w:hAnsi="Times New Roman"/>
          <w:sz w:val="24"/>
          <w:szCs w:val="24"/>
        </w:rPr>
      </w:pPr>
      <w:r>
        <w:rPr>
          <w:rFonts w:ascii="Times New Roman" w:hAnsi="Times New Roman"/>
          <w:sz w:val="24"/>
          <w:szCs w:val="24"/>
        </w:rPr>
        <w:lastRenderedPageBreak/>
        <w:t>- 2018</w:t>
      </w:r>
      <w:r w:rsidR="005425E4" w:rsidRPr="005425E4">
        <w:rPr>
          <w:rFonts w:ascii="Times New Roman" w:hAnsi="Times New Roman"/>
          <w:sz w:val="24"/>
          <w:szCs w:val="24"/>
        </w:rPr>
        <w:t xml:space="preserve"> год – </w:t>
      </w:r>
      <w:r w:rsidR="005723C0">
        <w:rPr>
          <w:rFonts w:ascii="Times New Roman" w:hAnsi="Times New Roman"/>
          <w:sz w:val="24"/>
          <w:szCs w:val="24"/>
        </w:rPr>
        <w:t>5 0</w:t>
      </w:r>
      <w:r w:rsidR="008E0DE1">
        <w:rPr>
          <w:rFonts w:ascii="Times New Roman" w:hAnsi="Times New Roman"/>
          <w:sz w:val="24"/>
          <w:szCs w:val="24"/>
        </w:rPr>
        <w:t>00,0</w:t>
      </w:r>
      <w:r w:rsidR="005425E4" w:rsidRPr="005425E4">
        <w:rPr>
          <w:rFonts w:ascii="Times New Roman" w:hAnsi="Times New Roman"/>
          <w:sz w:val="24"/>
          <w:szCs w:val="24"/>
        </w:rPr>
        <w:t xml:space="preserve"> тыс. рублей, в том числе средства бюджета муниципального образования «Гагаринский район» Смоленской области </w:t>
      </w:r>
      <w:r w:rsidR="008E0DE1">
        <w:rPr>
          <w:rFonts w:ascii="Times New Roman" w:hAnsi="Times New Roman"/>
          <w:sz w:val="24"/>
          <w:szCs w:val="24"/>
        </w:rPr>
        <w:t>–</w:t>
      </w:r>
      <w:r w:rsidR="005425E4" w:rsidRPr="005425E4">
        <w:rPr>
          <w:rFonts w:ascii="Times New Roman" w:hAnsi="Times New Roman"/>
          <w:sz w:val="24"/>
          <w:szCs w:val="24"/>
        </w:rPr>
        <w:t xml:space="preserve"> </w:t>
      </w:r>
      <w:r w:rsidR="005723C0">
        <w:rPr>
          <w:rFonts w:ascii="Times New Roman" w:hAnsi="Times New Roman"/>
          <w:sz w:val="24"/>
          <w:szCs w:val="24"/>
        </w:rPr>
        <w:t>5 0</w:t>
      </w:r>
      <w:r w:rsidR="008E0DE1">
        <w:rPr>
          <w:rFonts w:ascii="Times New Roman" w:hAnsi="Times New Roman"/>
          <w:sz w:val="24"/>
          <w:szCs w:val="24"/>
        </w:rPr>
        <w:t>00,0</w:t>
      </w:r>
      <w:r w:rsidR="005425E4" w:rsidRPr="005425E4">
        <w:rPr>
          <w:rFonts w:ascii="Times New Roman" w:hAnsi="Times New Roman"/>
          <w:sz w:val="24"/>
          <w:szCs w:val="24"/>
        </w:rPr>
        <w:t xml:space="preserve"> тыс. рублей; </w:t>
      </w:r>
    </w:p>
    <w:p w:rsidR="005425E4" w:rsidRPr="000C1834" w:rsidRDefault="00534DD3" w:rsidP="005425E4">
      <w:pPr>
        <w:ind w:firstLine="540"/>
        <w:jc w:val="both"/>
        <w:rPr>
          <w:rFonts w:ascii="Times New Roman" w:hAnsi="Times New Roman"/>
          <w:sz w:val="24"/>
          <w:szCs w:val="24"/>
        </w:rPr>
      </w:pPr>
      <w:r>
        <w:rPr>
          <w:rFonts w:ascii="Times New Roman" w:hAnsi="Times New Roman"/>
          <w:sz w:val="24"/>
          <w:szCs w:val="24"/>
        </w:rPr>
        <w:t>- 2019</w:t>
      </w:r>
      <w:r w:rsidR="005425E4" w:rsidRPr="005425E4">
        <w:rPr>
          <w:rFonts w:ascii="Times New Roman" w:hAnsi="Times New Roman"/>
          <w:sz w:val="24"/>
          <w:szCs w:val="24"/>
        </w:rPr>
        <w:t xml:space="preserve"> год – </w:t>
      </w:r>
      <w:r w:rsidR="008E0DE1">
        <w:rPr>
          <w:rFonts w:ascii="Times New Roman" w:hAnsi="Times New Roman"/>
          <w:sz w:val="24"/>
          <w:szCs w:val="24"/>
        </w:rPr>
        <w:t>7 000</w:t>
      </w:r>
      <w:r w:rsidR="005425E4" w:rsidRPr="005425E4">
        <w:rPr>
          <w:rFonts w:ascii="Times New Roman" w:hAnsi="Times New Roman"/>
          <w:sz w:val="24"/>
          <w:szCs w:val="24"/>
        </w:rPr>
        <w:t xml:space="preserve">,0 тыс. рублей, в том числе средства бюджета муниципального образования «Гагаринский район» Смоленской области </w:t>
      </w:r>
      <w:r w:rsidR="008E0DE1">
        <w:rPr>
          <w:rFonts w:ascii="Times New Roman" w:hAnsi="Times New Roman"/>
          <w:sz w:val="24"/>
          <w:szCs w:val="24"/>
        </w:rPr>
        <w:t>–</w:t>
      </w:r>
      <w:r w:rsidR="005425E4" w:rsidRPr="005425E4">
        <w:rPr>
          <w:rFonts w:ascii="Times New Roman" w:hAnsi="Times New Roman"/>
          <w:sz w:val="24"/>
          <w:szCs w:val="24"/>
        </w:rPr>
        <w:t xml:space="preserve"> </w:t>
      </w:r>
      <w:r w:rsidR="008E0DE1">
        <w:rPr>
          <w:rFonts w:ascii="Times New Roman" w:hAnsi="Times New Roman"/>
          <w:sz w:val="24"/>
          <w:szCs w:val="24"/>
        </w:rPr>
        <w:t>7 000</w:t>
      </w:r>
      <w:r w:rsidR="005425E4" w:rsidRPr="005425E4">
        <w:rPr>
          <w:rFonts w:ascii="Times New Roman" w:hAnsi="Times New Roman"/>
          <w:sz w:val="24"/>
          <w:szCs w:val="24"/>
        </w:rPr>
        <w:t xml:space="preserve">,0 </w:t>
      </w:r>
      <w:r w:rsidR="000C1834">
        <w:rPr>
          <w:rFonts w:ascii="Times New Roman" w:hAnsi="Times New Roman"/>
          <w:sz w:val="24"/>
          <w:szCs w:val="24"/>
        </w:rPr>
        <w:t>тыс. рублей</w:t>
      </w:r>
      <w:r w:rsidR="000C1834" w:rsidRPr="000C1834">
        <w:rPr>
          <w:rFonts w:ascii="Times New Roman" w:hAnsi="Times New Roman"/>
          <w:sz w:val="24"/>
          <w:szCs w:val="24"/>
        </w:rPr>
        <w:t>;</w:t>
      </w:r>
    </w:p>
    <w:p w:rsidR="004126A4" w:rsidRDefault="00E34792" w:rsidP="00534DD3">
      <w:pPr>
        <w:autoSpaceDE w:val="0"/>
        <w:autoSpaceDN w:val="0"/>
        <w:adjustRightInd w:val="0"/>
        <w:ind w:firstLine="540"/>
        <w:jc w:val="both"/>
        <w:rPr>
          <w:rFonts w:ascii="Arial" w:hAnsi="Arial" w:cs="Arial"/>
          <w:sz w:val="24"/>
          <w:szCs w:val="24"/>
        </w:rPr>
      </w:pPr>
      <w:r>
        <w:rPr>
          <w:rFonts w:ascii="Times New Roman" w:hAnsi="Times New Roman"/>
          <w:sz w:val="24"/>
          <w:szCs w:val="24"/>
        </w:rPr>
        <w:t xml:space="preserve">- </w:t>
      </w:r>
      <w:r w:rsidR="00534DD3">
        <w:rPr>
          <w:rFonts w:ascii="Times New Roman" w:hAnsi="Times New Roman"/>
          <w:sz w:val="24"/>
          <w:szCs w:val="24"/>
        </w:rPr>
        <w:t>2020</w:t>
      </w:r>
      <w:r w:rsidRPr="005425E4">
        <w:rPr>
          <w:rFonts w:ascii="Times New Roman" w:hAnsi="Times New Roman"/>
          <w:sz w:val="24"/>
          <w:szCs w:val="24"/>
        </w:rPr>
        <w:t xml:space="preserve"> год – </w:t>
      </w:r>
      <w:r w:rsidR="008E0DE1">
        <w:rPr>
          <w:rFonts w:ascii="Times New Roman" w:hAnsi="Times New Roman"/>
          <w:sz w:val="24"/>
          <w:szCs w:val="24"/>
        </w:rPr>
        <w:t>8 000</w:t>
      </w:r>
      <w:r w:rsidRPr="005425E4">
        <w:rPr>
          <w:rFonts w:ascii="Times New Roman" w:hAnsi="Times New Roman"/>
          <w:sz w:val="24"/>
          <w:szCs w:val="24"/>
        </w:rPr>
        <w:t xml:space="preserve">,0 тыс. рублей, в том числе средства бюджета муниципального образования «Гагаринский район» Смоленской области </w:t>
      </w:r>
      <w:r w:rsidR="008E0DE1">
        <w:rPr>
          <w:rFonts w:ascii="Times New Roman" w:hAnsi="Times New Roman"/>
          <w:sz w:val="24"/>
          <w:szCs w:val="24"/>
        </w:rPr>
        <w:t>–</w:t>
      </w:r>
      <w:r w:rsidRPr="005425E4">
        <w:rPr>
          <w:rFonts w:ascii="Times New Roman" w:hAnsi="Times New Roman"/>
          <w:sz w:val="24"/>
          <w:szCs w:val="24"/>
        </w:rPr>
        <w:t xml:space="preserve"> </w:t>
      </w:r>
      <w:r w:rsidR="008E0DE1">
        <w:rPr>
          <w:rFonts w:ascii="Times New Roman" w:hAnsi="Times New Roman"/>
          <w:sz w:val="24"/>
          <w:szCs w:val="24"/>
        </w:rPr>
        <w:t>8 000</w:t>
      </w:r>
      <w:r w:rsidRPr="005425E4">
        <w:rPr>
          <w:rFonts w:ascii="Times New Roman" w:hAnsi="Times New Roman"/>
          <w:sz w:val="24"/>
          <w:szCs w:val="24"/>
        </w:rPr>
        <w:t xml:space="preserve">,0 </w:t>
      </w:r>
      <w:r>
        <w:rPr>
          <w:rFonts w:ascii="Times New Roman" w:hAnsi="Times New Roman"/>
          <w:sz w:val="24"/>
          <w:szCs w:val="24"/>
        </w:rPr>
        <w:t>тыс. рублей</w:t>
      </w:r>
      <w:r w:rsidR="000C1834">
        <w:rPr>
          <w:rFonts w:ascii="Arial" w:hAnsi="Arial" w:cs="Arial"/>
          <w:sz w:val="24"/>
          <w:szCs w:val="24"/>
        </w:rPr>
        <w:t>.</w:t>
      </w:r>
    </w:p>
    <w:p w:rsidR="004126A4" w:rsidRDefault="004126A4" w:rsidP="004126A4">
      <w:pPr>
        <w:autoSpaceDE w:val="0"/>
        <w:autoSpaceDN w:val="0"/>
        <w:adjustRightInd w:val="0"/>
        <w:rPr>
          <w:rFonts w:ascii="Times New Roman" w:hAnsi="Times New Roman"/>
          <w:b/>
          <w:sz w:val="24"/>
          <w:szCs w:val="24"/>
        </w:rPr>
      </w:pPr>
    </w:p>
    <w:p w:rsidR="004126A4" w:rsidRDefault="004126A4" w:rsidP="004126A4">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4. </w:t>
      </w:r>
      <w:r w:rsidRPr="004126A4">
        <w:rPr>
          <w:rFonts w:ascii="Times New Roman" w:hAnsi="Times New Roman"/>
          <w:b/>
          <w:sz w:val="24"/>
          <w:szCs w:val="24"/>
        </w:rPr>
        <w:t>Механизм реализации подпрограммы</w:t>
      </w:r>
    </w:p>
    <w:p w:rsidR="004126A4" w:rsidRPr="004126A4" w:rsidRDefault="004126A4" w:rsidP="004126A4">
      <w:pPr>
        <w:autoSpaceDE w:val="0"/>
        <w:autoSpaceDN w:val="0"/>
        <w:adjustRightInd w:val="0"/>
        <w:ind w:firstLine="709"/>
        <w:jc w:val="both"/>
        <w:rPr>
          <w:rFonts w:ascii="Times New Roman" w:hAnsi="Times New Roman"/>
          <w:sz w:val="24"/>
          <w:szCs w:val="24"/>
        </w:rPr>
      </w:pPr>
      <w:r w:rsidRPr="004126A4">
        <w:rPr>
          <w:rFonts w:ascii="Times New Roman" w:hAnsi="Times New Roman"/>
          <w:sz w:val="24"/>
          <w:szCs w:val="24"/>
        </w:rPr>
        <w:t>Механизм реализации подпрограммы осуществляется за счет мероприятий подпрограммы.</w:t>
      </w:r>
    </w:p>
    <w:p w:rsidR="004126A4" w:rsidRPr="004126A4" w:rsidRDefault="004126A4" w:rsidP="004126A4">
      <w:pPr>
        <w:autoSpaceDE w:val="0"/>
        <w:autoSpaceDN w:val="0"/>
        <w:adjustRightInd w:val="0"/>
        <w:ind w:firstLine="709"/>
        <w:jc w:val="both"/>
        <w:rPr>
          <w:rFonts w:ascii="Times New Roman" w:hAnsi="Times New Roman"/>
          <w:sz w:val="24"/>
          <w:szCs w:val="24"/>
        </w:rPr>
      </w:pPr>
      <w:r w:rsidRPr="004126A4">
        <w:rPr>
          <w:rFonts w:ascii="Times New Roman" w:hAnsi="Times New Roman"/>
          <w:sz w:val="24"/>
          <w:szCs w:val="24"/>
        </w:rPr>
        <w:t>Основное мероприятие Подпрограммы: обслуживание муниципального долга. Подпрограммой предусмотрена реализация следующих мероприятий, направленных на решение поставленных задач:</w:t>
      </w:r>
    </w:p>
    <w:p w:rsidR="004126A4" w:rsidRPr="004126A4" w:rsidRDefault="004126A4" w:rsidP="004126A4">
      <w:pPr>
        <w:autoSpaceDE w:val="0"/>
        <w:autoSpaceDN w:val="0"/>
        <w:adjustRightInd w:val="0"/>
        <w:ind w:firstLine="709"/>
        <w:jc w:val="both"/>
        <w:rPr>
          <w:rFonts w:ascii="Times New Roman" w:hAnsi="Times New Roman"/>
          <w:sz w:val="24"/>
          <w:szCs w:val="24"/>
        </w:rPr>
      </w:pPr>
      <w:bookmarkStart w:id="9" w:name="sub_3031"/>
      <w:r w:rsidRPr="004126A4">
        <w:rPr>
          <w:rFonts w:ascii="Times New Roman" w:hAnsi="Times New Roman"/>
          <w:sz w:val="24"/>
          <w:szCs w:val="24"/>
        </w:rPr>
        <w:t xml:space="preserve">1. Мероприятие "Мониторинг состояния объема муниципального долга муниципального образования и расходов на его обслуживание на предмет соответствия ограничениям, установленным </w:t>
      </w:r>
      <w:hyperlink r:id="rId13" w:history="1">
        <w:r w:rsidRPr="004126A4">
          <w:rPr>
            <w:rFonts w:ascii="Times New Roman" w:hAnsi="Times New Roman"/>
            <w:sz w:val="24"/>
            <w:szCs w:val="24"/>
          </w:rPr>
          <w:t>Бюджетным кодексом</w:t>
        </w:r>
      </w:hyperlink>
      <w:r w:rsidRPr="004126A4">
        <w:rPr>
          <w:rFonts w:ascii="Times New Roman" w:hAnsi="Times New Roman"/>
          <w:sz w:val="24"/>
          <w:szCs w:val="24"/>
        </w:rPr>
        <w:t xml:space="preserve"> Российской Федерации".</w:t>
      </w:r>
    </w:p>
    <w:bookmarkEnd w:id="9"/>
    <w:p w:rsidR="004126A4" w:rsidRPr="004126A4" w:rsidRDefault="004126A4" w:rsidP="004126A4">
      <w:pPr>
        <w:autoSpaceDE w:val="0"/>
        <w:autoSpaceDN w:val="0"/>
        <w:adjustRightInd w:val="0"/>
        <w:ind w:firstLine="709"/>
        <w:jc w:val="both"/>
        <w:rPr>
          <w:rFonts w:ascii="Times New Roman" w:hAnsi="Times New Roman"/>
          <w:sz w:val="24"/>
          <w:szCs w:val="24"/>
        </w:rPr>
      </w:pPr>
      <w:r w:rsidRPr="004126A4">
        <w:rPr>
          <w:rFonts w:ascii="Times New Roman" w:hAnsi="Times New Roman"/>
          <w:sz w:val="24"/>
          <w:szCs w:val="24"/>
        </w:rPr>
        <w:t xml:space="preserve">В рамках данного мероприятия предусматривается 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муниципального образования и расходов на его обслуживание, муниципальных заимствований на предмет соответствия нормам и требованиям </w:t>
      </w:r>
      <w:hyperlink r:id="rId14" w:history="1">
        <w:r w:rsidRPr="004126A4">
          <w:rPr>
            <w:rFonts w:ascii="Times New Roman" w:hAnsi="Times New Roman"/>
            <w:sz w:val="24"/>
            <w:szCs w:val="24"/>
          </w:rPr>
          <w:t>бюджетного законодательства</w:t>
        </w:r>
      </w:hyperlink>
      <w:r w:rsidRPr="004126A4">
        <w:rPr>
          <w:rFonts w:ascii="Times New Roman" w:hAnsi="Times New Roman"/>
          <w:sz w:val="24"/>
          <w:szCs w:val="24"/>
        </w:rPr>
        <w:t xml:space="preserve"> Российской Федерации.</w:t>
      </w:r>
    </w:p>
    <w:p w:rsidR="004126A4" w:rsidRPr="00F07AE2" w:rsidRDefault="004126A4" w:rsidP="00F07AE2">
      <w:pPr>
        <w:autoSpaceDE w:val="0"/>
        <w:autoSpaceDN w:val="0"/>
        <w:adjustRightInd w:val="0"/>
        <w:ind w:firstLine="709"/>
        <w:jc w:val="both"/>
        <w:rPr>
          <w:rFonts w:ascii="Times New Roman" w:hAnsi="Times New Roman"/>
          <w:sz w:val="24"/>
          <w:szCs w:val="24"/>
        </w:rPr>
      </w:pPr>
      <w:bookmarkStart w:id="10" w:name="sub_3032"/>
      <w:r w:rsidRPr="00F07AE2">
        <w:rPr>
          <w:rFonts w:ascii="Times New Roman" w:hAnsi="Times New Roman"/>
          <w:sz w:val="24"/>
          <w:szCs w:val="24"/>
        </w:rPr>
        <w:t>2. Мероприятие "Ведение Муниципальной долговой книги муниципального образования". Данное мероприятие включает в себя:</w:t>
      </w:r>
    </w:p>
    <w:bookmarkEnd w:id="10"/>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внесение сведений о форме и об объеме долговых обязательств в Муниципальную долговую книгу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представление в Департамент бюджета и финансов Смоленской области информации о долговых обязательствах, отраженных в Муниципальной долговой книге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В рамках данного мероприятия предусматривается: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xml:space="preserve">- ведение Муниципальной долговой книги муниципального образования для обеспечения </w:t>
      </w:r>
      <w:proofErr w:type="gramStart"/>
      <w:r w:rsidRPr="00F07AE2">
        <w:rPr>
          <w:rFonts w:ascii="Times New Roman" w:hAnsi="Times New Roman"/>
          <w:sz w:val="24"/>
          <w:szCs w:val="24"/>
        </w:rPr>
        <w:t>контроля за</w:t>
      </w:r>
      <w:proofErr w:type="gramEnd"/>
      <w:r w:rsidRPr="00F07AE2">
        <w:rPr>
          <w:rFonts w:ascii="Times New Roman" w:hAnsi="Times New Roman"/>
          <w:sz w:val="24"/>
          <w:szCs w:val="24"/>
        </w:rPr>
        <w:t xml:space="preserve"> полнотой учета, своевременного обслуживания и исполнения долговых обязательств муниципального образования. Ведение Муниципальной долговой книги муниципального образования осуществляется в соответствии с </w:t>
      </w:r>
      <w:hyperlink r:id="rId15" w:history="1">
        <w:r w:rsidRPr="00F07AE2">
          <w:rPr>
            <w:rStyle w:val="a4"/>
            <w:rFonts w:ascii="Times New Roman" w:hAnsi="Times New Roman"/>
            <w:color w:val="auto"/>
            <w:sz w:val="24"/>
            <w:szCs w:val="24"/>
          </w:rPr>
          <w:t>Бюджетным кодексом</w:t>
        </w:r>
      </w:hyperlink>
      <w:r w:rsidRPr="00F07AE2">
        <w:rPr>
          <w:rFonts w:ascii="Times New Roman" w:hAnsi="Times New Roman"/>
          <w:sz w:val="24"/>
          <w:szCs w:val="24"/>
        </w:rPr>
        <w:t xml:space="preserve"> Российской Федерации и установленным порядком;</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Муниципальной долговой книге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bookmarkStart w:id="11" w:name="sub_3033"/>
      <w:r w:rsidRPr="00F07AE2">
        <w:rPr>
          <w:rFonts w:ascii="Times New Roman" w:hAnsi="Times New Roman"/>
          <w:sz w:val="24"/>
          <w:szCs w:val="24"/>
        </w:rPr>
        <w:t>3. Мероприятие "Планирование новых муниципальных заимствований и долговых обязательств". Данное мероприятие включает в себя:</w:t>
      </w:r>
    </w:p>
    <w:bookmarkEnd w:id="11"/>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подготовку программы муниципальных внутренних заимствований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подготовку программы муниципальных гарантий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планирование расходов, связанных с осуществлением заимствований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В рамках данного мероприятия предусматривается: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xml:space="preserve">- подготовка программы муниципальных внутренних заимствований муниципального образования и муниципальных гарантий муниципального образования на очередной финансовый год и плановый период в соответствии с </w:t>
      </w:r>
      <w:hyperlink r:id="rId16" w:history="1">
        <w:r w:rsidRPr="00F07AE2">
          <w:rPr>
            <w:rStyle w:val="a4"/>
            <w:rFonts w:ascii="Times New Roman" w:hAnsi="Times New Roman"/>
            <w:color w:val="auto"/>
            <w:sz w:val="24"/>
            <w:szCs w:val="24"/>
          </w:rPr>
          <w:t>Бюджетным кодексом</w:t>
        </w:r>
      </w:hyperlink>
      <w:r w:rsidRPr="00F07AE2">
        <w:rPr>
          <w:rFonts w:ascii="Times New Roman" w:hAnsi="Times New Roman"/>
          <w:sz w:val="24"/>
          <w:szCs w:val="24"/>
        </w:rPr>
        <w:t xml:space="preserve"> Российской Федерации, Положением о бюджетном процессе в муниципальном образовании "Гагаринский район" Смоленской области на основании показателей проекта местного бюджета на очередной финансовый год и плановый период.</w:t>
      </w:r>
    </w:p>
    <w:p w:rsidR="004126A4" w:rsidRPr="00F07AE2" w:rsidRDefault="004126A4" w:rsidP="00F07AE2">
      <w:pPr>
        <w:autoSpaceDE w:val="0"/>
        <w:autoSpaceDN w:val="0"/>
        <w:adjustRightInd w:val="0"/>
        <w:ind w:firstLine="709"/>
        <w:jc w:val="both"/>
        <w:rPr>
          <w:rFonts w:ascii="Times New Roman" w:hAnsi="Times New Roman"/>
          <w:sz w:val="24"/>
          <w:szCs w:val="24"/>
        </w:rPr>
      </w:pPr>
      <w:bookmarkStart w:id="12" w:name="sub_3036"/>
      <w:r w:rsidRPr="00F07AE2">
        <w:rPr>
          <w:rFonts w:ascii="Times New Roman" w:hAnsi="Times New Roman"/>
          <w:sz w:val="24"/>
          <w:szCs w:val="24"/>
        </w:rPr>
        <w:t xml:space="preserve">4. Мероприятие "Соблюдение сроков исполнения долговых обязательств". Данное </w:t>
      </w:r>
      <w:r w:rsidRPr="00F07AE2">
        <w:rPr>
          <w:rFonts w:ascii="Times New Roman" w:hAnsi="Times New Roman"/>
          <w:sz w:val="24"/>
          <w:szCs w:val="24"/>
        </w:rPr>
        <w:lastRenderedPageBreak/>
        <w:t>мероприятие включает в себя:</w:t>
      </w:r>
    </w:p>
    <w:bookmarkEnd w:id="12"/>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мониторинг своевременного исполнения обязательств по долговым обязательствам;</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подготовку документов для осуществления выплат по долговым обязательствам в соответствии с заключенными контрактами (договорами, соглашениями).</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4126A4" w:rsidRPr="00F07AE2" w:rsidRDefault="004126A4" w:rsidP="00F07AE2">
      <w:pPr>
        <w:autoSpaceDE w:val="0"/>
        <w:autoSpaceDN w:val="0"/>
        <w:adjustRightInd w:val="0"/>
        <w:ind w:firstLine="709"/>
        <w:jc w:val="both"/>
        <w:rPr>
          <w:rFonts w:ascii="Times New Roman" w:hAnsi="Times New Roman"/>
          <w:sz w:val="24"/>
          <w:szCs w:val="24"/>
        </w:rPr>
      </w:pPr>
      <w:bookmarkStart w:id="13" w:name="sub_3037"/>
      <w:r w:rsidRPr="00F07AE2">
        <w:rPr>
          <w:rFonts w:ascii="Times New Roman" w:hAnsi="Times New Roman"/>
          <w:sz w:val="24"/>
          <w:szCs w:val="24"/>
        </w:rPr>
        <w:t>5. Мероприятие "Планирование расходов на обслуживание муниципального долга муниципального образования". Данное мероприятие включает в себя:</w:t>
      </w:r>
    </w:p>
    <w:bookmarkEnd w:id="13"/>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процентные платежи по муниципальному долгу муниципального образования за счет собственных доходов местного бюджета;</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проведение отбора исполнителей на оказание услуг, связанных с предоставлением коммерческих кредитов на конкурсной основе;</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проведение работы с кредитными организациями по снижению процентных ставок на привлечение заемных средств.</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В связи с необходимостью обеспечения финансирования дефицита местного бюджета путем осуществления муниципальных заимствований муниципального образования и наличием муниципального долга муниципального образования возрастают расходы на его обслуживание.</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В рамках данного мероприятия предусматривается планирование расходов местного бюджета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Расходные обязательства муниципального образования по обслуживанию муниципального долга муниципального образования определяются на основании соглашений, графиков платежей по бюджетным кредитам, предоставленным из областного бюджета, в соответствии с муниципальными контрактами (договорами, соглашениями).</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С целью минимизации расходов на обслуживание муниципального долга муниципального образования осуществляется: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привлечение бюджетных краткосрочных кредитов на кассовый разрыв из областного бюджета;</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погашение кредитных ресурсов ранее сроков, установленных кредитными договорами и соглашениями;</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использование льготных ставок по бюджетным кредитам;</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управление остатками средств на едином счете по учету средств бюджета с целью снижения привлечения заемных средств;</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проведение отбора исполнителей на оказание услуг, связанных с предоставлением коммерческих кредитов;</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поддержание кредитного рейтинга.</w:t>
      </w:r>
    </w:p>
    <w:p w:rsidR="001E33B7" w:rsidRDefault="001E33B7" w:rsidP="00F07AE2">
      <w:pPr>
        <w:autoSpaceDE w:val="0"/>
        <w:autoSpaceDN w:val="0"/>
        <w:adjustRightInd w:val="0"/>
        <w:jc w:val="center"/>
        <w:rPr>
          <w:rFonts w:ascii="Arial" w:hAnsi="Arial" w:cs="Arial"/>
          <w:sz w:val="24"/>
          <w:szCs w:val="24"/>
        </w:rPr>
      </w:pPr>
    </w:p>
    <w:p w:rsidR="001E33B7" w:rsidRDefault="001E33B7" w:rsidP="00F07AE2">
      <w:pPr>
        <w:autoSpaceDE w:val="0"/>
        <w:autoSpaceDN w:val="0"/>
        <w:adjustRightInd w:val="0"/>
        <w:jc w:val="center"/>
        <w:rPr>
          <w:rFonts w:ascii="Arial" w:hAnsi="Arial" w:cs="Arial"/>
          <w:sz w:val="24"/>
          <w:szCs w:val="24"/>
        </w:rPr>
      </w:pPr>
    </w:p>
    <w:p w:rsidR="001E33B7" w:rsidRDefault="001E33B7" w:rsidP="000E7556">
      <w:pPr>
        <w:pStyle w:val="affff7"/>
        <w:numPr>
          <w:ilvl w:val="0"/>
          <w:numId w:val="10"/>
        </w:numPr>
        <w:autoSpaceDE w:val="0"/>
        <w:autoSpaceDN w:val="0"/>
        <w:adjustRightInd w:val="0"/>
        <w:jc w:val="center"/>
        <w:rPr>
          <w:rFonts w:ascii="Times New Roman" w:hAnsi="Times New Roman"/>
          <w:b/>
          <w:sz w:val="24"/>
          <w:szCs w:val="24"/>
        </w:rPr>
      </w:pPr>
      <w:r w:rsidRPr="001E33B7">
        <w:rPr>
          <w:rFonts w:ascii="Times New Roman" w:hAnsi="Times New Roman"/>
          <w:b/>
          <w:sz w:val="24"/>
          <w:szCs w:val="24"/>
        </w:rPr>
        <w:t>Перечень мероприятий подпрограммы</w:t>
      </w:r>
    </w:p>
    <w:p w:rsidR="001E33B7" w:rsidRDefault="001E33B7" w:rsidP="001E33B7">
      <w:pPr>
        <w:pStyle w:val="affff7"/>
        <w:autoSpaceDE w:val="0"/>
        <w:autoSpaceDN w:val="0"/>
        <w:adjustRightInd w:val="0"/>
        <w:ind w:left="2317"/>
        <w:rPr>
          <w:rFonts w:ascii="Times New Roman" w:hAnsi="Times New Roman"/>
          <w:b/>
          <w:sz w:val="24"/>
          <w:szCs w:val="24"/>
        </w:rPr>
      </w:pPr>
    </w:p>
    <w:p w:rsidR="001E33B7" w:rsidRPr="001E33B7" w:rsidRDefault="001E33B7" w:rsidP="001E33B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Перечень мероприятий</w:t>
      </w:r>
      <w:r w:rsidRPr="001E33B7">
        <w:rPr>
          <w:rFonts w:ascii="Times New Roman" w:hAnsi="Times New Roman"/>
          <w:sz w:val="24"/>
          <w:szCs w:val="24"/>
        </w:rPr>
        <w:t xml:space="preserve"> подпрограммы приведены в таблице 2 приложения 2 к Муниципальной программе.</w:t>
      </w:r>
    </w:p>
    <w:p w:rsidR="007A0257" w:rsidRDefault="00E3257D" w:rsidP="007A0257">
      <w:pPr>
        <w:autoSpaceDE w:val="0"/>
        <w:autoSpaceDN w:val="0"/>
        <w:adjustRightInd w:val="0"/>
        <w:jc w:val="center"/>
        <w:rPr>
          <w:rFonts w:ascii="Arial" w:hAnsi="Arial" w:cs="Arial"/>
          <w:sz w:val="24"/>
          <w:szCs w:val="24"/>
        </w:rPr>
      </w:pPr>
      <w:r w:rsidRPr="001E33B7">
        <w:rPr>
          <w:rFonts w:ascii="Arial" w:hAnsi="Arial" w:cs="Arial"/>
          <w:sz w:val="24"/>
          <w:szCs w:val="24"/>
        </w:rPr>
        <w:br w:type="page"/>
      </w:r>
    </w:p>
    <w:p w:rsidR="007A0257" w:rsidRDefault="007A0257" w:rsidP="007A0257">
      <w:pPr>
        <w:autoSpaceDE w:val="0"/>
        <w:autoSpaceDN w:val="0"/>
        <w:adjustRightInd w:val="0"/>
        <w:jc w:val="center"/>
        <w:rPr>
          <w:rFonts w:ascii="Arial" w:hAnsi="Arial" w:cs="Arial"/>
          <w:sz w:val="24"/>
          <w:szCs w:val="24"/>
        </w:rPr>
      </w:pPr>
    </w:p>
    <w:p w:rsidR="007A0257" w:rsidRDefault="007A0257" w:rsidP="007A0257">
      <w:pPr>
        <w:autoSpaceDE w:val="0"/>
        <w:autoSpaceDN w:val="0"/>
        <w:adjustRightInd w:val="0"/>
        <w:jc w:val="center"/>
        <w:rPr>
          <w:rFonts w:ascii="Arial" w:hAnsi="Arial" w:cs="Arial"/>
          <w:sz w:val="24"/>
          <w:szCs w:val="24"/>
        </w:rPr>
      </w:pPr>
    </w:p>
    <w:p w:rsidR="007A0257" w:rsidRDefault="007A0257" w:rsidP="007A0257">
      <w:pPr>
        <w:autoSpaceDE w:val="0"/>
        <w:autoSpaceDN w:val="0"/>
        <w:adjustRightInd w:val="0"/>
        <w:jc w:val="center"/>
        <w:rPr>
          <w:rFonts w:ascii="Arial" w:hAnsi="Arial" w:cs="Arial"/>
          <w:sz w:val="24"/>
          <w:szCs w:val="24"/>
        </w:rPr>
      </w:pPr>
    </w:p>
    <w:p w:rsidR="007A0257" w:rsidRDefault="007A0257" w:rsidP="007A0257">
      <w:pPr>
        <w:autoSpaceDE w:val="0"/>
        <w:autoSpaceDN w:val="0"/>
        <w:adjustRightInd w:val="0"/>
        <w:jc w:val="center"/>
        <w:rPr>
          <w:rFonts w:ascii="Arial" w:hAnsi="Arial" w:cs="Arial"/>
          <w:sz w:val="24"/>
          <w:szCs w:val="24"/>
        </w:rPr>
      </w:pPr>
    </w:p>
    <w:p w:rsidR="007A0257" w:rsidRDefault="007A0257" w:rsidP="007A0257">
      <w:pPr>
        <w:autoSpaceDE w:val="0"/>
        <w:autoSpaceDN w:val="0"/>
        <w:adjustRightInd w:val="0"/>
        <w:jc w:val="center"/>
        <w:rPr>
          <w:rFonts w:ascii="Arial" w:hAnsi="Arial" w:cs="Arial"/>
          <w:sz w:val="24"/>
          <w:szCs w:val="24"/>
        </w:rPr>
      </w:pPr>
    </w:p>
    <w:p w:rsidR="007A0257" w:rsidRDefault="007A0257" w:rsidP="007A0257">
      <w:pPr>
        <w:autoSpaceDE w:val="0"/>
        <w:autoSpaceDN w:val="0"/>
        <w:adjustRightInd w:val="0"/>
        <w:jc w:val="center"/>
        <w:rPr>
          <w:rFonts w:ascii="Arial" w:hAnsi="Arial" w:cs="Arial"/>
          <w:sz w:val="24"/>
          <w:szCs w:val="24"/>
        </w:rPr>
      </w:pPr>
    </w:p>
    <w:p w:rsidR="007A0257" w:rsidRDefault="007A0257" w:rsidP="007A0257">
      <w:pPr>
        <w:autoSpaceDE w:val="0"/>
        <w:autoSpaceDN w:val="0"/>
        <w:adjustRightInd w:val="0"/>
        <w:jc w:val="center"/>
        <w:rPr>
          <w:rFonts w:ascii="Times New Roman" w:hAnsi="Times New Roman"/>
          <w:b/>
          <w:sz w:val="24"/>
          <w:szCs w:val="24"/>
        </w:rPr>
      </w:pPr>
    </w:p>
    <w:p w:rsidR="007A0257" w:rsidRDefault="007A0257" w:rsidP="007A0257">
      <w:pPr>
        <w:autoSpaceDE w:val="0"/>
        <w:autoSpaceDN w:val="0"/>
        <w:adjustRightInd w:val="0"/>
        <w:jc w:val="center"/>
        <w:rPr>
          <w:rFonts w:ascii="Times New Roman" w:hAnsi="Times New Roman"/>
          <w:b/>
          <w:sz w:val="24"/>
          <w:szCs w:val="24"/>
        </w:rPr>
      </w:pPr>
    </w:p>
    <w:p w:rsidR="007A0257" w:rsidRDefault="007A0257" w:rsidP="007A0257">
      <w:pPr>
        <w:autoSpaceDE w:val="0"/>
        <w:autoSpaceDN w:val="0"/>
        <w:adjustRightInd w:val="0"/>
        <w:jc w:val="center"/>
        <w:rPr>
          <w:rFonts w:ascii="Times New Roman" w:hAnsi="Times New Roman"/>
          <w:b/>
          <w:sz w:val="24"/>
          <w:szCs w:val="24"/>
        </w:rPr>
      </w:pPr>
    </w:p>
    <w:p w:rsidR="007A0257" w:rsidRPr="007A0257" w:rsidRDefault="007A0257" w:rsidP="007A0257">
      <w:pPr>
        <w:autoSpaceDE w:val="0"/>
        <w:autoSpaceDN w:val="0"/>
        <w:adjustRightInd w:val="0"/>
        <w:jc w:val="center"/>
        <w:rPr>
          <w:rFonts w:ascii="Times New Roman" w:hAnsi="Times New Roman"/>
          <w:b/>
          <w:sz w:val="40"/>
          <w:szCs w:val="40"/>
        </w:rPr>
      </w:pPr>
      <w:r w:rsidRPr="007A0257">
        <w:rPr>
          <w:rFonts w:ascii="Times New Roman" w:hAnsi="Times New Roman"/>
          <w:b/>
          <w:sz w:val="40"/>
          <w:szCs w:val="40"/>
        </w:rPr>
        <w:t>Подпрограмма</w:t>
      </w:r>
      <w:r w:rsidRPr="007A0257">
        <w:rPr>
          <w:rFonts w:ascii="Times New Roman" w:hAnsi="Times New Roman"/>
          <w:b/>
          <w:sz w:val="40"/>
          <w:szCs w:val="40"/>
        </w:rPr>
        <w:br/>
        <w:t>«Выравнивание бюджетной обеспеченности поселений муниципального образования»</w:t>
      </w:r>
    </w:p>
    <w:p w:rsidR="007A0257" w:rsidRPr="007A0257" w:rsidRDefault="007A0257" w:rsidP="007A0257">
      <w:pPr>
        <w:autoSpaceDE w:val="0"/>
        <w:autoSpaceDN w:val="0"/>
        <w:adjustRightInd w:val="0"/>
        <w:ind w:firstLine="720"/>
        <w:jc w:val="center"/>
        <w:rPr>
          <w:rFonts w:ascii="Times New Roman" w:hAnsi="Times New Roman"/>
          <w:b/>
          <w:sz w:val="40"/>
          <w:szCs w:val="40"/>
        </w:rPr>
      </w:pPr>
    </w:p>
    <w:p w:rsidR="007A0257" w:rsidRDefault="007A0257" w:rsidP="007A0257">
      <w:pPr>
        <w:autoSpaceDE w:val="0"/>
        <w:autoSpaceDN w:val="0"/>
        <w:adjustRightInd w:val="0"/>
        <w:ind w:firstLine="720"/>
        <w:jc w:val="center"/>
        <w:rPr>
          <w:rFonts w:ascii="Times New Roman" w:hAnsi="Times New Roman"/>
          <w:b/>
          <w:sz w:val="28"/>
          <w:szCs w:val="28"/>
        </w:rPr>
      </w:pPr>
    </w:p>
    <w:p w:rsidR="007A0257" w:rsidRDefault="007A0257" w:rsidP="007A0257">
      <w:pPr>
        <w:autoSpaceDE w:val="0"/>
        <w:autoSpaceDN w:val="0"/>
        <w:adjustRightInd w:val="0"/>
        <w:ind w:firstLine="720"/>
        <w:jc w:val="center"/>
        <w:rPr>
          <w:rFonts w:ascii="Times New Roman" w:hAnsi="Times New Roman"/>
          <w:b/>
          <w:sz w:val="28"/>
          <w:szCs w:val="28"/>
        </w:rPr>
      </w:pPr>
    </w:p>
    <w:p w:rsidR="007A0257" w:rsidRDefault="007A0257" w:rsidP="007A0257">
      <w:pPr>
        <w:autoSpaceDE w:val="0"/>
        <w:autoSpaceDN w:val="0"/>
        <w:adjustRightInd w:val="0"/>
        <w:ind w:firstLine="720"/>
        <w:jc w:val="center"/>
        <w:rPr>
          <w:rFonts w:ascii="Times New Roman" w:hAnsi="Times New Roman"/>
          <w:b/>
          <w:sz w:val="28"/>
          <w:szCs w:val="28"/>
        </w:rPr>
      </w:pPr>
    </w:p>
    <w:p w:rsidR="007A0257" w:rsidRPr="007A0257" w:rsidRDefault="007A0257" w:rsidP="007A0257">
      <w:pPr>
        <w:autoSpaceDE w:val="0"/>
        <w:autoSpaceDN w:val="0"/>
        <w:adjustRightInd w:val="0"/>
        <w:ind w:firstLine="720"/>
        <w:jc w:val="center"/>
        <w:rPr>
          <w:rFonts w:ascii="Times New Roman" w:hAnsi="Times New Roman"/>
          <w:b/>
          <w:sz w:val="28"/>
          <w:szCs w:val="28"/>
        </w:rPr>
      </w:pPr>
      <w:r w:rsidRPr="007A0257">
        <w:rPr>
          <w:rFonts w:ascii="Times New Roman" w:hAnsi="Times New Roman"/>
          <w:b/>
          <w:sz w:val="28"/>
          <w:szCs w:val="28"/>
        </w:rPr>
        <w:t>Муниципальной программы</w:t>
      </w:r>
    </w:p>
    <w:p w:rsidR="007A0257" w:rsidRDefault="007A0257" w:rsidP="007A0257">
      <w:pPr>
        <w:autoSpaceDE w:val="0"/>
        <w:autoSpaceDN w:val="0"/>
        <w:adjustRightInd w:val="0"/>
        <w:ind w:firstLine="720"/>
        <w:jc w:val="center"/>
        <w:rPr>
          <w:rFonts w:ascii="Times New Roman" w:hAnsi="Times New Roman"/>
          <w:b/>
          <w:sz w:val="28"/>
          <w:szCs w:val="28"/>
        </w:rPr>
      </w:pPr>
      <w:r w:rsidRPr="005424B1">
        <w:rPr>
          <w:rFonts w:ascii="Times New Roman" w:hAnsi="Times New Roman"/>
          <w:b/>
          <w:sz w:val="28"/>
          <w:szCs w:val="28"/>
        </w:rPr>
        <w:t xml:space="preserve">«Создание условий для эффективного управления муниципальными финансами в муниципальном образовании </w:t>
      </w:r>
    </w:p>
    <w:p w:rsidR="007A0257" w:rsidRDefault="007A0257" w:rsidP="007A0257">
      <w:pPr>
        <w:autoSpaceDE w:val="0"/>
        <w:autoSpaceDN w:val="0"/>
        <w:adjustRightInd w:val="0"/>
        <w:ind w:firstLine="720"/>
        <w:jc w:val="center"/>
        <w:rPr>
          <w:rFonts w:ascii="Times New Roman" w:hAnsi="Times New Roman"/>
          <w:b/>
          <w:sz w:val="28"/>
          <w:szCs w:val="28"/>
        </w:rPr>
      </w:pPr>
      <w:r w:rsidRPr="005424B1">
        <w:rPr>
          <w:rFonts w:ascii="Times New Roman" w:hAnsi="Times New Roman"/>
          <w:b/>
          <w:sz w:val="28"/>
          <w:szCs w:val="28"/>
        </w:rPr>
        <w:t>«Гагари</w:t>
      </w:r>
      <w:r>
        <w:rPr>
          <w:rFonts w:ascii="Times New Roman" w:hAnsi="Times New Roman"/>
          <w:b/>
          <w:sz w:val="28"/>
          <w:szCs w:val="28"/>
        </w:rPr>
        <w:t>нский район» Смоленской области»</w:t>
      </w:r>
      <w:r w:rsidRPr="005424B1">
        <w:rPr>
          <w:rFonts w:ascii="Times New Roman" w:hAnsi="Times New Roman"/>
          <w:b/>
          <w:sz w:val="28"/>
          <w:szCs w:val="28"/>
        </w:rPr>
        <w:t xml:space="preserve"> </w:t>
      </w:r>
    </w:p>
    <w:p w:rsidR="007A0257" w:rsidRPr="005424B1" w:rsidRDefault="007A0257" w:rsidP="007A0257">
      <w:pPr>
        <w:autoSpaceDE w:val="0"/>
        <w:autoSpaceDN w:val="0"/>
        <w:adjustRightInd w:val="0"/>
        <w:ind w:firstLine="720"/>
        <w:jc w:val="center"/>
        <w:rPr>
          <w:rFonts w:ascii="Times New Roman" w:hAnsi="Times New Roman"/>
          <w:b/>
          <w:sz w:val="24"/>
          <w:szCs w:val="24"/>
        </w:rPr>
      </w:pPr>
      <w:r>
        <w:rPr>
          <w:rFonts w:ascii="Times New Roman" w:hAnsi="Times New Roman"/>
          <w:b/>
          <w:sz w:val="28"/>
          <w:szCs w:val="28"/>
        </w:rPr>
        <w:t>на 2018 - 2020</w:t>
      </w:r>
      <w:r w:rsidRPr="005424B1">
        <w:rPr>
          <w:rFonts w:ascii="Times New Roman" w:hAnsi="Times New Roman"/>
          <w:b/>
          <w:sz w:val="28"/>
          <w:szCs w:val="28"/>
        </w:rPr>
        <w:t> год</w:t>
      </w:r>
      <w:r>
        <w:rPr>
          <w:rFonts w:ascii="Times New Roman" w:hAnsi="Times New Roman"/>
          <w:b/>
          <w:sz w:val="28"/>
          <w:szCs w:val="28"/>
        </w:rPr>
        <w:t>ы</w:t>
      </w:r>
    </w:p>
    <w:p w:rsidR="007A0257" w:rsidRDefault="007A0257" w:rsidP="007A0257">
      <w:pPr>
        <w:autoSpaceDE w:val="0"/>
        <w:autoSpaceDN w:val="0"/>
        <w:adjustRightInd w:val="0"/>
        <w:ind w:firstLine="720"/>
        <w:jc w:val="center"/>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center"/>
        <w:rPr>
          <w:rFonts w:ascii="Times New Roman" w:hAnsi="Times New Roman"/>
          <w:sz w:val="24"/>
          <w:szCs w:val="24"/>
        </w:rPr>
      </w:pPr>
      <w:r>
        <w:rPr>
          <w:rFonts w:ascii="Times New Roman" w:hAnsi="Times New Roman"/>
          <w:sz w:val="24"/>
          <w:szCs w:val="24"/>
        </w:rPr>
        <w:t>г. Гагарин</w:t>
      </w:r>
    </w:p>
    <w:p w:rsidR="00226E86" w:rsidRPr="001E33B7" w:rsidRDefault="00226E86" w:rsidP="001E33B7">
      <w:pPr>
        <w:autoSpaceDE w:val="0"/>
        <w:autoSpaceDN w:val="0"/>
        <w:adjustRightInd w:val="0"/>
        <w:jc w:val="center"/>
        <w:rPr>
          <w:rFonts w:ascii="Times New Roman" w:hAnsi="Times New Roman"/>
          <w:b/>
          <w:sz w:val="24"/>
          <w:szCs w:val="24"/>
        </w:rPr>
      </w:pPr>
      <w:r w:rsidRPr="001E33B7">
        <w:rPr>
          <w:rFonts w:ascii="Times New Roman" w:hAnsi="Times New Roman"/>
          <w:b/>
          <w:sz w:val="24"/>
          <w:szCs w:val="24"/>
        </w:rPr>
        <w:lastRenderedPageBreak/>
        <w:t>Подпрограмма</w:t>
      </w:r>
      <w:r w:rsidRPr="001E33B7">
        <w:rPr>
          <w:rFonts w:ascii="Times New Roman" w:hAnsi="Times New Roman"/>
          <w:b/>
          <w:sz w:val="24"/>
          <w:szCs w:val="24"/>
        </w:rPr>
        <w:br/>
        <w:t>«Выравнивание бюджетной обеспеченности поселений муниципального образования»</w:t>
      </w:r>
    </w:p>
    <w:p w:rsidR="00226E86" w:rsidRPr="004D56AB" w:rsidRDefault="00226E86" w:rsidP="002B03B0">
      <w:pPr>
        <w:pStyle w:val="1"/>
        <w:spacing w:before="0" w:after="0"/>
        <w:rPr>
          <w:rFonts w:ascii="Times New Roman" w:hAnsi="Times New Roman" w:cs="Times New Roman"/>
        </w:rPr>
      </w:pPr>
      <w:bookmarkStart w:id="14" w:name="sub_400"/>
      <w:r>
        <w:rPr>
          <w:rFonts w:ascii="Times New Roman" w:hAnsi="Times New Roman" w:cs="Times New Roman"/>
        </w:rPr>
        <w:t>Паспорт п</w:t>
      </w:r>
      <w:r w:rsidRPr="004D56AB">
        <w:rPr>
          <w:rFonts w:ascii="Times New Roman" w:hAnsi="Times New Roman" w:cs="Times New Roman"/>
        </w:rPr>
        <w:t>одпрограммы</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3"/>
        <w:gridCol w:w="7762"/>
      </w:tblGrid>
      <w:tr w:rsidR="00226E86" w:rsidRPr="00014200" w:rsidTr="007562F7">
        <w:tc>
          <w:tcPr>
            <w:tcW w:w="2633" w:type="dxa"/>
            <w:tcBorders>
              <w:top w:val="single" w:sz="4" w:space="0" w:color="auto"/>
              <w:bottom w:val="single" w:sz="4" w:space="0" w:color="auto"/>
              <w:right w:val="single" w:sz="4" w:space="0" w:color="auto"/>
            </w:tcBorders>
          </w:tcPr>
          <w:bookmarkEnd w:id="14"/>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Наименование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1"/>
              <w:spacing w:after="0"/>
              <w:jc w:val="both"/>
              <w:rPr>
                <w:rFonts w:ascii="Times New Roman" w:hAnsi="Times New Roman" w:cs="Times New Roman"/>
              </w:rPr>
            </w:pPr>
            <w:r>
              <w:rPr>
                <w:rFonts w:ascii="Times New Roman" w:hAnsi="Times New Roman" w:cs="Times New Roman"/>
                <w:b w:val="0"/>
                <w:bCs w:val="0"/>
              </w:rPr>
              <w:t>«Выравнивание бюджетной обеспеченности поселений муниципального образования»</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Pr>
                <w:rFonts w:ascii="Times New Roman" w:hAnsi="Times New Roman" w:cs="Times New Roman"/>
              </w:rPr>
              <w:t>Основание для разработки Подп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A62A4C" w:rsidRDefault="00A62A4C" w:rsidP="007562F7">
            <w:pPr>
              <w:autoSpaceDE w:val="0"/>
              <w:autoSpaceDN w:val="0"/>
              <w:adjustRightInd w:val="0"/>
              <w:jc w:val="both"/>
              <w:rPr>
                <w:rFonts w:ascii="Times New Roman" w:hAnsi="Times New Roman"/>
                <w:sz w:val="24"/>
                <w:szCs w:val="24"/>
              </w:rPr>
            </w:pPr>
            <w:r>
              <w:rPr>
                <w:rFonts w:ascii="Times New Roman" w:hAnsi="Times New Roman"/>
                <w:sz w:val="24"/>
                <w:szCs w:val="24"/>
              </w:rPr>
              <w:t>Бюджетный кодекс Российской Федерации</w:t>
            </w:r>
            <w:r w:rsidRPr="00A62A4C">
              <w:rPr>
                <w:rFonts w:ascii="Times New Roman" w:hAnsi="Times New Roman"/>
                <w:sz w:val="24"/>
                <w:szCs w:val="24"/>
              </w:rPr>
              <w:t>;</w:t>
            </w:r>
            <w:r w:rsidRPr="00014200">
              <w:rPr>
                <w:rFonts w:ascii="Times New Roman" w:hAnsi="Times New Roman"/>
                <w:sz w:val="24"/>
                <w:szCs w:val="24"/>
              </w:rPr>
              <w:t xml:space="preserve"> </w:t>
            </w:r>
            <w:r w:rsidR="00226E86" w:rsidRPr="00014200">
              <w:rPr>
                <w:rFonts w:ascii="Times New Roman" w:hAnsi="Times New Roman"/>
                <w:sz w:val="24"/>
                <w:szCs w:val="24"/>
              </w:rPr>
              <w:t xml:space="preserve">Постановление Правительства Российской Федерации </w:t>
            </w:r>
            <w:r w:rsidR="00226E86">
              <w:rPr>
                <w:rFonts w:ascii="Times New Roman" w:hAnsi="Times New Roman"/>
                <w:sz w:val="24"/>
                <w:szCs w:val="24"/>
              </w:rPr>
              <w:t>от 18 мая 2016 г. N 445 «Об утверждении государственной программы Российской Федерации «Развитие федеральных отношений и создание условий для эффективного и ответственного управления региональными и муниципальными финансами»</w:t>
            </w:r>
            <w:r>
              <w:rPr>
                <w:rFonts w:ascii="Times New Roman" w:hAnsi="Times New Roman"/>
                <w:sz w:val="24"/>
                <w:szCs w:val="24"/>
              </w:rPr>
              <w:t>.</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Заказч</w:t>
            </w:r>
            <w:r>
              <w:rPr>
                <w:rFonts w:ascii="Times New Roman" w:hAnsi="Times New Roman" w:cs="Times New Roman"/>
              </w:rPr>
              <w:t>ик Подп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Администра</w:t>
            </w:r>
            <w:r>
              <w:rPr>
                <w:rFonts w:ascii="Times New Roman" w:hAnsi="Times New Roman" w:cs="Times New Roman"/>
              </w:rPr>
              <w:t>ция муниципального образования «</w:t>
            </w:r>
            <w:r w:rsidRPr="00014200">
              <w:rPr>
                <w:rFonts w:ascii="Times New Roman" w:hAnsi="Times New Roman" w:cs="Times New Roman"/>
              </w:rPr>
              <w:t>Гага</w:t>
            </w:r>
            <w:r>
              <w:rPr>
                <w:rFonts w:ascii="Times New Roman" w:hAnsi="Times New Roman" w:cs="Times New Roman"/>
              </w:rPr>
              <w:t>ринский район»</w:t>
            </w:r>
            <w:r w:rsidRPr="00014200">
              <w:rPr>
                <w:rFonts w:ascii="Times New Roman" w:hAnsi="Times New Roman" w:cs="Times New Roman"/>
              </w:rPr>
              <w:t xml:space="preserve"> Смоленской области</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Pr>
                <w:rFonts w:ascii="Times New Roman" w:hAnsi="Times New Roman" w:cs="Times New Roman"/>
              </w:rPr>
              <w:t>Разработчик Подп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Финансовое управление А</w:t>
            </w:r>
            <w:r w:rsidRPr="00014200">
              <w:rPr>
                <w:rFonts w:ascii="Times New Roman" w:hAnsi="Times New Roman" w:cs="Times New Roman"/>
              </w:rPr>
              <w:t>дминистра</w:t>
            </w:r>
            <w:r>
              <w:rPr>
                <w:rFonts w:ascii="Times New Roman" w:hAnsi="Times New Roman" w:cs="Times New Roman"/>
              </w:rPr>
              <w:t>ции муниципального образования «Гагаринский район»</w:t>
            </w:r>
            <w:r w:rsidRPr="00014200">
              <w:rPr>
                <w:rFonts w:ascii="Times New Roman" w:hAnsi="Times New Roman" w:cs="Times New Roman"/>
              </w:rPr>
              <w:t xml:space="preserve"> Смоленской области</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9B32BC" w:rsidP="007562F7">
            <w:pPr>
              <w:pStyle w:val="afff"/>
              <w:rPr>
                <w:rFonts w:ascii="Times New Roman" w:hAnsi="Times New Roman" w:cs="Times New Roman"/>
              </w:rPr>
            </w:pPr>
            <w:r>
              <w:rPr>
                <w:rFonts w:ascii="Times New Roman" w:hAnsi="Times New Roman" w:cs="Times New Roman"/>
              </w:rPr>
              <w:t>Цель</w:t>
            </w:r>
            <w:r w:rsidR="00226E86">
              <w:rPr>
                <w:rFonts w:ascii="Times New Roman" w:hAnsi="Times New Roman" w:cs="Times New Roman"/>
              </w:rPr>
              <w:t xml:space="preserve"> П</w:t>
            </w:r>
            <w:r w:rsidR="00226E86"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В</w:t>
            </w:r>
            <w:r w:rsidRPr="00014200">
              <w:rPr>
                <w:rFonts w:ascii="Times New Roman" w:hAnsi="Times New Roman" w:cs="Times New Roman"/>
              </w:rPr>
              <w:t>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9B32BC" w:rsidP="007562F7">
            <w:pPr>
              <w:pStyle w:val="afff"/>
              <w:rPr>
                <w:rFonts w:ascii="Times New Roman" w:hAnsi="Times New Roman" w:cs="Times New Roman"/>
              </w:rPr>
            </w:pPr>
            <w:r>
              <w:rPr>
                <w:rFonts w:ascii="Times New Roman" w:hAnsi="Times New Roman" w:cs="Times New Roman"/>
              </w:rPr>
              <w:t>Задача</w:t>
            </w:r>
            <w:r w:rsidR="00226E86">
              <w:rPr>
                <w:rFonts w:ascii="Times New Roman" w:hAnsi="Times New Roman" w:cs="Times New Roman"/>
              </w:rPr>
              <w:t xml:space="preserve"> Подпрограммы</w:t>
            </w:r>
          </w:p>
        </w:tc>
        <w:tc>
          <w:tcPr>
            <w:tcW w:w="7762" w:type="dxa"/>
            <w:tcBorders>
              <w:top w:val="single" w:sz="4" w:space="0" w:color="auto"/>
              <w:left w:val="single" w:sz="4" w:space="0" w:color="auto"/>
              <w:bottom w:val="single" w:sz="4" w:space="0" w:color="auto"/>
            </w:tcBorders>
          </w:tcPr>
          <w:p w:rsidR="00226E86" w:rsidRDefault="00226E86" w:rsidP="007562F7">
            <w:pPr>
              <w:pStyle w:val="afff"/>
              <w:jc w:val="both"/>
              <w:rPr>
                <w:rFonts w:ascii="Times New Roman" w:hAnsi="Times New Roman" w:cs="Times New Roman"/>
              </w:rPr>
            </w:pPr>
            <w:r>
              <w:rPr>
                <w:rFonts w:ascii="Times New Roman" w:hAnsi="Times New Roman" w:cs="Times New Roman"/>
              </w:rPr>
              <w:t>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муниципального образования «Гагаринский район»</w:t>
            </w:r>
            <w:r w:rsidRPr="00014200">
              <w:rPr>
                <w:rFonts w:ascii="Times New Roman" w:hAnsi="Times New Roman" w:cs="Times New Roman"/>
              </w:rPr>
              <w:t xml:space="preserve"> Смоленской области</w:t>
            </w:r>
            <w:r>
              <w:rPr>
                <w:rFonts w:ascii="Times New Roman" w:hAnsi="Times New Roman" w:cs="Times New Roman"/>
              </w:rPr>
              <w:t>.</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 xml:space="preserve">Целевые показатели </w:t>
            </w:r>
            <w:r>
              <w:rPr>
                <w:rFonts w:ascii="Times New Roman" w:hAnsi="Times New Roman" w:cs="Times New Roman"/>
              </w:rPr>
              <w:t>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04465F" w:rsidRPr="0004465F" w:rsidRDefault="0004465F" w:rsidP="0004465F">
            <w:pPr>
              <w:pStyle w:val="afff"/>
              <w:rPr>
                <w:rFonts w:ascii="Times New Roman" w:hAnsi="Times New Roman"/>
              </w:rPr>
            </w:pPr>
            <w:r w:rsidRPr="0004465F">
              <w:rPr>
                <w:rFonts w:ascii="Times New Roman" w:hAnsi="Times New Roman"/>
              </w:rPr>
              <w:t>- наличие методики распределения дотаций на выравнивание бюджетной обеспеченности поселений из бюджета муниципального образования (да);</w:t>
            </w:r>
          </w:p>
          <w:p w:rsidR="0004465F" w:rsidRPr="0004465F" w:rsidRDefault="0004465F" w:rsidP="0004465F">
            <w:pPr>
              <w:pStyle w:val="afff"/>
              <w:rPr>
                <w:rFonts w:ascii="Times New Roman" w:hAnsi="Times New Roman"/>
              </w:rPr>
            </w:pPr>
            <w:r w:rsidRPr="0004465F">
              <w:rPr>
                <w:rFonts w:ascii="Times New Roman" w:hAnsi="Times New Roman"/>
              </w:rPr>
              <w:t>- 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 (да);</w:t>
            </w:r>
          </w:p>
          <w:p w:rsidR="0004465F" w:rsidRPr="0004465F" w:rsidRDefault="0004465F" w:rsidP="0004465F">
            <w:pPr>
              <w:pStyle w:val="afff"/>
              <w:rPr>
                <w:rFonts w:ascii="Times New Roman" w:hAnsi="Times New Roman"/>
              </w:rPr>
            </w:pPr>
            <w:r w:rsidRPr="0004465F">
              <w:rPr>
                <w:rFonts w:ascii="Times New Roman" w:hAnsi="Times New Roman"/>
              </w:rPr>
              <w:t>- расчет объемов дотаций на выравнивание бюджетной обеспеченности поселений и распределение указанных средств по поселениям (да);</w:t>
            </w:r>
          </w:p>
          <w:p w:rsidR="0004465F" w:rsidRPr="0004465F" w:rsidRDefault="0004465F" w:rsidP="0004465F">
            <w:pPr>
              <w:pStyle w:val="afff"/>
              <w:rPr>
                <w:rFonts w:ascii="Times New Roman" w:hAnsi="Times New Roman"/>
              </w:rPr>
            </w:pPr>
            <w:r w:rsidRPr="0004465F">
              <w:rPr>
                <w:rFonts w:ascii="Times New Roman" w:hAnsi="Times New Roman"/>
              </w:rPr>
              <w:t>- расчет объемов иных межбюджетных трансфертов на  поддержку мер по обеспечению сбалансированности бюджетов поселений муниципального образования и распределение указанных средств по поселениям (да);</w:t>
            </w:r>
          </w:p>
          <w:p w:rsidR="0004465F" w:rsidRPr="0004465F" w:rsidRDefault="0004465F" w:rsidP="0004465F">
            <w:pPr>
              <w:pStyle w:val="afff"/>
              <w:rPr>
                <w:rFonts w:ascii="Times New Roman" w:hAnsi="Times New Roman"/>
              </w:rPr>
            </w:pPr>
            <w:r w:rsidRPr="0004465F">
              <w:rPr>
                <w:rFonts w:ascii="Times New Roman" w:hAnsi="Times New Roman"/>
              </w:rPr>
              <w:t>- перечисление сумм дотаций на выравнивание бюджетной обеспеченности за счет средств областного бюджета и местного бюджета (100% от объема, предусмотренного решением о бюджете);</w:t>
            </w:r>
          </w:p>
          <w:p w:rsidR="0004465F" w:rsidRPr="0004465F" w:rsidRDefault="0004465F" w:rsidP="0004465F">
            <w:pPr>
              <w:pStyle w:val="afff"/>
              <w:rPr>
                <w:rFonts w:ascii="Times New Roman" w:hAnsi="Times New Roman"/>
              </w:rPr>
            </w:pPr>
            <w:r w:rsidRPr="0004465F">
              <w:rPr>
                <w:rFonts w:ascii="Times New Roman" w:hAnsi="Times New Roman"/>
              </w:rPr>
              <w:t>- перечисление сумм иных межбюджетных трансфертов на поддержку мер по обеспечению сбалансированности бюджетов поселений муниципального образования за счет средств местного бюджета (100% от объема, предусмотренного решением о бюджете).</w:t>
            </w:r>
          </w:p>
          <w:p w:rsidR="00226E86" w:rsidRPr="00100C16" w:rsidRDefault="00226E86" w:rsidP="009B32BC">
            <w:pPr>
              <w:jc w:val="both"/>
              <w:rPr>
                <w:rFonts w:ascii="Times New Roman" w:hAnsi="Times New Roman"/>
                <w:i/>
                <w:color w:val="FF0000"/>
              </w:rPr>
            </w:pP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Pr>
                <w:rFonts w:ascii="Times New Roman" w:hAnsi="Times New Roman" w:cs="Times New Roman"/>
              </w:rPr>
              <w:t>Сроки (этапы) реализации 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226E86" w:rsidRPr="00014200" w:rsidRDefault="00226E86" w:rsidP="009B32BC">
            <w:pPr>
              <w:pStyle w:val="afff"/>
              <w:rPr>
                <w:rFonts w:ascii="Times New Roman" w:hAnsi="Times New Roman" w:cs="Times New Roman"/>
              </w:rPr>
            </w:pPr>
            <w:r w:rsidRPr="00014200">
              <w:rPr>
                <w:rFonts w:ascii="Times New Roman" w:hAnsi="Times New Roman" w:cs="Times New Roman"/>
              </w:rPr>
              <w:t>201</w:t>
            </w:r>
            <w:r w:rsidR="007C08E9">
              <w:rPr>
                <w:rFonts w:ascii="Times New Roman" w:hAnsi="Times New Roman" w:cs="Times New Roman"/>
              </w:rPr>
              <w:t>8-2020</w:t>
            </w:r>
            <w:r w:rsidRPr="00014200">
              <w:rPr>
                <w:rFonts w:ascii="Times New Roman" w:hAnsi="Times New Roman" w:cs="Times New Roman"/>
              </w:rPr>
              <w:t xml:space="preserve"> годы</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 xml:space="preserve">Объем </w:t>
            </w:r>
            <w:r>
              <w:rPr>
                <w:rFonts w:ascii="Times New Roman" w:hAnsi="Times New Roman" w:cs="Times New Roman"/>
              </w:rPr>
              <w:t xml:space="preserve">и источники </w:t>
            </w:r>
            <w:r w:rsidRPr="00014200">
              <w:rPr>
                <w:rFonts w:ascii="Times New Roman" w:hAnsi="Times New Roman" w:cs="Times New Roman"/>
              </w:rPr>
              <w:t xml:space="preserve"> финансирования</w:t>
            </w:r>
            <w:r>
              <w:rPr>
                <w:rFonts w:ascii="Times New Roman" w:hAnsi="Times New Roman" w:cs="Times New Roman"/>
              </w:rPr>
              <w:t xml:space="preserve"> 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04465F" w:rsidRPr="0004465F" w:rsidRDefault="0004465F" w:rsidP="0004465F">
            <w:pPr>
              <w:jc w:val="both"/>
              <w:rPr>
                <w:rFonts w:ascii="Times New Roman" w:hAnsi="Times New Roman"/>
                <w:sz w:val="24"/>
                <w:szCs w:val="24"/>
              </w:rPr>
            </w:pPr>
            <w:proofErr w:type="gramStart"/>
            <w:r w:rsidRPr="0004465F">
              <w:rPr>
                <w:rFonts w:ascii="Times New Roman" w:hAnsi="Times New Roman"/>
                <w:sz w:val="24"/>
                <w:szCs w:val="24"/>
              </w:rPr>
              <w:t>Общий объем средств, предусмотренных на реализацию подпрограммы, составляет 95 045,04 тыс. рублей, в том числе: средства областного бюджета – 91 449,0 тыс. рублей, средства бюджета муниципального образования «Гагаринский район» Смоленской области –        3 596,04 тыс. рублей.</w:t>
            </w:r>
            <w:proofErr w:type="gramEnd"/>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 xml:space="preserve">Объем бюджетных ассигнований на реализацию подпрограммы по годам составляет: </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lastRenderedPageBreak/>
              <w:t xml:space="preserve">                  Всего,                              Средства                 </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 xml:space="preserve">               (тыс. руб.)                         районного               </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 xml:space="preserve">                                                           бюджета                  </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 xml:space="preserve">                                                         (тыс. руб.)                </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 xml:space="preserve">2018 год –  33 142,34               </w:t>
            </w:r>
            <w:r>
              <w:rPr>
                <w:rFonts w:ascii="Times New Roman" w:hAnsi="Times New Roman"/>
                <w:sz w:val="24"/>
                <w:szCs w:val="24"/>
              </w:rPr>
              <w:t xml:space="preserve">       </w:t>
            </w:r>
            <w:r w:rsidRPr="0004465F">
              <w:rPr>
                <w:rFonts w:ascii="Times New Roman" w:hAnsi="Times New Roman"/>
                <w:sz w:val="24"/>
                <w:szCs w:val="24"/>
              </w:rPr>
              <w:t xml:space="preserve">3 064,84                      </w:t>
            </w:r>
          </w:p>
          <w:p w:rsidR="0004465F" w:rsidRPr="0004465F" w:rsidRDefault="0004465F" w:rsidP="0004465F">
            <w:pPr>
              <w:jc w:val="both"/>
              <w:rPr>
                <w:rFonts w:ascii="Times New Roman" w:hAnsi="Times New Roman"/>
                <w:sz w:val="24"/>
                <w:szCs w:val="24"/>
              </w:rPr>
            </w:pPr>
            <w:r w:rsidRPr="0004465F">
              <w:rPr>
                <w:rFonts w:ascii="Times New Roman" w:hAnsi="Times New Roman"/>
                <w:sz w:val="24"/>
                <w:szCs w:val="24"/>
              </w:rPr>
              <w:t xml:space="preserve">2019 год  -  30 778,0                </w:t>
            </w:r>
            <w:r>
              <w:rPr>
                <w:rFonts w:ascii="Times New Roman" w:hAnsi="Times New Roman"/>
                <w:sz w:val="24"/>
                <w:szCs w:val="24"/>
              </w:rPr>
              <w:t xml:space="preserve">              </w:t>
            </w:r>
            <w:r w:rsidRPr="0004465F">
              <w:rPr>
                <w:rFonts w:ascii="Times New Roman" w:hAnsi="Times New Roman"/>
                <w:sz w:val="24"/>
                <w:szCs w:val="24"/>
              </w:rPr>
              <w:t xml:space="preserve">264,7                       </w:t>
            </w:r>
          </w:p>
          <w:p w:rsidR="00226E86" w:rsidRPr="00100C16" w:rsidRDefault="0004465F" w:rsidP="0004465F">
            <w:r w:rsidRPr="0004465F">
              <w:rPr>
                <w:rFonts w:ascii="Times New Roman" w:hAnsi="Times New Roman"/>
                <w:sz w:val="24"/>
                <w:szCs w:val="24"/>
              </w:rPr>
              <w:t>2020 год -   31 124,7</w:t>
            </w:r>
            <w:r w:rsidRPr="0004465F">
              <w:rPr>
                <w:rFonts w:ascii="Times New Roman" w:hAnsi="Times New Roman"/>
                <w:sz w:val="24"/>
                <w:szCs w:val="24"/>
              </w:rPr>
              <w:tab/>
              <w:t xml:space="preserve">                            266,5</w:t>
            </w:r>
          </w:p>
        </w:tc>
      </w:tr>
    </w:tbl>
    <w:p w:rsidR="007C08E9" w:rsidRDefault="007C08E9" w:rsidP="009766AA">
      <w:pPr>
        <w:pStyle w:val="1"/>
        <w:rPr>
          <w:rFonts w:ascii="Times New Roman" w:hAnsi="Times New Roman" w:cs="Times New Roman"/>
        </w:rPr>
      </w:pPr>
    </w:p>
    <w:p w:rsidR="009766AA" w:rsidRPr="004D56AB" w:rsidRDefault="009766AA" w:rsidP="009766AA">
      <w:pPr>
        <w:pStyle w:val="1"/>
        <w:rPr>
          <w:rFonts w:ascii="Times New Roman" w:hAnsi="Times New Roman" w:cs="Times New Roman"/>
        </w:rPr>
      </w:pPr>
      <w:r w:rsidRPr="004D56AB">
        <w:rPr>
          <w:rFonts w:ascii="Times New Roman" w:hAnsi="Times New Roman" w:cs="Times New Roman"/>
        </w:rPr>
        <w:t xml:space="preserve">1. </w:t>
      </w:r>
      <w:r>
        <w:rPr>
          <w:rFonts w:ascii="Times New Roman" w:hAnsi="Times New Roman" w:cs="Times New Roman"/>
        </w:rPr>
        <w:t>Содержание проблемы и обоснование необходимости ее решения программно-целевым методом</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Необходимость выравнивания бюджетной обеспеченности поселений муниципального образования обусловлена неравномерностью социального и экономического развития поселений, а также значительными объективными различиями стоимости предоставления муниципальных услуг.</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На территори</w:t>
      </w:r>
      <w:r w:rsidR="00F75ED5">
        <w:rPr>
          <w:rFonts w:ascii="Times New Roman" w:hAnsi="Times New Roman"/>
          <w:sz w:val="24"/>
          <w:szCs w:val="24"/>
        </w:rPr>
        <w:t>и муниципального образования «</w:t>
      </w:r>
      <w:r w:rsidR="00E3257D">
        <w:rPr>
          <w:rFonts w:ascii="Times New Roman" w:hAnsi="Times New Roman"/>
          <w:sz w:val="24"/>
          <w:szCs w:val="24"/>
        </w:rPr>
        <w:t>Гагаринский</w:t>
      </w:r>
      <w:r w:rsidR="00F75ED5">
        <w:rPr>
          <w:rFonts w:ascii="Times New Roman" w:hAnsi="Times New Roman"/>
          <w:sz w:val="24"/>
          <w:szCs w:val="24"/>
        </w:rPr>
        <w:t xml:space="preserve"> район»</w:t>
      </w:r>
      <w:r w:rsidRPr="004D56AB">
        <w:rPr>
          <w:rFonts w:ascii="Times New Roman" w:hAnsi="Times New Roman"/>
          <w:sz w:val="24"/>
          <w:szCs w:val="24"/>
        </w:rPr>
        <w:t xml:space="preserve"> Смоленской области по состоянию на 1 января 201</w:t>
      </w:r>
      <w:r w:rsidR="007562F7">
        <w:rPr>
          <w:rFonts w:ascii="Times New Roman" w:hAnsi="Times New Roman"/>
          <w:sz w:val="24"/>
          <w:szCs w:val="24"/>
        </w:rPr>
        <w:t>7</w:t>
      </w:r>
      <w:r w:rsidRPr="004D56AB">
        <w:rPr>
          <w:rFonts w:ascii="Times New Roman" w:hAnsi="Times New Roman"/>
          <w:sz w:val="24"/>
          <w:szCs w:val="24"/>
        </w:rPr>
        <w:t xml:space="preserve"> года находятся </w:t>
      </w:r>
      <w:r w:rsidR="00E3257D">
        <w:rPr>
          <w:rFonts w:ascii="Times New Roman" w:hAnsi="Times New Roman"/>
          <w:sz w:val="24"/>
          <w:szCs w:val="24"/>
        </w:rPr>
        <w:t>15</w:t>
      </w:r>
      <w:r w:rsidRPr="004D56AB">
        <w:rPr>
          <w:rFonts w:ascii="Times New Roman" w:hAnsi="Times New Roman"/>
          <w:sz w:val="24"/>
          <w:szCs w:val="24"/>
        </w:rPr>
        <w:t xml:space="preserve"> сельских</w:t>
      </w:r>
      <w:r w:rsidR="00E3257D">
        <w:rPr>
          <w:rFonts w:ascii="Times New Roman" w:hAnsi="Times New Roman"/>
          <w:sz w:val="24"/>
          <w:szCs w:val="24"/>
        </w:rPr>
        <w:t xml:space="preserve"> поселений</w:t>
      </w:r>
      <w:r w:rsidRPr="004D56AB">
        <w:rPr>
          <w:rFonts w:ascii="Times New Roman" w:hAnsi="Times New Roman"/>
          <w:sz w:val="24"/>
          <w:szCs w:val="24"/>
        </w:rPr>
        <w:t xml:space="preserve"> и одно городское поселение.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Основные положения, регулирующие правоотношения по выравниванию бюджетной обеспеченности поселений, установлены </w:t>
      </w:r>
      <w:hyperlink r:id="rId17" w:history="1">
        <w:r w:rsidRPr="00E3257D">
          <w:rPr>
            <w:rStyle w:val="a4"/>
            <w:rFonts w:ascii="Times New Roman" w:hAnsi="Times New Roman"/>
            <w:color w:val="auto"/>
            <w:sz w:val="24"/>
            <w:szCs w:val="24"/>
          </w:rPr>
          <w:t>статьей 137</w:t>
        </w:r>
      </w:hyperlink>
      <w:r w:rsidRPr="004D56AB">
        <w:rPr>
          <w:rFonts w:ascii="Times New Roman" w:hAnsi="Times New Roman"/>
          <w:sz w:val="24"/>
          <w:szCs w:val="24"/>
        </w:rPr>
        <w:t xml:space="preserve"> Бюджетного кодекса Российской Федерации и </w:t>
      </w:r>
      <w:hyperlink r:id="rId18" w:history="1">
        <w:r w:rsidRPr="00E3257D">
          <w:rPr>
            <w:rStyle w:val="a4"/>
            <w:rFonts w:ascii="Times New Roman" w:hAnsi="Times New Roman"/>
            <w:color w:val="auto"/>
            <w:sz w:val="24"/>
            <w:szCs w:val="24"/>
          </w:rPr>
          <w:t>статьей 60</w:t>
        </w:r>
      </w:hyperlink>
      <w:r w:rsidRPr="00E3257D">
        <w:rPr>
          <w:rFonts w:ascii="Times New Roman" w:hAnsi="Times New Roman"/>
          <w:sz w:val="24"/>
          <w:szCs w:val="24"/>
        </w:rPr>
        <w:t xml:space="preserve"> </w:t>
      </w:r>
      <w:r w:rsidRPr="004D56AB">
        <w:rPr>
          <w:rFonts w:ascii="Times New Roman" w:hAnsi="Times New Roman"/>
          <w:sz w:val="24"/>
          <w:szCs w:val="24"/>
        </w:rPr>
        <w:t>Федерального закона от 06.10.2003 г. N 131-ФЗ "Об общих принципах организации местного самоуправления в Российской Федерации".</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Значительная дифференциация инвестиционно-промышленного потенциала, неравномерность размещения налоговой базы обусловили значительную дифференциацию налогового потенциала по поселениям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Неравномерность распределения налоговой базы по поселениям муниципального образования, связанная с различиями поселений муниципального образования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муниципального образования. Это требует активных действий органов местного самоуправления муниципального образования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Для выравнивания финансовых возможностей муниципальных образований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районного бюджета. Тем самым для жителей района создаются </w:t>
      </w:r>
      <w:proofErr w:type="gramStart"/>
      <w:r w:rsidRPr="004D56AB">
        <w:rPr>
          <w:rFonts w:ascii="Times New Roman" w:hAnsi="Times New Roman"/>
          <w:sz w:val="24"/>
          <w:szCs w:val="24"/>
        </w:rPr>
        <w:t>более равные</w:t>
      </w:r>
      <w:proofErr w:type="gramEnd"/>
      <w:r w:rsidRPr="004D56AB">
        <w:rPr>
          <w:rFonts w:ascii="Times New Roman" w:hAnsi="Times New Roman"/>
          <w:sz w:val="24"/>
          <w:szCs w:val="24"/>
        </w:rPr>
        <w:t xml:space="preserve"> возможности для получения определенного набора социальных и общественных услуг.</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На выполнение установленных полномочий по выравниванию бюджетной обеспеченности в 201</w:t>
      </w:r>
      <w:r w:rsidR="005723C0">
        <w:rPr>
          <w:rFonts w:ascii="Times New Roman" w:hAnsi="Times New Roman"/>
          <w:sz w:val="24"/>
          <w:szCs w:val="24"/>
        </w:rPr>
        <w:t>8 - 2020</w:t>
      </w:r>
      <w:r w:rsidRPr="004D56AB">
        <w:rPr>
          <w:rFonts w:ascii="Times New Roman" w:hAnsi="Times New Roman"/>
          <w:sz w:val="24"/>
          <w:szCs w:val="24"/>
        </w:rPr>
        <w:t> годах предусмотрены дотации на выравнивание бюджетной обеспеченности поселений за счет средств областного бюджета, дотации на выравнивание бюджетной обеспеченности поселений за счет средств местного бюджета.</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Реализация данной подпрограммы обеспечит условия для своевременного и эффективного выполнения органами местного самоуправления поселений муниципального образования закрепленных за ними полномочий.</w:t>
      </w:r>
    </w:p>
    <w:p w:rsidR="00FB39F3" w:rsidRDefault="00FB39F3" w:rsidP="009766AA">
      <w:pPr>
        <w:pStyle w:val="1"/>
        <w:rPr>
          <w:rFonts w:ascii="Times New Roman" w:hAnsi="Times New Roman" w:cs="Times New Roman"/>
        </w:rPr>
      </w:pPr>
    </w:p>
    <w:p w:rsidR="009766AA" w:rsidRPr="004D56AB" w:rsidRDefault="009766AA" w:rsidP="009766AA">
      <w:pPr>
        <w:pStyle w:val="1"/>
        <w:rPr>
          <w:rFonts w:ascii="Times New Roman" w:hAnsi="Times New Roman" w:cs="Times New Roman"/>
        </w:rPr>
      </w:pPr>
      <w:r>
        <w:rPr>
          <w:rFonts w:ascii="Times New Roman" w:hAnsi="Times New Roman" w:cs="Times New Roman"/>
        </w:rPr>
        <w:t>2. Цель, задачи</w:t>
      </w:r>
      <w:r w:rsidRPr="004D56AB">
        <w:rPr>
          <w:rFonts w:ascii="Times New Roman" w:hAnsi="Times New Roman" w:cs="Times New Roman"/>
        </w:rPr>
        <w:t xml:space="preserve"> и целевые показатели подпрограммы</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Основной целью подпрограммы является выравнивание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p>
    <w:p w:rsidR="00D84560" w:rsidRPr="009766AA"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Достижение цели подпро</w:t>
      </w:r>
      <w:r w:rsidR="009766AA">
        <w:rPr>
          <w:rFonts w:ascii="Times New Roman" w:hAnsi="Times New Roman"/>
          <w:sz w:val="24"/>
          <w:szCs w:val="24"/>
        </w:rPr>
        <w:t>граммы требует решения следующей</w:t>
      </w:r>
      <w:r w:rsidRPr="004D56AB">
        <w:rPr>
          <w:rFonts w:ascii="Times New Roman" w:hAnsi="Times New Roman"/>
          <w:sz w:val="24"/>
          <w:szCs w:val="24"/>
        </w:rPr>
        <w:t xml:space="preserve"> задач</w:t>
      </w:r>
      <w:r w:rsidR="009766AA">
        <w:rPr>
          <w:rFonts w:ascii="Times New Roman" w:hAnsi="Times New Roman"/>
          <w:sz w:val="24"/>
          <w:szCs w:val="24"/>
        </w:rPr>
        <w:t>и</w:t>
      </w:r>
      <w:r w:rsidRPr="004D56AB">
        <w:rPr>
          <w:rFonts w:ascii="Times New Roman" w:hAnsi="Times New Roman"/>
          <w:sz w:val="24"/>
          <w:szCs w:val="24"/>
        </w:rPr>
        <w:t>:</w:t>
      </w:r>
      <w:r w:rsidR="009766AA">
        <w:rPr>
          <w:rFonts w:ascii="Times New Roman" w:hAnsi="Times New Roman"/>
          <w:sz w:val="24"/>
          <w:szCs w:val="24"/>
        </w:rPr>
        <w:t xml:space="preserve"> </w:t>
      </w:r>
      <w:r w:rsidR="009766AA" w:rsidRPr="009766AA">
        <w:rPr>
          <w:rFonts w:ascii="Times New Roman" w:hAnsi="Times New Roman"/>
          <w:sz w:val="24"/>
          <w:szCs w:val="24"/>
        </w:rPr>
        <w:t xml:space="preserve">совершенствование системы распределения и перераспределения финансовых ресурсов, форм и </w:t>
      </w:r>
      <w:r w:rsidR="009766AA" w:rsidRPr="009766AA">
        <w:rPr>
          <w:rFonts w:ascii="Times New Roman" w:hAnsi="Times New Roman"/>
          <w:sz w:val="24"/>
          <w:szCs w:val="24"/>
        </w:rPr>
        <w:lastRenderedPageBreak/>
        <w:t>механизмов предоставления межбюджетных трансфертов, выравнивания бюджетной обеспеченности поселений муниципально</w:t>
      </w:r>
      <w:r w:rsidR="00F75ED5">
        <w:rPr>
          <w:rFonts w:ascii="Times New Roman" w:hAnsi="Times New Roman"/>
          <w:sz w:val="24"/>
          <w:szCs w:val="24"/>
        </w:rPr>
        <w:t>го образования «Гагаринский район»</w:t>
      </w:r>
      <w:r w:rsidR="009766AA" w:rsidRPr="009766AA">
        <w:rPr>
          <w:rFonts w:ascii="Times New Roman" w:hAnsi="Times New Roman"/>
          <w:sz w:val="24"/>
          <w:szCs w:val="24"/>
        </w:rPr>
        <w:t xml:space="preserve"> Смоленской области</w:t>
      </w:r>
      <w:r w:rsidR="009766AA">
        <w:rPr>
          <w:rFonts w:ascii="Times New Roman" w:hAnsi="Times New Roman"/>
          <w:sz w:val="24"/>
          <w:szCs w:val="24"/>
        </w:rPr>
        <w:t>, которая включает в себя: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повышение </w:t>
      </w:r>
      <w:proofErr w:type="gramStart"/>
      <w:r w:rsidRPr="004D56AB">
        <w:rPr>
          <w:rFonts w:ascii="Times New Roman" w:hAnsi="Times New Roman"/>
          <w:sz w:val="24"/>
          <w:szCs w:val="24"/>
        </w:rPr>
        <w:t>прозрачности оценки уровня расчетной бюджетной обеспеченности поселений муниципального образования</w:t>
      </w:r>
      <w:proofErr w:type="gramEnd"/>
      <w:r w:rsidRPr="004D56AB">
        <w:rPr>
          <w:rFonts w:ascii="Times New Roman" w:hAnsi="Times New Roman"/>
          <w:sz w:val="24"/>
          <w:szCs w:val="24"/>
        </w:rPr>
        <w:t>;</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сокращение величины разрыва в уровне расчетной бюджетной обеспеченности поселений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увеличение доходов поселений муниципального образования.</w:t>
      </w:r>
    </w:p>
    <w:p w:rsidR="009766AA" w:rsidRPr="004D56AB" w:rsidRDefault="009766AA" w:rsidP="009766A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Система  целевых показателей</w:t>
      </w:r>
      <w:r w:rsidRPr="004D56AB">
        <w:rPr>
          <w:rFonts w:ascii="Times New Roman" w:hAnsi="Times New Roman"/>
          <w:sz w:val="24"/>
          <w:szCs w:val="24"/>
        </w:rPr>
        <w:t xml:space="preserve"> </w:t>
      </w:r>
      <w:r>
        <w:rPr>
          <w:rFonts w:ascii="Times New Roman" w:hAnsi="Times New Roman"/>
          <w:sz w:val="24"/>
          <w:szCs w:val="24"/>
        </w:rPr>
        <w:t>подпрограммы представлена</w:t>
      </w:r>
      <w:r w:rsidRPr="004D56AB">
        <w:rPr>
          <w:rFonts w:ascii="Times New Roman" w:hAnsi="Times New Roman"/>
          <w:sz w:val="24"/>
          <w:szCs w:val="24"/>
        </w:rPr>
        <w:t xml:space="preserve"> в </w:t>
      </w:r>
      <w:r>
        <w:rPr>
          <w:rFonts w:ascii="Times New Roman" w:hAnsi="Times New Roman"/>
          <w:sz w:val="24"/>
          <w:szCs w:val="24"/>
        </w:rPr>
        <w:t xml:space="preserve"> таблице 3 </w:t>
      </w:r>
      <w:hyperlink w:anchor="sub_1000" w:history="1">
        <w:r>
          <w:rPr>
            <w:rFonts w:ascii="Times New Roman" w:hAnsi="Times New Roman"/>
            <w:sz w:val="24"/>
            <w:szCs w:val="24"/>
          </w:rPr>
          <w:t>приложения</w:t>
        </w:r>
        <w:r w:rsidRPr="00D94E41">
          <w:rPr>
            <w:rFonts w:ascii="Times New Roman" w:hAnsi="Times New Roman"/>
            <w:sz w:val="24"/>
            <w:szCs w:val="24"/>
          </w:rPr>
          <w:t xml:space="preserve"> N 1</w:t>
        </w:r>
      </w:hyperlink>
      <w:r w:rsidRPr="004D56AB">
        <w:rPr>
          <w:rFonts w:ascii="Times New Roman" w:hAnsi="Times New Roman"/>
          <w:sz w:val="24"/>
          <w:szCs w:val="24"/>
        </w:rPr>
        <w:t xml:space="preserve"> к Муниципальной программе.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Результатом реализации подпрограммы должно стать обеспечение уровня бюджетной обеспеченности всех поселений муниципального образования до гарантированного минимума и создание для жителей всех поселений </w:t>
      </w:r>
      <w:proofErr w:type="gramStart"/>
      <w:r w:rsidRPr="004D56AB">
        <w:rPr>
          <w:rFonts w:ascii="Times New Roman" w:hAnsi="Times New Roman"/>
          <w:sz w:val="24"/>
          <w:szCs w:val="24"/>
        </w:rPr>
        <w:t>более равных</w:t>
      </w:r>
      <w:proofErr w:type="gramEnd"/>
      <w:r w:rsidRPr="004D56AB">
        <w:rPr>
          <w:rFonts w:ascii="Times New Roman" w:hAnsi="Times New Roman"/>
          <w:sz w:val="24"/>
          <w:szCs w:val="24"/>
        </w:rPr>
        <w:t xml:space="preserve"> возможностей для получения определенного набора социальных и общественных услуг.</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Осуществление мероприятий, намеченных подпрограммой, будет способствовать улучшению качества жизни населения, а также послужит обеспечению гарантий социальной стабильности.</w:t>
      </w:r>
    </w:p>
    <w:p w:rsidR="00D84560" w:rsidRPr="004D56AB" w:rsidRDefault="00D84560">
      <w:pPr>
        <w:autoSpaceDE w:val="0"/>
        <w:autoSpaceDN w:val="0"/>
        <w:adjustRightInd w:val="0"/>
        <w:ind w:firstLine="720"/>
        <w:jc w:val="both"/>
        <w:rPr>
          <w:rFonts w:ascii="Times New Roman" w:hAnsi="Times New Roman"/>
          <w:sz w:val="24"/>
          <w:szCs w:val="24"/>
        </w:rPr>
      </w:pPr>
    </w:p>
    <w:p w:rsidR="00D84560" w:rsidRPr="004D56AB" w:rsidRDefault="00F07AE2">
      <w:pPr>
        <w:pStyle w:val="1"/>
        <w:rPr>
          <w:rFonts w:ascii="Times New Roman" w:hAnsi="Times New Roman" w:cs="Times New Roman"/>
        </w:rPr>
      </w:pPr>
      <w:bookmarkStart w:id="15" w:name="sub_404"/>
      <w:r>
        <w:rPr>
          <w:rFonts w:ascii="Times New Roman" w:hAnsi="Times New Roman" w:cs="Times New Roman"/>
        </w:rPr>
        <w:t>3</w:t>
      </w:r>
      <w:r w:rsidR="00D84560" w:rsidRPr="004D56AB">
        <w:rPr>
          <w:rFonts w:ascii="Times New Roman" w:hAnsi="Times New Roman" w:cs="Times New Roman"/>
        </w:rPr>
        <w:t>. Обоснование ресурсного обеспечения подпрограммы</w:t>
      </w:r>
    </w:p>
    <w:bookmarkEnd w:id="15"/>
    <w:p w:rsidR="0004465F" w:rsidRPr="0004465F" w:rsidRDefault="0004465F" w:rsidP="0004465F">
      <w:pPr>
        <w:ind w:firstLine="567"/>
        <w:jc w:val="both"/>
        <w:rPr>
          <w:rFonts w:ascii="Times New Roman" w:hAnsi="Times New Roman"/>
          <w:sz w:val="24"/>
          <w:szCs w:val="24"/>
        </w:rPr>
      </w:pPr>
      <w:r w:rsidRPr="0004465F">
        <w:rPr>
          <w:rFonts w:ascii="Times New Roman" w:hAnsi="Times New Roman"/>
          <w:sz w:val="24"/>
          <w:szCs w:val="24"/>
        </w:rPr>
        <w:t xml:space="preserve">Общий объем финансирования подпрограммы составляет 95 045,04 тыс. рублей, в том числе: средства областного бюджета – 91 449,0 тыс. рублей, средства бюджета муниципального образования «Гагаринский район» Смоленской области –        3 596,04 тыс. рублей. </w:t>
      </w:r>
    </w:p>
    <w:p w:rsidR="0004465F" w:rsidRPr="0004465F" w:rsidRDefault="0004465F" w:rsidP="0004465F">
      <w:pPr>
        <w:ind w:left="567"/>
        <w:jc w:val="both"/>
        <w:rPr>
          <w:rFonts w:ascii="Times New Roman" w:hAnsi="Times New Roman"/>
          <w:sz w:val="24"/>
          <w:szCs w:val="24"/>
        </w:rPr>
      </w:pPr>
      <w:r w:rsidRPr="0004465F">
        <w:rPr>
          <w:rFonts w:ascii="Times New Roman" w:hAnsi="Times New Roman"/>
          <w:sz w:val="24"/>
          <w:szCs w:val="24"/>
        </w:rPr>
        <w:t xml:space="preserve">Объем бюджетных ассигнований на реализацию подпрограммы по годам составляет:  </w:t>
      </w:r>
    </w:p>
    <w:p w:rsidR="0004465F" w:rsidRPr="0004465F" w:rsidRDefault="0004465F" w:rsidP="0004465F">
      <w:pPr>
        <w:ind w:firstLine="567"/>
        <w:jc w:val="both"/>
        <w:rPr>
          <w:rFonts w:ascii="Times New Roman" w:hAnsi="Times New Roman"/>
          <w:sz w:val="24"/>
          <w:szCs w:val="24"/>
        </w:rPr>
      </w:pPr>
      <w:r w:rsidRPr="0004465F">
        <w:rPr>
          <w:rFonts w:ascii="Times New Roman" w:hAnsi="Times New Roman"/>
          <w:sz w:val="24"/>
          <w:szCs w:val="24"/>
        </w:rPr>
        <w:t xml:space="preserve">- 2018 год – 33 142,34 тыс. рублей, в том числе средства бюджета муниципального образования «Гагаринский район» Смоленской области – 3 064,84 тыс. рублей; </w:t>
      </w:r>
    </w:p>
    <w:p w:rsidR="0004465F" w:rsidRPr="0004465F" w:rsidRDefault="0004465F" w:rsidP="0004465F">
      <w:pPr>
        <w:ind w:firstLine="567"/>
        <w:jc w:val="both"/>
        <w:rPr>
          <w:rFonts w:ascii="Times New Roman" w:hAnsi="Times New Roman"/>
          <w:sz w:val="24"/>
          <w:szCs w:val="24"/>
        </w:rPr>
      </w:pPr>
      <w:r w:rsidRPr="0004465F">
        <w:rPr>
          <w:rFonts w:ascii="Times New Roman" w:hAnsi="Times New Roman"/>
          <w:sz w:val="24"/>
          <w:szCs w:val="24"/>
        </w:rPr>
        <w:t>- 2019 год – 30 778,0 тыс. рублей, в том числе средства бюджета муниципального образования «Гагаринский район» Смоленской области – 264,7 тыс. рублей;</w:t>
      </w:r>
    </w:p>
    <w:p w:rsidR="00F07AE2" w:rsidRDefault="0004465F" w:rsidP="0004465F">
      <w:pPr>
        <w:ind w:firstLine="567"/>
        <w:jc w:val="both"/>
        <w:rPr>
          <w:rFonts w:ascii="Times New Roman" w:hAnsi="Times New Roman"/>
          <w:sz w:val="24"/>
          <w:szCs w:val="24"/>
        </w:rPr>
      </w:pPr>
      <w:r w:rsidRPr="0004465F">
        <w:rPr>
          <w:rFonts w:ascii="Times New Roman" w:hAnsi="Times New Roman"/>
          <w:sz w:val="24"/>
          <w:szCs w:val="24"/>
        </w:rPr>
        <w:t>-  2020 год  -  31 124,7 тыс. рублей, в том числе средства бюджета муниципального образования «Гагаринский район» Смоленской области – 266,5  тыс. рублей.</w:t>
      </w:r>
    </w:p>
    <w:p w:rsidR="0004465F" w:rsidRDefault="0004465F" w:rsidP="0004465F">
      <w:pPr>
        <w:ind w:left="567"/>
        <w:jc w:val="both"/>
        <w:rPr>
          <w:rFonts w:ascii="Times New Roman" w:hAnsi="Times New Roman"/>
          <w:sz w:val="24"/>
          <w:szCs w:val="24"/>
        </w:rPr>
      </w:pPr>
    </w:p>
    <w:p w:rsidR="00F07AE2" w:rsidRDefault="00F07AE2" w:rsidP="00F07AE2">
      <w:pPr>
        <w:pStyle w:val="affff7"/>
        <w:numPr>
          <w:ilvl w:val="0"/>
          <w:numId w:val="8"/>
        </w:numPr>
        <w:jc w:val="center"/>
        <w:rPr>
          <w:rFonts w:ascii="Times New Roman" w:hAnsi="Times New Roman"/>
          <w:b/>
          <w:sz w:val="24"/>
          <w:szCs w:val="24"/>
        </w:rPr>
      </w:pPr>
      <w:r w:rsidRPr="00F07AE2">
        <w:rPr>
          <w:rFonts w:ascii="Times New Roman" w:hAnsi="Times New Roman"/>
          <w:b/>
          <w:sz w:val="24"/>
          <w:szCs w:val="24"/>
        </w:rPr>
        <w:t>Механизм реализации подпрограммы</w:t>
      </w:r>
    </w:p>
    <w:p w:rsidR="00F07AE2" w:rsidRDefault="00F07AE2" w:rsidP="00F07AE2">
      <w:pPr>
        <w:pStyle w:val="affff7"/>
        <w:rPr>
          <w:rFonts w:ascii="Times New Roman" w:hAnsi="Times New Roman"/>
          <w:b/>
          <w:sz w:val="24"/>
          <w:szCs w:val="24"/>
        </w:rPr>
      </w:pPr>
    </w:p>
    <w:p w:rsidR="00F07AE2" w:rsidRPr="004126A4" w:rsidRDefault="00F07AE2" w:rsidP="00F07AE2">
      <w:pPr>
        <w:autoSpaceDE w:val="0"/>
        <w:autoSpaceDN w:val="0"/>
        <w:adjustRightInd w:val="0"/>
        <w:ind w:firstLine="709"/>
        <w:jc w:val="both"/>
        <w:rPr>
          <w:rFonts w:ascii="Times New Roman" w:hAnsi="Times New Roman"/>
          <w:sz w:val="24"/>
          <w:szCs w:val="24"/>
        </w:rPr>
      </w:pPr>
      <w:r w:rsidRPr="004126A4">
        <w:rPr>
          <w:rFonts w:ascii="Times New Roman" w:hAnsi="Times New Roman"/>
          <w:sz w:val="24"/>
          <w:szCs w:val="24"/>
        </w:rPr>
        <w:t>Механизм реализации подпрограммы осуществляется за счет мероприятий подпрограммы.</w:t>
      </w:r>
    </w:p>
    <w:p w:rsidR="00F07AE2" w:rsidRDefault="00F07AE2" w:rsidP="00F07AE2">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Основное мероприятие Подпрограммы: </w:t>
      </w:r>
      <w:r w:rsidRPr="001558C5">
        <w:rPr>
          <w:rFonts w:ascii="Times New Roman" w:hAnsi="Times New Roman"/>
          <w:sz w:val="24"/>
          <w:szCs w:val="24"/>
        </w:rPr>
        <w:t>организация системы распределения и перераспределения финансовых ресурсов для выравнивания бюджетной обеспеченности поселений</w:t>
      </w:r>
      <w:r>
        <w:rPr>
          <w:rFonts w:ascii="Times New Roman" w:hAnsi="Times New Roman"/>
          <w:sz w:val="24"/>
          <w:szCs w:val="24"/>
        </w:rPr>
        <w:t>.</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 xml:space="preserve"> Подпрограммой предусмотрена реализация следующих мероприятий:</w:t>
      </w:r>
    </w:p>
    <w:p w:rsidR="00F07AE2" w:rsidRDefault="00F07AE2" w:rsidP="00F07AE2">
      <w:pPr>
        <w:numPr>
          <w:ilvl w:val="0"/>
          <w:numId w:val="7"/>
        </w:numPr>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Мероприятие 1 - разработка методики</w:t>
      </w:r>
      <w:r w:rsidRPr="002F2563">
        <w:rPr>
          <w:rFonts w:ascii="Times New Roman" w:hAnsi="Times New Roman"/>
          <w:sz w:val="24"/>
          <w:szCs w:val="24"/>
        </w:rPr>
        <w:t xml:space="preserve"> распределения дотаций на выравнивание бюджетной обеспеченности</w:t>
      </w:r>
      <w:r>
        <w:rPr>
          <w:rFonts w:ascii="Times New Roman" w:hAnsi="Times New Roman"/>
          <w:sz w:val="24"/>
          <w:szCs w:val="24"/>
        </w:rPr>
        <w:t>.</w:t>
      </w:r>
    </w:p>
    <w:p w:rsidR="00F07AE2"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 xml:space="preserve">В рамках данного мероприятия предусматривается </w:t>
      </w:r>
      <w:r>
        <w:rPr>
          <w:rFonts w:ascii="Times New Roman" w:hAnsi="Times New Roman"/>
          <w:sz w:val="24"/>
          <w:szCs w:val="24"/>
        </w:rPr>
        <w:t>разработка методики</w:t>
      </w:r>
      <w:r w:rsidRPr="00B84F01">
        <w:rPr>
          <w:rFonts w:ascii="Times New Roman" w:hAnsi="Times New Roman"/>
          <w:sz w:val="24"/>
          <w:szCs w:val="24"/>
        </w:rPr>
        <w:t xml:space="preserve"> </w:t>
      </w:r>
      <w:r w:rsidRPr="002F2563">
        <w:rPr>
          <w:rFonts w:ascii="Times New Roman" w:hAnsi="Times New Roman"/>
          <w:sz w:val="24"/>
          <w:szCs w:val="24"/>
        </w:rPr>
        <w:t>распределения дотаций на выравнивание бюджетной обеспеченности</w:t>
      </w:r>
      <w:r>
        <w:rPr>
          <w:rFonts w:ascii="Times New Roman" w:hAnsi="Times New Roman"/>
          <w:sz w:val="24"/>
          <w:szCs w:val="24"/>
        </w:rPr>
        <w:t xml:space="preserve">. </w:t>
      </w:r>
    </w:p>
    <w:p w:rsidR="00F07AE2" w:rsidRPr="00DD0F3D" w:rsidRDefault="00F07AE2" w:rsidP="00F07AE2">
      <w:pPr>
        <w:numPr>
          <w:ilvl w:val="0"/>
          <w:numId w:val="7"/>
        </w:numPr>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Мероприятие 2 - с</w:t>
      </w:r>
      <w:r w:rsidRPr="00DD0F3D">
        <w:rPr>
          <w:rFonts w:ascii="Times New Roman" w:hAnsi="Times New Roman"/>
          <w:sz w:val="24"/>
          <w:szCs w:val="24"/>
        </w:rPr>
        <w:t>верка с органами местного самоуправления поселений исходных данных для расчетов и распределения средств местного бюджета, направляемых на выравнивание бюджетной обеспеченности поселений муниципального образования.</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 xml:space="preserve">В рамках данного мероприятия предусматривается сбор и консолидация исходных данных, необходимых для проведения </w:t>
      </w:r>
      <w:r>
        <w:rPr>
          <w:rFonts w:ascii="Times New Roman" w:hAnsi="Times New Roman"/>
          <w:sz w:val="24"/>
          <w:szCs w:val="24"/>
        </w:rPr>
        <w:t>расчетов и распределения на 2017 - 2019</w:t>
      </w:r>
      <w:r w:rsidRPr="00DD0F3D">
        <w:rPr>
          <w:rFonts w:ascii="Times New Roman" w:hAnsi="Times New Roman"/>
          <w:sz w:val="24"/>
          <w:szCs w:val="24"/>
        </w:rPr>
        <w:t> годы дотаций на выравнивание бюджетной обеспеченности поселений за счет средств местного бюджета на осуществление полномочий органов местного самоуправления муниципального образования по расчету и предоставлению дотаций поселениям за счет средств местного бюджета.</w:t>
      </w:r>
    </w:p>
    <w:p w:rsidR="00F07AE2" w:rsidRPr="00DD0F3D" w:rsidRDefault="00F07AE2" w:rsidP="00F07AE2">
      <w:pPr>
        <w:numPr>
          <w:ilvl w:val="0"/>
          <w:numId w:val="7"/>
        </w:numPr>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Мероприятие 3 - р</w:t>
      </w:r>
      <w:r w:rsidRPr="00DD0F3D">
        <w:rPr>
          <w:rFonts w:ascii="Times New Roman" w:hAnsi="Times New Roman"/>
          <w:sz w:val="24"/>
          <w:szCs w:val="24"/>
        </w:rPr>
        <w:t xml:space="preserve">аспределение средств бюджета муниципального образования, направляемых на выравнивание бюджетной обеспеченности поселений муниципального образования, по утвержденным в соответствии с </w:t>
      </w:r>
      <w:hyperlink r:id="rId19" w:history="1">
        <w:r w:rsidRPr="00DD0F3D">
          <w:rPr>
            <w:rStyle w:val="a4"/>
            <w:rFonts w:ascii="Times New Roman" w:hAnsi="Times New Roman"/>
            <w:color w:val="auto"/>
            <w:sz w:val="24"/>
            <w:szCs w:val="24"/>
          </w:rPr>
          <w:t>бюджетным законодательством</w:t>
        </w:r>
      </w:hyperlink>
      <w:r w:rsidRPr="00DD0F3D">
        <w:rPr>
          <w:rFonts w:ascii="Times New Roman" w:hAnsi="Times New Roman"/>
          <w:sz w:val="24"/>
          <w:szCs w:val="24"/>
        </w:rPr>
        <w:t xml:space="preserve"> методикам.</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lastRenderedPageBreak/>
        <w:t>В рамках данного мероприятия предусматривается расчет объемов дотаций на выравнивание бюджетной обеспеченности поселений за счет средств областного и местного бюджета и распределение указанных средств по поселениям муниципального образования.</w:t>
      </w:r>
    </w:p>
    <w:p w:rsidR="00F07AE2" w:rsidRPr="00DD0F3D" w:rsidRDefault="00F07AE2" w:rsidP="00F07AE2">
      <w:pPr>
        <w:numPr>
          <w:ilvl w:val="0"/>
          <w:numId w:val="7"/>
        </w:numPr>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Мероприятие 4 - п</w:t>
      </w:r>
      <w:r w:rsidRPr="00DD0F3D">
        <w:rPr>
          <w:rFonts w:ascii="Times New Roman" w:hAnsi="Times New Roman"/>
          <w:sz w:val="24"/>
          <w:szCs w:val="24"/>
        </w:rPr>
        <w:t>еречисление сумм дотаций на выравнивание бюджетной обеспеченности поселений муниципального образования.</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В рамках данного мероприятия предусматривается ежемесячное перечисление бюджетам поселений муниципального образования дотации на выравнивание бюджетной обеспеченности поселений в соответствии со сводной бюджетной росписью.</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Бюджетный отдел Финансового управления Администрации муниципального образования «Гагаринский район» Смоленской области осуществляет руководство и текущее управление реализацией подпрограммы «Выравнивание бюджетной обеспеченности поселений муниципального образования», разрабатывает в пределах своей компетенции нормативные правовые акты, необходимые для ее реализации, проводит анализ и формирует предложения по рациональному использованию финансовых ресурсов подпрограммы.</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При изменении объемов бюджетного финансирования по сравнению с объемами, предусмотренными подпрограммой, Бюджетный отдел Финансового управления Администрации муниципального образования «Гагаринский район» Смоленской области уточняет объемы финансирования за счет средств бюджетов всех уровней, а также перечень мероприятий для реализации подпрограммы.</w:t>
      </w:r>
    </w:p>
    <w:p w:rsidR="00F07AE2" w:rsidRPr="00F07AE2" w:rsidRDefault="00F07AE2" w:rsidP="00F07AE2">
      <w:pPr>
        <w:pStyle w:val="affff7"/>
        <w:rPr>
          <w:rFonts w:ascii="Times New Roman" w:hAnsi="Times New Roman"/>
          <w:b/>
          <w:sz w:val="24"/>
          <w:szCs w:val="24"/>
        </w:rPr>
      </w:pPr>
    </w:p>
    <w:p w:rsidR="00F958CF" w:rsidRPr="00F07AE2" w:rsidRDefault="00F958CF" w:rsidP="00F958CF">
      <w:pPr>
        <w:ind w:left="567"/>
        <w:rPr>
          <w:rFonts w:ascii="Times New Roman" w:hAnsi="Times New Roman"/>
          <w:b/>
          <w:sz w:val="24"/>
          <w:szCs w:val="24"/>
        </w:rPr>
      </w:pPr>
    </w:p>
    <w:p w:rsidR="001E33B7" w:rsidRDefault="001E33B7" w:rsidP="001E33B7">
      <w:pPr>
        <w:pStyle w:val="affff7"/>
        <w:numPr>
          <w:ilvl w:val="0"/>
          <w:numId w:val="11"/>
        </w:numPr>
        <w:autoSpaceDE w:val="0"/>
        <w:autoSpaceDN w:val="0"/>
        <w:adjustRightInd w:val="0"/>
        <w:jc w:val="center"/>
        <w:rPr>
          <w:rFonts w:ascii="Times New Roman" w:hAnsi="Times New Roman"/>
          <w:b/>
          <w:sz w:val="24"/>
          <w:szCs w:val="24"/>
        </w:rPr>
      </w:pPr>
      <w:r w:rsidRPr="001E33B7">
        <w:rPr>
          <w:rFonts w:ascii="Times New Roman" w:hAnsi="Times New Roman"/>
          <w:b/>
          <w:sz w:val="24"/>
          <w:szCs w:val="24"/>
        </w:rPr>
        <w:t>Перечень мероприятий подпрограммы</w:t>
      </w:r>
    </w:p>
    <w:p w:rsidR="00F958CF" w:rsidRDefault="00F958CF" w:rsidP="00F958CF">
      <w:pPr>
        <w:ind w:left="567"/>
        <w:rPr>
          <w:rFonts w:ascii="Times New Roman" w:hAnsi="Times New Roman"/>
          <w:sz w:val="24"/>
          <w:szCs w:val="24"/>
        </w:rPr>
      </w:pPr>
    </w:p>
    <w:p w:rsidR="001E33B7" w:rsidRPr="00DD0F3D" w:rsidRDefault="001E33B7" w:rsidP="001E33B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Перечень  мероприятий</w:t>
      </w:r>
      <w:r w:rsidRPr="00DD0F3D">
        <w:rPr>
          <w:rFonts w:ascii="Times New Roman" w:hAnsi="Times New Roman"/>
          <w:sz w:val="24"/>
          <w:szCs w:val="24"/>
        </w:rPr>
        <w:t xml:space="preserve"> подпрограммы приведены в таблице 3 приложения 2 к Муниципальной программе.</w:t>
      </w:r>
    </w:p>
    <w:p w:rsidR="00F958CF" w:rsidRDefault="00F958CF" w:rsidP="00F958CF">
      <w:pPr>
        <w:ind w:left="567"/>
        <w:rPr>
          <w:rFonts w:ascii="Times New Roman" w:hAnsi="Times New Roman"/>
          <w:sz w:val="24"/>
          <w:szCs w:val="24"/>
        </w:rPr>
      </w:pPr>
    </w:p>
    <w:p w:rsidR="00F958CF" w:rsidRDefault="00F958CF" w:rsidP="00F958CF">
      <w:pPr>
        <w:ind w:left="567"/>
        <w:rPr>
          <w:rFonts w:ascii="Times New Roman" w:hAnsi="Times New Roman"/>
          <w:sz w:val="24"/>
          <w:szCs w:val="24"/>
        </w:rPr>
      </w:pPr>
    </w:p>
    <w:p w:rsidR="00F958CF" w:rsidRDefault="00F958CF" w:rsidP="00F958CF">
      <w:pPr>
        <w:ind w:left="567"/>
        <w:rPr>
          <w:rFonts w:ascii="Times New Roman" w:hAnsi="Times New Roman"/>
          <w:sz w:val="24"/>
          <w:szCs w:val="24"/>
        </w:rPr>
      </w:pPr>
    </w:p>
    <w:p w:rsidR="00F958CF" w:rsidRDefault="00F958CF" w:rsidP="00F958CF">
      <w:pPr>
        <w:ind w:left="567"/>
        <w:rPr>
          <w:rFonts w:ascii="Times New Roman" w:hAnsi="Times New Roman"/>
          <w:sz w:val="24"/>
          <w:szCs w:val="24"/>
        </w:rPr>
      </w:pPr>
    </w:p>
    <w:p w:rsidR="00226E86" w:rsidRDefault="00226E86" w:rsidP="00F958CF">
      <w:pPr>
        <w:ind w:left="567"/>
        <w:rPr>
          <w:rFonts w:ascii="Times New Roman" w:hAnsi="Times New Roman"/>
          <w:sz w:val="24"/>
          <w:szCs w:val="24"/>
        </w:rPr>
      </w:pPr>
    </w:p>
    <w:p w:rsidR="00F958CF" w:rsidRDefault="00F958CF"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E33B7" w:rsidRDefault="001E33B7" w:rsidP="00F958CF">
      <w:pPr>
        <w:ind w:left="567"/>
        <w:rPr>
          <w:rFonts w:ascii="Times New Roman" w:hAnsi="Times New Roman"/>
          <w:sz w:val="24"/>
          <w:szCs w:val="24"/>
        </w:rPr>
      </w:pPr>
    </w:p>
    <w:p w:rsidR="001E33B7" w:rsidRDefault="001E33B7"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40"/>
          <w:szCs w:val="40"/>
        </w:rPr>
      </w:pPr>
      <w:r w:rsidRPr="007A0257">
        <w:rPr>
          <w:rFonts w:ascii="Times New Roman" w:hAnsi="Times New Roman"/>
          <w:b/>
          <w:sz w:val="40"/>
          <w:szCs w:val="40"/>
        </w:rPr>
        <w:t xml:space="preserve">Обеспечивающая подпрограмма </w:t>
      </w:r>
    </w:p>
    <w:p w:rsidR="007A0257" w:rsidRPr="007A0257" w:rsidRDefault="007A0257" w:rsidP="007A0257">
      <w:pPr>
        <w:ind w:left="567"/>
        <w:jc w:val="center"/>
        <w:rPr>
          <w:rFonts w:ascii="Times New Roman" w:hAnsi="Times New Roman"/>
          <w:b/>
          <w:sz w:val="40"/>
          <w:szCs w:val="40"/>
        </w:rPr>
      </w:pPr>
      <w:r w:rsidRPr="007A0257">
        <w:rPr>
          <w:rFonts w:ascii="Times New Roman" w:hAnsi="Times New Roman"/>
          <w:b/>
          <w:sz w:val="40"/>
          <w:szCs w:val="40"/>
        </w:rPr>
        <w:t>«Нормативно-методическое обеспечение и организация бюджетного процесса»</w:t>
      </w:r>
    </w:p>
    <w:p w:rsidR="007A0257" w:rsidRPr="007A0257" w:rsidRDefault="007A0257" w:rsidP="007A0257">
      <w:pPr>
        <w:autoSpaceDE w:val="0"/>
        <w:autoSpaceDN w:val="0"/>
        <w:adjustRightInd w:val="0"/>
        <w:ind w:firstLine="720"/>
        <w:jc w:val="center"/>
        <w:rPr>
          <w:rFonts w:ascii="Times New Roman" w:hAnsi="Times New Roman"/>
          <w:b/>
          <w:sz w:val="40"/>
          <w:szCs w:val="40"/>
        </w:rPr>
      </w:pPr>
    </w:p>
    <w:p w:rsidR="007A0257" w:rsidRDefault="007A0257" w:rsidP="007A0257">
      <w:pPr>
        <w:autoSpaceDE w:val="0"/>
        <w:autoSpaceDN w:val="0"/>
        <w:adjustRightInd w:val="0"/>
        <w:ind w:firstLine="720"/>
        <w:jc w:val="center"/>
        <w:rPr>
          <w:rFonts w:ascii="Times New Roman" w:hAnsi="Times New Roman"/>
          <w:b/>
          <w:sz w:val="28"/>
          <w:szCs w:val="28"/>
        </w:rPr>
      </w:pPr>
    </w:p>
    <w:p w:rsidR="007A0257" w:rsidRDefault="007A0257" w:rsidP="007A0257">
      <w:pPr>
        <w:autoSpaceDE w:val="0"/>
        <w:autoSpaceDN w:val="0"/>
        <w:adjustRightInd w:val="0"/>
        <w:ind w:firstLine="720"/>
        <w:jc w:val="center"/>
        <w:rPr>
          <w:rFonts w:ascii="Times New Roman" w:hAnsi="Times New Roman"/>
          <w:b/>
          <w:sz w:val="28"/>
          <w:szCs w:val="28"/>
        </w:rPr>
      </w:pPr>
    </w:p>
    <w:p w:rsidR="007A0257" w:rsidRDefault="007A0257" w:rsidP="007A0257">
      <w:pPr>
        <w:autoSpaceDE w:val="0"/>
        <w:autoSpaceDN w:val="0"/>
        <w:adjustRightInd w:val="0"/>
        <w:ind w:firstLine="720"/>
        <w:jc w:val="center"/>
        <w:rPr>
          <w:rFonts w:ascii="Times New Roman" w:hAnsi="Times New Roman"/>
          <w:b/>
          <w:sz w:val="28"/>
          <w:szCs w:val="28"/>
        </w:rPr>
      </w:pPr>
    </w:p>
    <w:p w:rsidR="007A0257" w:rsidRPr="007A0257" w:rsidRDefault="007A0257" w:rsidP="007A0257">
      <w:pPr>
        <w:autoSpaceDE w:val="0"/>
        <w:autoSpaceDN w:val="0"/>
        <w:adjustRightInd w:val="0"/>
        <w:ind w:firstLine="720"/>
        <w:jc w:val="center"/>
        <w:rPr>
          <w:rFonts w:ascii="Times New Roman" w:hAnsi="Times New Roman"/>
          <w:b/>
          <w:sz w:val="28"/>
          <w:szCs w:val="28"/>
        </w:rPr>
      </w:pPr>
      <w:r w:rsidRPr="007A0257">
        <w:rPr>
          <w:rFonts w:ascii="Times New Roman" w:hAnsi="Times New Roman"/>
          <w:b/>
          <w:sz w:val="28"/>
          <w:szCs w:val="28"/>
        </w:rPr>
        <w:t>Муниципальной программы</w:t>
      </w:r>
    </w:p>
    <w:p w:rsidR="007A0257" w:rsidRDefault="007A0257" w:rsidP="007A0257">
      <w:pPr>
        <w:autoSpaceDE w:val="0"/>
        <w:autoSpaceDN w:val="0"/>
        <w:adjustRightInd w:val="0"/>
        <w:ind w:firstLine="720"/>
        <w:jc w:val="center"/>
        <w:rPr>
          <w:rFonts w:ascii="Times New Roman" w:hAnsi="Times New Roman"/>
          <w:b/>
          <w:sz w:val="28"/>
          <w:szCs w:val="28"/>
        </w:rPr>
      </w:pPr>
      <w:r w:rsidRPr="005424B1">
        <w:rPr>
          <w:rFonts w:ascii="Times New Roman" w:hAnsi="Times New Roman"/>
          <w:b/>
          <w:sz w:val="28"/>
          <w:szCs w:val="28"/>
        </w:rPr>
        <w:t xml:space="preserve">«Создание условий для эффективного управления муниципальными финансами в муниципальном образовании </w:t>
      </w:r>
    </w:p>
    <w:p w:rsidR="007A0257" w:rsidRDefault="007A0257" w:rsidP="007A0257">
      <w:pPr>
        <w:autoSpaceDE w:val="0"/>
        <w:autoSpaceDN w:val="0"/>
        <w:adjustRightInd w:val="0"/>
        <w:ind w:firstLine="720"/>
        <w:jc w:val="center"/>
        <w:rPr>
          <w:rFonts w:ascii="Times New Roman" w:hAnsi="Times New Roman"/>
          <w:b/>
          <w:sz w:val="28"/>
          <w:szCs w:val="28"/>
        </w:rPr>
      </w:pPr>
      <w:r w:rsidRPr="005424B1">
        <w:rPr>
          <w:rFonts w:ascii="Times New Roman" w:hAnsi="Times New Roman"/>
          <w:b/>
          <w:sz w:val="28"/>
          <w:szCs w:val="28"/>
        </w:rPr>
        <w:t>«Гагари</w:t>
      </w:r>
      <w:r>
        <w:rPr>
          <w:rFonts w:ascii="Times New Roman" w:hAnsi="Times New Roman"/>
          <w:b/>
          <w:sz w:val="28"/>
          <w:szCs w:val="28"/>
        </w:rPr>
        <w:t>нский район» Смоленской области»</w:t>
      </w:r>
      <w:r w:rsidRPr="005424B1">
        <w:rPr>
          <w:rFonts w:ascii="Times New Roman" w:hAnsi="Times New Roman"/>
          <w:b/>
          <w:sz w:val="28"/>
          <w:szCs w:val="28"/>
        </w:rPr>
        <w:t xml:space="preserve"> </w:t>
      </w:r>
    </w:p>
    <w:p w:rsidR="007A0257" w:rsidRPr="005424B1" w:rsidRDefault="007A0257" w:rsidP="007A0257">
      <w:pPr>
        <w:autoSpaceDE w:val="0"/>
        <w:autoSpaceDN w:val="0"/>
        <w:adjustRightInd w:val="0"/>
        <w:ind w:firstLine="720"/>
        <w:jc w:val="center"/>
        <w:rPr>
          <w:rFonts w:ascii="Times New Roman" w:hAnsi="Times New Roman"/>
          <w:b/>
          <w:sz w:val="24"/>
          <w:szCs w:val="24"/>
        </w:rPr>
      </w:pPr>
      <w:r>
        <w:rPr>
          <w:rFonts w:ascii="Times New Roman" w:hAnsi="Times New Roman"/>
          <w:b/>
          <w:sz w:val="28"/>
          <w:szCs w:val="28"/>
        </w:rPr>
        <w:t>на 2018 - 2020</w:t>
      </w:r>
      <w:r w:rsidRPr="005424B1">
        <w:rPr>
          <w:rFonts w:ascii="Times New Roman" w:hAnsi="Times New Roman"/>
          <w:b/>
          <w:sz w:val="28"/>
          <w:szCs w:val="28"/>
        </w:rPr>
        <w:t> год</w:t>
      </w:r>
      <w:r>
        <w:rPr>
          <w:rFonts w:ascii="Times New Roman" w:hAnsi="Times New Roman"/>
          <w:b/>
          <w:sz w:val="28"/>
          <w:szCs w:val="28"/>
        </w:rPr>
        <w:t>ы</w:t>
      </w:r>
    </w:p>
    <w:p w:rsidR="007A0257" w:rsidRDefault="007A0257" w:rsidP="007A0257">
      <w:pPr>
        <w:autoSpaceDE w:val="0"/>
        <w:autoSpaceDN w:val="0"/>
        <w:adjustRightInd w:val="0"/>
        <w:ind w:firstLine="720"/>
        <w:jc w:val="center"/>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center"/>
        <w:rPr>
          <w:rFonts w:ascii="Times New Roman" w:hAnsi="Times New Roman"/>
          <w:sz w:val="24"/>
          <w:szCs w:val="24"/>
        </w:rPr>
      </w:pPr>
      <w:r>
        <w:rPr>
          <w:rFonts w:ascii="Times New Roman" w:hAnsi="Times New Roman"/>
          <w:sz w:val="24"/>
          <w:szCs w:val="24"/>
        </w:rPr>
        <w:t>г. Гагарин</w:t>
      </w:r>
    </w:p>
    <w:p w:rsidR="00226E86" w:rsidRPr="005425E4" w:rsidRDefault="00226E86" w:rsidP="00226E86">
      <w:pPr>
        <w:ind w:left="567"/>
        <w:jc w:val="center"/>
        <w:rPr>
          <w:rFonts w:ascii="Times New Roman" w:hAnsi="Times New Roman"/>
          <w:b/>
          <w:sz w:val="24"/>
          <w:szCs w:val="24"/>
        </w:rPr>
      </w:pPr>
      <w:r w:rsidRPr="00F958CF">
        <w:rPr>
          <w:rFonts w:ascii="Times New Roman" w:hAnsi="Times New Roman"/>
          <w:b/>
          <w:sz w:val="24"/>
          <w:szCs w:val="24"/>
        </w:rPr>
        <w:lastRenderedPageBreak/>
        <w:t>О</w:t>
      </w:r>
      <w:r w:rsidRPr="005425E4">
        <w:rPr>
          <w:rFonts w:ascii="Times New Roman" w:hAnsi="Times New Roman"/>
          <w:b/>
          <w:sz w:val="24"/>
          <w:szCs w:val="24"/>
        </w:rPr>
        <w:t>беспечивающая подпрограмма</w:t>
      </w:r>
      <w:r>
        <w:rPr>
          <w:rFonts w:ascii="Times New Roman" w:hAnsi="Times New Roman"/>
          <w:b/>
          <w:sz w:val="24"/>
          <w:szCs w:val="24"/>
        </w:rPr>
        <w:t xml:space="preserve"> </w:t>
      </w:r>
      <w:r w:rsidRPr="005425E4">
        <w:rPr>
          <w:rFonts w:ascii="Times New Roman" w:hAnsi="Times New Roman"/>
          <w:b/>
          <w:sz w:val="24"/>
          <w:szCs w:val="24"/>
        </w:rPr>
        <w:t>«Нормативно-методическое обеспечение и организация бюджетного процесса»</w:t>
      </w:r>
    </w:p>
    <w:p w:rsidR="00226E86" w:rsidRPr="005425E4" w:rsidRDefault="00226E86" w:rsidP="00226E86">
      <w:pPr>
        <w:autoSpaceDE w:val="0"/>
        <w:autoSpaceDN w:val="0"/>
        <w:adjustRightInd w:val="0"/>
        <w:ind w:firstLine="720"/>
        <w:jc w:val="center"/>
        <w:rPr>
          <w:rFonts w:ascii="Times New Roman" w:hAnsi="Times New Roman"/>
          <w:b/>
          <w:sz w:val="24"/>
          <w:szCs w:val="24"/>
        </w:rPr>
      </w:pPr>
    </w:p>
    <w:p w:rsidR="00226E86" w:rsidRPr="004D56AB" w:rsidRDefault="00226E86" w:rsidP="00226E86">
      <w:pPr>
        <w:pStyle w:val="1"/>
        <w:rPr>
          <w:rFonts w:ascii="Times New Roman" w:hAnsi="Times New Roman" w:cs="Times New Roman"/>
        </w:rPr>
      </w:pPr>
      <w:bookmarkStart w:id="16" w:name="sub_200"/>
      <w:r w:rsidRPr="004D56AB">
        <w:rPr>
          <w:rFonts w:ascii="Times New Roman" w:hAnsi="Times New Roman" w:cs="Times New Roman"/>
        </w:rPr>
        <w:t>Паспорт</w:t>
      </w:r>
      <w:r w:rsidRPr="004D56AB">
        <w:rPr>
          <w:rFonts w:ascii="Times New Roman" w:hAnsi="Times New Roman" w:cs="Times New Roman"/>
        </w:rPr>
        <w:br/>
        <w:t>обеспечивающей подпрограммы</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700"/>
      </w:tblGrid>
      <w:tr w:rsidR="00226E86" w:rsidRPr="00014200" w:rsidTr="007562F7">
        <w:tc>
          <w:tcPr>
            <w:tcW w:w="2660" w:type="dxa"/>
            <w:tcBorders>
              <w:top w:val="single" w:sz="4" w:space="0" w:color="auto"/>
              <w:bottom w:val="single" w:sz="4" w:space="0" w:color="auto"/>
              <w:right w:val="single" w:sz="4" w:space="0" w:color="auto"/>
            </w:tcBorders>
          </w:tcPr>
          <w:bookmarkEnd w:id="16"/>
          <w:p w:rsidR="00226E86" w:rsidRPr="00014200" w:rsidRDefault="00226E86" w:rsidP="007562F7">
            <w:pPr>
              <w:pStyle w:val="afff"/>
              <w:rPr>
                <w:rFonts w:ascii="Times New Roman" w:hAnsi="Times New Roman" w:cs="Times New Roman"/>
              </w:rPr>
            </w:pPr>
            <w:r>
              <w:rPr>
                <w:rFonts w:ascii="Times New Roman" w:hAnsi="Times New Roman" w:cs="Times New Roman"/>
              </w:rPr>
              <w:t>Наименование  о</w:t>
            </w:r>
            <w:r w:rsidRPr="00014200">
              <w:rPr>
                <w:rFonts w:ascii="Times New Roman" w:hAnsi="Times New Roman" w:cs="Times New Roman"/>
              </w:rPr>
              <w:t>беспечивающей подпрограммы</w:t>
            </w:r>
          </w:p>
        </w:tc>
        <w:tc>
          <w:tcPr>
            <w:tcW w:w="7700" w:type="dxa"/>
            <w:tcBorders>
              <w:top w:val="single" w:sz="4" w:space="0" w:color="auto"/>
              <w:left w:val="single" w:sz="4" w:space="0" w:color="auto"/>
              <w:bottom w:val="single" w:sz="4" w:space="0" w:color="auto"/>
            </w:tcBorders>
          </w:tcPr>
          <w:p w:rsidR="00226E86" w:rsidRPr="00014200" w:rsidRDefault="00226E86" w:rsidP="007562F7">
            <w:pPr>
              <w:pStyle w:val="1"/>
              <w:rPr>
                <w:rFonts w:ascii="Times New Roman" w:hAnsi="Times New Roman" w:cs="Times New Roman"/>
              </w:rPr>
            </w:pPr>
            <w:r>
              <w:rPr>
                <w:rFonts w:ascii="Times New Roman" w:hAnsi="Times New Roman" w:cs="Times New Roman"/>
                <w:b w:val="0"/>
              </w:rPr>
              <w:t>«</w:t>
            </w:r>
            <w:r w:rsidRPr="006E761F">
              <w:rPr>
                <w:rFonts w:ascii="Times New Roman" w:hAnsi="Times New Roman" w:cs="Times New Roman"/>
                <w:b w:val="0"/>
              </w:rPr>
              <w:t>Нормативно-методическое обеспечение и организация бюджетного процесса</w:t>
            </w:r>
            <w:r>
              <w:rPr>
                <w:rFonts w:ascii="Times New Roman" w:hAnsi="Times New Roman" w:cs="Times New Roman"/>
                <w:b w:val="0"/>
              </w:rPr>
              <w:t>»</w:t>
            </w:r>
          </w:p>
        </w:tc>
      </w:tr>
      <w:tr w:rsidR="00226E86" w:rsidRPr="00014200" w:rsidTr="007562F7">
        <w:tc>
          <w:tcPr>
            <w:tcW w:w="2660"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Pr>
                <w:rFonts w:ascii="Times New Roman" w:hAnsi="Times New Roman" w:cs="Times New Roman"/>
              </w:rPr>
              <w:t>Заказчик обеспечивающей подпрограммы</w:t>
            </w:r>
          </w:p>
        </w:tc>
        <w:tc>
          <w:tcPr>
            <w:tcW w:w="7700" w:type="dxa"/>
            <w:tcBorders>
              <w:top w:val="nil"/>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Администрация муниципального образования «Гагаринский район»</w:t>
            </w:r>
            <w:r w:rsidRPr="00014200">
              <w:rPr>
                <w:rFonts w:ascii="Times New Roman" w:hAnsi="Times New Roman" w:cs="Times New Roman"/>
              </w:rPr>
              <w:t xml:space="preserve"> Смоленской области</w:t>
            </w:r>
          </w:p>
        </w:tc>
      </w:tr>
      <w:tr w:rsidR="00226E86" w:rsidRPr="00014200" w:rsidTr="007562F7">
        <w:tc>
          <w:tcPr>
            <w:tcW w:w="2660" w:type="dxa"/>
            <w:tcBorders>
              <w:top w:val="single" w:sz="4" w:space="0" w:color="auto"/>
              <w:bottom w:val="single" w:sz="4" w:space="0" w:color="auto"/>
              <w:right w:val="single" w:sz="4" w:space="0" w:color="auto"/>
            </w:tcBorders>
          </w:tcPr>
          <w:p w:rsidR="00226E86" w:rsidRDefault="00226E86" w:rsidP="007562F7">
            <w:pPr>
              <w:pStyle w:val="afff"/>
              <w:rPr>
                <w:rFonts w:ascii="Times New Roman" w:hAnsi="Times New Roman" w:cs="Times New Roman"/>
              </w:rPr>
            </w:pPr>
            <w:r>
              <w:rPr>
                <w:rFonts w:ascii="Times New Roman" w:hAnsi="Times New Roman" w:cs="Times New Roman"/>
              </w:rPr>
              <w:t>Разработчик обеспечивающей подпрограммы</w:t>
            </w:r>
          </w:p>
        </w:tc>
        <w:tc>
          <w:tcPr>
            <w:tcW w:w="7700" w:type="dxa"/>
            <w:tcBorders>
              <w:top w:val="nil"/>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Финансовое управление Администрация муниципального образования «Гагаринский район»</w:t>
            </w:r>
            <w:r w:rsidRPr="00014200">
              <w:rPr>
                <w:rFonts w:ascii="Times New Roman" w:hAnsi="Times New Roman" w:cs="Times New Roman"/>
              </w:rPr>
              <w:t xml:space="preserve"> Смоленской области</w:t>
            </w:r>
          </w:p>
        </w:tc>
      </w:tr>
      <w:tr w:rsidR="00226E86" w:rsidRPr="00014200" w:rsidTr="007562F7">
        <w:tc>
          <w:tcPr>
            <w:tcW w:w="2660" w:type="dxa"/>
            <w:tcBorders>
              <w:top w:val="single" w:sz="4" w:space="0" w:color="auto"/>
              <w:bottom w:val="single" w:sz="4" w:space="0" w:color="auto"/>
              <w:right w:val="single" w:sz="4" w:space="0" w:color="auto"/>
            </w:tcBorders>
          </w:tcPr>
          <w:p w:rsidR="00226E86" w:rsidRPr="00014200" w:rsidRDefault="0018303B" w:rsidP="007562F7">
            <w:pPr>
              <w:pStyle w:val="afff"/>
              <w:rPr>
                <w:rFonts w:ascii="Times New Roman" w:hAnsi="Times New Roman" w:cs="Times New Roman"/>
              </w:rPr>
            </w:pPr>
            <w:r>
              <w:rPr>
                <w:rFonts w:ascii="Times New Roman" w:hAnsi="Times New Roman" w:cs="Times New Roman"/>
              </w:rPr>
              <w:t>Цель</w:t>
            </w:r>
            <w:r w:rsidR="00226E86">
              <w:rPr>
                <w:rFonts w:ascii="Times New Roman" w:hAnsi="Times New Roman" w:cs="Times New Roman"/>
              </w:rPr>
              <w:t xml:space="preserve"> о</w:t>
            </w:r>
            <w:r w:rsidR="00226E86" w:rsidRPr="00014200">
              <w:rPr>
                <w:rFonts w:ascii="Times New Roman" w:hAnsi="Times New Roman" w:cs="Times New Roman"/>
              </w:rPr>
              <w:t>беспечивающей подпрограммы</w:t>
            </w:r>
          </w:p>
        </w:tc>
        <w:tc>
          <w:tcPr>
            <w:tcW w:w="7700" w:type="dxa"/>
            <w:tcBorders>
              <w:top w:val="nil"/>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Повышение качества управления муниципальными финансами</w:t>
            </w:r>
          </w:p>
        </w:tc>
      </w:tr>
      <w:tr w:rsidR="00226E86" w:rsidRPr="00014200" w:rsidTr="007562F7">
        <w:tc>
          <w:tcPr>
            <w:tcW w:w="2660" w:type="dxa"/>
            <w:tcBorders>
              <w:top w:val="single" w:sz="4" w:space="0" w:color="auto"/>
              <w:bottom w:val="single" w:sz="4" w:space="0" w:color="auto"/>
              <w:right w:val="single" w:sz="4" w:space="0" w:color="auto"/>
            </w:tcBorders>
          </w:tcPr>
          <w:p w:rsidR="00226E86" w:rsidRPr="00014200" w:rsidRDefault="0018303B" w:rsidP="007562F7">
            <w:pPr>
              <w:pStyle w:val="afff"/>
              <w:rPr>
                <w:rFonts w:ascii="Times New Roman" w:hAnsi="Times New Roman" w:cs="Times New Roman"/>
              </w:rPr>
            </w:pPr>
            <w:r>
              <w:rPr>
                <w:rFonts w:ascii="Times New Roman" w:hAnsi="Times New Roman" w:cs="Times New Roman"/>
              </w:rPr>
              <w:t>Задача</w:t>
            </w:r>
            <w:r w:rsidR="00226E86">
              <w:rPr>
                <w:rFonts w:ascii="Times New Roman" w:hAnsi="Times New Roman" w:cs="Times New Roman"/>
              </w:rPr>
              <w:t xml:space="preserve"> о</w:t>
            </w:r>
            <w:r w:rsidR="00226E86" w:rsidRPr="00014200">
              <w:rPr>
                <w:rFonts w:ascii="Times New Roman" w:hAnsi="Times New Roman" w:cs="Times New Roman"/>
              </w:rPr>
              <w:t>беспечивающей подпрограммы</w:t>
            </w:r>
          </w:p>
        </w:tc>
        <w:tc>
          <w:tcPr>
            <w:tcW w:w="7700" w:type="dxa"/>
            <w:tcBorders>
              <w:top w:val="nil"/>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Качественное исполнение и обеспечение полномочий Администрации муниципального образования «Гагаринский район»</w:t>
            </w:r>
            <w:r w:rsidRPr="00014200">
              <w:rPr>
                <w:rFonts w:ascii="Times New Roman" w:hAnsi="Times New Roman" w:cs="Times New Roman"/>
              </w:rPr>
              <w:t xml:space="preserve"> Смоленской области</w:t>
            </w:r>
            <w:r>
              <w:rPr>
                <w:rFonts w:ascii="Times New Roman" w:hAnsi="Times New Roman" w:cs="Times New Roman"/>
              </w:rPr>
              <w:t xml:space="preserve"> в вопросах формирования и исполнения бюджета муниципального образования «Гагаринский район» </w:t>
            </w:r>
            <w:r w:rsidRPr="00014200">
              <w:rPr>
                <w:rFonts w:ascii="Times New Roman" w:hAnsi="Times New Roman" w:cs="Times New Roman"/>
              </w:rPr>
              <w:t xml:space="preserve"> Смоленской области</w:t>
            </w:r>
            <w:r w:rsidR="007562F7">
              <w:rPr>
                <w:rFonts w:ascii="Times New Roman" w:hAnsi="Times New Roman" w:cs="Times New Roman"/>
              </w:rPr>
              <w:t xml:space="preserve">, бюджета Гагаринского городского поселения Гагаринского района </w:t>
            </w:r>
            <w:r w:rsidR="007562F7" w:rsidRPr="00014200">
              <w:rPr>
                <w:rFonts w:ascii="Times New Roman" w:hAnsi="Times New Roman" w:cs="Times New Roman"/>
              </w:rPr>
              <w:t>Смоленской области</w:t>
            </w:r>
          </w:p>
        </w:tc>
      </w:tr>
      <w:tr w:rsidR="00226E86" w:rsidRPr="00014200" w:rsidTr="007562F7">
        <w:tc>
          <w:tcPr>
            <w:tcW w:w="2660"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 xml:space="preserve">Целевые показатели </w:t>
            </w:r>
            <w:r>
              <w:rPr>
                <w:rFonts w:ascii="Times New Roman" w:hAnsi="Times New Roman" w:cs="Times New Roman"/>
              </w:rPr>
              <w:t>о</w:t>
            </w:r>
            <w:r w:rsidRPr="00014200">
              <w:rPr>
                <w:rFonts w:ascii="Times New Roman" w:hAnsi="Times New Roman" w:cs="Times New Roman"/>
              </w:rPr>
              <w:t>беспечивающей подпрограммы</w:t>
            </w:r>
          </w:p>
        </w:tc>
        <w:tc>
          <w:tcPr>
            <w:tcW w:w="7700" w:type="dxa"/>
            <w:tcBorders>
              <w:top w:val="single" w:sz="4" w:space="0" w:color="auto"/>
              <w:left w:val="single" w:sz="4" w:space="0" w:color="auto"/>
              <w:bottom w:val="single" w:sz="4" w:space="0" w:color="auto"/>
            </w:tcBorders>
          </w:tcPr>
          <w:p w:rsidR="00226E86" w:rsidRPr="004C328F" w:rsidRDefault="00226E86" w:rsidP="007562F7">
            <w:pPr>
              <w:autoSpaceDE w:val="0"/>
              <w:autoSpaceDN w:val="0"/>
              <w:adjustRightInd w:val="0"/>
              <w:jc w:val="both"/>
              <w:rPr>
                <w:rFonts w:ascii="Times New Roman" w:hAnsi="Times New Roman"/>
                <w:sz w:val="24"/>
                <w:szCs w:val="24"/>
              </w:rPr>
            </w:pPr>
            <w:r w:rsidRPr="00014200">
              <w:rPr>
                <w:rFonts w:ascii="Times New Roman" w:hAnsi="Times New Roman"/>
                <w:sz w:val="24"/>
                <w:szCs w:val="24"/>
              </w:rPr>
              <w:t>- соблюдение требований Бюджетного кодекса Российской Федерации</w:t>
            </w:r>
            <w:r>
              <w:rPr>
                <w:rFonts w:ascii="Times New Roman" w:hAnsi="Times New Roman"/>
                <w:sz w:val="24"/>
                <w:szCs w:val="24"/>
              </w:rPr>
              <w:t xml:space="preserve"> (ст. 81, 92.1, 107, 111, 136) (да)</w:t>
            </w:r>
            <w:r w:rsidRPr="004C328F">
              <w:rPr>
                <w:rFonts w:ascii="Times New Roman" w:hAnsi="Times New Roman"/>
                <w:sz w:val="24"/>
                <w:szCs w:val="24"/>
              </w:rPr>
              <w:t>;</w:t>
            </w:r>
          </w:p>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 соблюдение поря</w:t>
            </w:r>
            <w:r>
              <w:rPr>
                <w:rFonts w:ascii="Times New Roman" w:hAnsi="Times New Roman" w:cs="Times New Roman"/>
              </w:rPr>
              <w:t>дка и сроков разработки проекта</w:t>
            </w:r>
            <w:r w:rsidRPr="00014200">
              <w:rPr>
                <w:rFonts w:ascii="Times New Roman" w:hAnsi="Times New Roman" w:cs="Times New Roman"/>
              </w:rPr>
              <w:t xml:space="preserve"> бюджета муниципального образования</w:t>
            </w:r>
            <w:r>
              <w:rPr>
                <w:rFonts w:ascii="Times New Roman" w:hAnsi="Times New Roman" w:cs="Times New Roman"/>
              </w:rPr>
              <w:t xml:space="preserve"> «Гагаринский район» Смоленской области, проекта бюджета Гагаринского городского поселения </w:t>
            </w:r>
            <w:r w:rsidR="007562F7">
              <w:rPr>
                <w:rFonts w:ascii="Times New Roman" w:hAnsi="Times New Roman" w:cs="Times New Roman"/>
              </w:rPr>
              <w:t xml:space="preserve">Гагаринского района </w:t>
            </w:r>
            <w:r w:rsidR="007562F7" w:rsidRPr="00014200">
              <w:rPr>
                <w:rFonts w:ascii="Times New Roman" w:hAnsi="Times New Roman" w:cs="Times New Roman"/>
              </w:rPr>
              <w:t>Смоленской области</w:t>
            </w:r>
            <w:r w:rsidR="007562F7">
              <w:rPr>
                <w:rFonts w:ascii="Times New Roman" w:hAnsi="Times New Roman" w:cs="Times New Roman"/>
              </w:rPr>
              <w:t xml:space="preserve"> </w:t>
            </w:r>
            <w:r>
              <w:rPr>
                <w:rFonts w:ascii="Times New Roman" w:hAnsi="Times New Roman" w:cs="Times New Roman"/>
              </w:rPr>
              <w:t>(да)</w:t>
            </w:r>
            <w:r w:rsidRPr="004C328F">
              <w:rPr>
                <w:rFonts w:ascii="Times New Roman" w:hAnsi="Times New Roman" w:cs="Times New Roman"/>
              </w:rPr>
              <w:t>;</w:t>
            </w:r>
            <w:r w:rsidRPr="00014200">
              <w:rPr>
                <w:rFonts w:ascii="Times New Roman" w:hAnsi="Times New Roman" w:cs="Times New Roman"/>
              </w:rPr>
              <w:t xml:space="preserve"> </w:t>
            </w:r>
          </w:p>
          <w:p w:rsidR="00226E86" w:rsidRPr="00014200" w:rsidRDefault="00226E86" w:rsidP="007562F7">
            <w:pPr>
              <w:pStyle w:val="afff"/>
              <w:jc w:val="both"/>
              <w:rPr>
                <w:rFonts w:ascii="Times New Roman" w:hAnsi="Times New Roman"/>
              </w:rPr>
            </w:pPr>
            <w:r w:rsidRPr="00014200">
              <w:rPr>
                <w:rFonts w:ascii="Times New Roman" w:hAnsi="Times New Roman" w:cs="Times New Roman"/>
              </w:rPr>
              <w:t>- соблюдение требований о сроках и составе отчетности об исполнении бюд</w:t>
            </w:r>
            <w:r>
              <w:rPr>
                <w:rFonts w:ascii="Times New Roman" w:hAnsi="Times New Roman" w:cs="Times New Roman"/>
              </w:rPr>
              <w:t xml:space="preserve">жета муниципального образования «Гагаринский район» Смоленской области, бюджета Гагаринского городского поселения </w:t>
            </w:r>
            <w:r w:rsidR="007562F7">
              <w:rPr>
                <w:rFonts w:ascii="Times New Roman" w:hAnsi="Times New Roman" w:cs="Times New Roman"/>
              </w:rPr>
              <w:t xml:space="preserve">Гагаринского района </w:t>
            </w:r>
            <w:r w:rsidR="007562F7" w:rsidRPr="00014200">
              <w:rPr>
                <w:rFonts w:ascii="Times New Roman" w:hAnsi="Times New Roman" w:cs="Times New Roman"/>
              </w:rPr>
              <w:t>Смоленской области</w:t>
            </w:r>
            <w:r w:rsidR="007562F7">
              <w:rPr>
                <w:rFonts w:ascii="Times New Roman" w:hAnsi="Times New Roman" w:cs="Times New Roman"/>
              </w:rPr>
              <w:t xml:space="preserve"> </w:t>
            </w:r>
            <w:r>
              <w:rPr>
                <w:rFonts w:ascii="Times New Roman" w:hAnsi="Times New Roman" w:cs="Times New Roman"/>
              </w:rPr>
              <w:t>(да).</w:t>
            </w:r>
          </w:p>
        </w:tc>
      </w:tr>
      <w:tr w:rsidR="00226E86" w:rsidRPr="00014200" w:rsidTr="007562F7">
        <w:tc>
          <w:tcPr>
            <w:tcW w:w="2660"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Pr>
                <w:rFonts w:ascii="Times New Roman" w:hAnsi="Times New Roman" w:cs="Times New Roman"/>
              </w:rPr>
              <w:t>Сроки (этапы) реализации о</w:t>
            </w:r>
            <w:r w:rsidRPr="00014200">
              <w:rPr>
                <w:rFonts w:ascii="Times New Roman" w:hAnsi="Times New Roman" w:cs="Times New Roman"/>
              </w:rPr>
              <w:t>беспечивающей подпрограммы</w:t>
            </w:r>
          </w:p>
        </w:tc>
        <w:tc>
          <w:tcPr>
            <w:tcW w:w="7700" w:type="dxa"/>
            <w:tcBorders>
              <w:top w:val="single" w:sz="4" w:space="0" w:color="auto"/>
              <w:left w:val="single" w:sz="4" w:space="0" w:color="auto"/>
              <w:bottom w:val="single" w:sz="4" w:space="0" w:color="auto"/>
            </w:tcBorders>
          </w:tcPr>
          <w:p w:rsidR="00226E86" w:rsidRPr="00014200" w:rsidRDefault="0018303B" w:rsidP="007C08E9">
            <w:pPr>
              <w:pStyle w:val="afff"/>
              <w:rPr>
                <w:rFonts w:ascii="Times New Roman" w:hAnsi="Times New Roman" w:cs="Times New Roman"/>
              </w:rPr>
            </w:pPr>
            <w:r>
              <w:rPr>
                <w:rFonts w:ascii="Times New Roman" w:hAnsi="Times New Roman" w:cs="Times New Roman"/>
              </w:rPr>
              <w:t>201</w:t>
            </w:r>
            <w:r w:rsidR="007C08E9">
              <w:rPr>
                <w:rFonts w:ascii="Times New Roman" w:hAnsi="Times New Roman" w:cs="Times New Roman"/>
              </w:rPr>
              <w:t>8</w:t>
            </w:r>
            <w:r w:rsidR="00226E86">
              <w:rPr>
                <w:rFonts w:ascii="Times New Roman" w:hAnsi="Times New Roman" w:cs="Times New Roman"/>
              </w:rPr>
              <w:t>-20</w:t>
            </w:r>
            <w:r w:rsidR="007C08E9">
              <w:rPr>
                <w:rFonts w:ascii="Times New Roman" w:hAnsi="Times New Roman" w:cs="Times New Roman"/>
              </w:rPr>
              <w:t>20</w:t>
            </w:r>
            <w:r w:rsidR="00226E86" w:rsidRPr="00014200">
              <w:rPr>
                <w:rFonts w:ascii="Times New Roman" w:hAnsi="Times New Roman" w:cs="Times New Roman"/>
              </w:rPr>
              <w:t xml:space="preserve"> годы</w:t>
            </w:r>
          </w:p>
        </w:tc>
      </w:tr>
      <w:tr w:rsidR="00226E86" w:rsidRPr="00014200" w:rsidTr="007562F7">
        <w:tc>
          <w:tcPr>
            <w:tcW w:w="2660"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 xml:space="preserve">Объем </w:t>
            </w:r>
            <w:r>
              <w:rPr>
                <w:rFonts w:ascii="Times New Roman" w:hAnsi="Times New Roman" w:cs="Times New Roman"/>
              </w:rPr>
              <w:t xml:space="preserve"> и источники </w:t>
            </w:r>
            <w:r w:rsidRPr="00014200">
              <w:rPr>
                <w:rFonts w:ascii="Times New Roman" w:hAnsi="Times New Roman" w:cs="Times New Roman"/>
              </w:rPr>
              <w:t>финансирования</w:t>
            </w:r>
            <w:r>
              <w:rPr>
                <w:rFonts w:ascii="Times New Roman" w:hAnsi="Times New Roman" w:cs="Times New Roman"/>
              </w:rPr>
              <w:t xml:space="preserve"> о</w:t>
            </w:r>
            <w:r w:rsidRPr="00014200">
              <w:rPr>
                <w:rFonts w:ascii="Times New Roman" w:hAnsi="Times New Roman" w:cs="Times New Roman"/>
              </w:rPr>
              <w:t>беспечивающей подпрограммы</w:t>
            </w:r>
          </w:p>
        </w:tc>
        <w:tc>
          <w:tcPr>
            <w:tcW w:w="7700" w:type="dxa"/>
            <w:tcBorders>
              <w:top w:val="single" w:sz="4" w:space="0" w:color="auto"/>
              <w:left w:val="single" w:sz="4" w:space="0" w:color="auto"/>
              <w:bottom w:val="single" w:sz="4" w:space="0" w:color="auto"/>
            </w:tcBorders>
          </w:tcPr>
          <w:p w:rsidR="00226E86" w:rsidRPr="005C0CDC" w:rsidRDefault="00226E86" w:rsidP="007562F7">
            <w:pPr>
              <w:jc w:val="both"/>
              <w:rPr>
                <w:rFonts w:ascii="Times New Roman" w:hAnsi="Times New Roman"/>
                <w:sz w:val="24"/>
                <w:szCs w:val="24"/>
              </w:rPr>
            </w:pPr>
            <w:r w:rsidRPr="005C0CDC">
              <w:rPr>
                <w:rFonts w:ascii="Times New Roman" w:hAnsi="Times New Roman"/>
                <w:sz w:val="24"/>
                <w:szCs w:val="24"/>
              </w:rPr>
              <w:t>Общий объем средств бюджета муниципального образования «Гагаринский район» Смоленской области, предусмотренных на реализацию обеспечивающей подп</w:t>
            </w:r>
            <w:r>
              <w:rPr>
                <w:rFonts w:ascii="Times New Roman" w:hAnsi="Times New Roman"/>
                <w:sz w:val="24"/>
                <w:szCs w:val="24"/>
              </w:rPr>
              <w:t xml:space="preserve">рограммы, составляет  </w:t>
            </w:r>
            <w:r w:rsidR="00083FA4">
              <w:rPr>
                <w:rFonts w:ascii="Times New Roman" w:hAnsi="Times New Roman"/>
                <w:sz w:val="24"/>
                <w:szCs w:val="24"/>
              </w:rPr>
              <w:t>26 279,48</w:t>
            </w:r>
            <w:r w:rsidRPr="005C0CDC">
              <w:rPr>
                <w:rFonts w:ascii="Times New Roman" w:hAnsi="Times New Roman"/>
                <w:sz w:val="24"/>
                <w:szCs w:val="24"/>
              </w:rPr>
              <w:t xml:space="preserve"> тыс. рублей, в том числе:</w:t>
            </w:r>
          </w:p>
          <w:p w:rsidR="00226E86" w:rsidRPr="0018303B" w:rsidRDefault="00226E86" w:rsidP="0018303B">
            <w:pPr>
              <w:ind w:firstLine="540"/>
              <w:jc w:val="both"/>
              <w:rPr>
                <w:rFonts w:ascii="Times New Roman" w:hAnsi="Times New Roman"/>
                <w:sz w:val="24"/>
                <w:szCs w:val="24"/>
              </w:rPr>
            </w:pPr>
            <w:r w:rsidRPr="0018303B">
              <w:rPr>
                <w:rFonts w:ascii="Times New Roman" w:hAnsi="Times New Roman"/>
                <w:sz w:val="24"/>
                <w:szCs w:val="24"/>
              </w:rPr>
              <w:tab/>
              <w:t>201</w:t>
            </w:r>
            <w:r w:rsidR="00083FA4">
              <w:rPr>
                <w:rFonts w:ascii="Times New Roman" w:hAnsi="Times New Roman"/>
                <w:sz w:val="24"/>
                <w:szCs w:val="24"/>
              </w:rPr>
              <w:t>8</w:t>
            </w:r>
            <w:r w:rsidRPr="0018303B">
              <w:rPr>
                <w:rFonts w:ascii="Times New Roman" w:hAnsi="Times New Roman"/>
                <w:sz w:val="24"/>
                <w:szCs w:val="24"/>
              </w:rPr>
              <w:t xml:space="preserve"> год – </w:t>
            </w:r>
            <w:r w:rsidR="00BD4AA5" w:rsidRPr="0018303B">
              <w:rPr>
                <w:rFonts w:ascii="Times New Roman" w:hAnsi="Times New Roman"/>
                <w:sz w:val="24"/>
                <w:szCs w:val="24"/>
              </w:rPr>
              <w:t>8</w:t>
            </w:r>
            <w:r w:rsidR="00083FA4">
              <w:rPr>
                <w:rFonts w:ascii="Times New Roman" w:hAnsi="Times New Roman"/>
                <w:sz w:val="24"/>
                <w:szCs w:val="24"/>
              </w:rPr>
              <w:t xml:space="preserve"> 837,06 </w:t>
            </w:r>
            <w:r w:rsidRPr="0018303B">
              <w:rPr>
                <w:rFonts w:ascii="Times New Roman" w:hAnsi="Times New Roman"/>
                <w:sz w:val="24"/>
                <w:szCs w:val="24"/>
              </w:rPr>
              <w:t>тыс. рублей;</w:t>
            </w:r>
          </w:p>
          <w:p w:rsidR="00226E86" w:rsidRPr="00100C16" w:rsidRDefault="00226E86" w:rsidP="007562F7">
            <w:pPr>
              <w:rPr>
                <w:rFonts w:ascii="Times New Roman" w:hAnsi="Times New Roman"/>
                <w:sz w:val="24"/>
                <w:szCs w:val="24"/>
              </w:rPr>
            </w:pPr>
            <w:r>
              <w:t xml:space="preserve">      </w:t>
            </w:r>
            <w:r w:rsidR="00083FA4">
              <w:rPr>
                <w:rFonts w:ascii="Times New Roman" w:hAnsi="Times New Roman"/>
                <w:sz w:val="24"/>
                <w:szCs w:val="24"/>
              </w:rPr>
              <w:t>2019</w:t>
            </w:r>
            <w:r w:rsidRPr="00100C16">
              <w:rPr>
                <w:rFonts w:ascii="Times New Roman" w:hAnsi="Times New Roman"/>
                <w:sz w:val="24"/>
                <w:szCs w:val="24"/>
              </w:rPr>
              <w:t xml:space="preserve"> год – </w:t>
            </w:r>
            <w:r w:rsidR="00BD4AA5">
              <w:rPr>
                <w:rFonts w:ascii="Times New Roman" w:hAnsi="Times New Roman"/>
                <w:sz w:val="24"/>
                <w:szCs w:val="24"/>
              </w:rPr>
              <w:t>8</w:t>
            </w:r>
            <w:r w:rsidR="00083FA4">
              <w:rPr>
                <w:rFonts w:ascii="Times New Roman" w:hAnsi="Times New Roman"/>
                <w:sz w:val="24"/>
                <w:szCs w:val="24"/>
              </w:rPr>
              <w:t> 703,66</w:t>
            </w:r>
            <w:r w:rsidRPr="00100C16">
              <w:rPr>
                <w:rFonts w:ascii="Times New Roman" w:hAnsi="Times New Roman"/>
                <w:sz w:val="24"/>
                <w:szCs w:val="24"/>
              </w:rPr>
              <w:t xml:space="preserve"> тыс. рублей</w:t>
            </w:r>
            <w:r w:rsidRPr="00816C78">
              <w:rPr>
                <w:rFonts w:ascii="Times New Roman" w:hAnsi="Times New Roman"/>
                <w:sz w:val="24"/>
                <w:szCs w:val="24"/>
              </w:rPr>
              <w:t>;</w:t>
            </w:r>
          </w:p>
          <w:p w:rsidR="00226E86" w:rsidRPr="00100C16" w:rsidRDefault="00226E86" w:rsidP="007562F7">
            <w:pPr>
              <w:rPr>
                <w:rFonts w:ascii="Times New Roman" w:hAnsi="Times New Roman"/>
                <w:sz w:val="24"/>
                <w:szCs w:val="24"/>
              </w:rPr>
            </w:pPr>
            <w:r w:rsidRPr="00100C16">
              <w:rPr>
                <w:rFonts w:ascii="Times New Roman" w:hAnsi="Times New Roman"/>
                <w:sz w:val="24"/>
                <w:szCs w:val="24"/>
              </w:rPr>
              <w:t xml:space="preserve">      </w:t>
            </w:r>
            <w:r>
              <w:rPr>
                <w:rFonts w:ascii="Times New Roman" w:hAnsi="Times New Roman"/>
                <w:sz w:val="24"/>
                <w:szCs w:val="24"/>
              </w:rPr>
              <w:t xml:space="preserve">      </w:t>
            </w:r>
            <w:r w:rsidR="00083FA4">
              <w:rPr>
                <w:rFonts w:ascii="Times New Roman" w:hAnsi="Times New Roman"/>
                <w:sz w:val="24"/>
                <w:szCs w:val="24"/>
              </w:rPr>
              <w:t>2020</w:t>
            </w:r>
            <w:r w:rsidRPr="00100C16">
              <w:rPr>
                <w:rFonts w:ascii="Times New Roman" w:hAnsi="Times New Roman"/>
                <w:sz w:val="24"/>
                <w:szCs w:val="24"/>
              </w:rPr>
              <w:t xml:space="preserve"> год – </w:t>
            </w:r>
            <w:r w:rsidR="00BD4AA5">
              <w:rPr>
                <w:rFonts w:ascii="Times New Roman" w:hAnsi="Times New Roman"/>
                <w:sz w:val="24"/>
                <w:szCs w:val="24"/>
              </w:rPr>
              <w:t>8</w:t>
            </w:r>
            <w:r w:rsidR="00083FA4">
              <w:rPr>
                <w:rFonts w:ascii="Times New Roman" w:hAnsi="Times New Roman"/>
                <w:sz w:val="24"/>
                <w:szCs w:val="24"/>
              </w:rPr>
              <w:t> 738,76</w:t>
            </w:r>
            <w:r w:rsidRPr="00100C16">
              <w:rPr>
                <w:rFonts w:ascii="Times New Roman" w:hAnsi="Times New Roman"/>
                <w:sz w:val="24"/>
                <w:szCs w:val="24"/>
              </w:rPr>
              <w:t xml:space="preserve"> тыс. рублей.</w:t>
            </w:r>
          </w:p>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 xml:space="preserve"> </w:t>
            </w:r>
          </w:p>
        </w:tc>
      </w:tr>
    </w:tbl>
    <w:p w:rsidR="002A7A68" w:rsidRDefault="002A7A68" w:rsidP="00A83D17">
      <w:pPr>
        <w:autoSpaceDE w:val="0"/>
        <w:autoSpaceDN w:val="0"/>
        <w:adjustRightInd w:val="0"/>
        <w:ind w:firstLine="720"/>
        <w:jc w:val="both"/>
        <w:rPr>
          <w:rFonts w:ascii="Times New Roman" w:hAnsi="Times New Roman"/>
          <w:sz w:val="24"/>
          <w:szCs w:val="24"/>
        </w:rPr>
      </w:pPr>
    </w:p>
    <w:p w:rsidR="004C328F" w:rsidRPr="004D56AB" w:rsidRDefault="002A7A68" w:rsidP="004C328F">
      <w:pPr>
        <w:pStyle w:val="1"/>
        <w:rPr>
          <w:rFonts w:ascii="Times New Roman" w:hAnsi="Times New Roman" w:cs="Times New Roman"/>
        </w:rPr>
      </w:pPr>
      <w:r>
        <w:rPr>
          <w:rFonts w:ascii="Times New Roman" w:hAnsi="Times New Roman"/>
        </w:rPr>
        <w:br w:type="page"/>
      </w:r>
      <w:r w:rsidR="004C328F" w:rsidRPr="004D56AB">
        <w:rPr>
          <w:rFonts w:ascii="Times New Roman" w:hAnsi="Times New Roman" w:cs="Times New Roman"/>
        </w:rPr>
        <w:lastRenderedPageBreak/>
        <w:t xml:space="preserve">1. </w:t>
      </w:r>
      <w:r w:rsidR="004C328F">
        <w:rPr>
          <w:rFonts w:ascii="Times New Roman" w:hAnsi="Times New Roman" w:cs="Times New Roman"/>
        </w:rPr>
        <w:t>Содержание проблемы и обоснование необходимости ее решения программно-целевым методом</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четкое и однозначное определение ответственности и полномочий участников бюджетного процесса, в том числе органов местного самоуправления и структурных подразделений администрации, осуществляющих организацию составления и исполнения местного бюджета;</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обеспечение самостоятельности, мотивации и ответственности главных распорядителей средств местного бюджета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наличие и соблюдение формализованных требований к ведению бюджетного учета, составлению и представлению бюджетной отчетности;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наличие и применение </w:t>
      </w:r>
      <w:proofErr w:type="gramStart"/>
      <w:r w:rsidRPr="004D56AB">
        <w:rPr>
          <w:rFonts w:ascii="Times New Roman" w:hAnsi="Times New Roman"/>
          <w:sz w:val="24"/>
          <w:szCs w:val="24"/>
        </w:rPr>
        <w:t>методов оценки результатов использования бюджетных средств</w:t>
      </w:r>
      <w:proofErr w:type="gramEnd"/>
      <w:r w:rsidRPr="004D56AB">
        <w:rPr>
          <w:rFonts w:ascii="Times New Roman" w:hAnsi="Times New Roman"/>
          <w:sz w:val="24"/>
          <w:szCs w:val="24"/>
        </w:rPr>
        <w:t xml:space="preserve"> главными распорядителями средств местного бюджета и муниципальными учреждениями в отчетном и плановом периоде.</w:t>
      </w:r>
    </w:p>
    <w:p w:rsidR="00517848" w:rsidRPr="004D56AB" w:rsidRDefault="00517848" w:rsidP="00517848">
      <w:pPr>
        <w:pStyle w:val="1"/>
        <w:rPr>
          <w:rFonts w:ascii="Times New Roman" w:hAnsi="Times New Roman" w:cs="Times New Roman"/>
        </w:rPr>
      </w:pPr>
      <w:r>
        <w:rPr>
          <w:rFonts w:ascii="Times New Roman" w:hAnsi="Times New Roman" w:cs="Times New Roman"/>
        </w:rPr>
        <w:t>2. Цель, задачи</w:t>
      </w:r>
      <w:r w:rsidRPr="004D56AB">
        <w:rPr>
          <w:rFonts w:ascii="Times New Roman" w:hAnsi="Times New Roman" w:cs="Times New Roman"/>
        </w:rPr>
        <w:t xml:space="preserve"> и целевые показатели подпрограммы</w:t>
      </w:r>
    </w:p>
    <w:p w:rsidR="00770ED5" w:rsidRPr="00517848" w:rsidRDefault="00770ED5" w:rsidP="00770ED5">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Основной целью</w:t>
      </w:r>
      <w:r w:rsidRPr="004D56AB">
        <w:rPr>
          <w:rFonts w:ascii="Times New Roman" w:hAnsi="Times New Roman"/>
          <w:sz w:val="24"/>
          <w:szCs w:val="24"/>
        </w:rPr>
        <w:t xml:space="preserve"> о</w:t>
      </w:r>
      <w:r>
        <w:rPr>
          <w:rFonts w:ascii="Times New Roman" w:hAnsi="Times New Roman"/>
          <w:sz w:val="24"/>
          <w:szCs w:val="24"/>
        </w:rPr>
        <w:t xml:space="preserve">беспечивающей подпрограммы является </w:t>
      </w:r>
      <w:r w:rsidRPr="004C328F">
        <w:rPr>
          <w:rFonts w:ascii="Times New Roman" w:hAnsi="Times New Roman"/>
          <w:sz w:val="24"/>
          <w:szCs w:val="24"/>
        </w:rPr>
        <w:t>повышение качества управления муниципальными финансами</w:t>
      </w:r>
      <w:r>
        <w:rPr>
          <w:rFonts w:ascii="Times New Roman" w:hAnsi="Times New Roman"/>
          <w:sz w:val="24"/>
          <w:szCs w:val="24"/>
        </w:rPr>
        <w:t xml:space="preserve">. </w:t>
      </w:r>
      <w:r w:rsidRPr="004D56AB">
        <w:rPr>
          <w:rFonts w:ascii="Times New Roman" w:hAnsi="Times New Roman"/>
          <w:sz w:val="24"/>
          <w:szCs w:val="24"/>
        </w:rPr>
        <w:t xml:space="preserve">Достижение цели </w:t>
      </w:r>
      <w:r>
        <w:rPr>
          <w:rFonts w:ascii="Times New Roman" w:hAnsi="Times New Roman"/>
          <w:sz w:val="24"/>
          <w:szCs w:val="24"/>
        </w:rPr>
        <w:t xml:space="preserve">обеспечивающей </w:t>
      </w:r>
      <w:r w:rsidRPr="004D56AB">
        <w:rPr>
          <w:rFonts w:ascii="Times New Roman" w:hAnsi="Times New Roman"/>
          <w:sz w:val="24"/>
          <w:szCs w:val="24"/>
        </w:rPr>
        <w:t>подпро</w:t>
      </w:r>
      <w:r>
        <w:rPr>
          <w:rFonts w:ascii="Times New Roman" w:hAnsi="Times New Roman"/>
          <w:sz w:val="24"/>
          <w:szCs w:val="24"/>
        </w:rPr>
        <w:t>граммы требует решения следующей</w:t>
      </w:r>
      <w:r w:rsidRPr="004D56AB">
        <w:rPr>
          <w:rFonts w:ascii="Times New Roman" w:hAnsi="Times New Roman"/>
          <w:sz w:val="24"/>
          <w:szCs w:val="24"/>
        </w:rPr>
        <w:t xml:space="preserve"> задач</w:t>
      </w:r>
      <w:r>
        <w:rPr>
          <w:rFonts w:ascii="Times New Roman" w:hAnsi="Times New Roman"/>
          <w:sz w:val="24"/>
          <w:szCs w:val="24"/>
        </w:rPr>
        <w:t>и</w:t>
      </w:r>
      <w:r w:rsidRPr="004D56AB">
        <w:rPr>
          <w:rFonts w:ascii="Times New Roman" w:hAnsi="Times New Roman"/>
          <w:sz w:val="24"/>
          <w:szCs w:val="24"/>
        </w:rPr>
        <w:t>:</w:t>
      </w:r>
      <w:r>
        <w:rPr>
          <w:rFonts w:ascii="Times New Roman" w:hAnsi="Times New Roman"/>
          <w:sz w:val="24"/>
          <w:szCs w:val="24"/>
        </w:rPr>
        <w:t xml:space="preserve"> </w:t>
      </w:r>
      <w:r w:rsidRPr="00517848">
        <w:rPr>
          <w:rFonts w:ascii="Times New Roman" w:hAnsi="Times New Roman"/>
          <w:sz w:val="24"/>
          <w:szCs w:val="24"/>
        </w:rPr>
        <w:t>качественное исполнение и обеспечение полномочий Администра</w:t>
      </w:r>
      <w:r w:rsidR="00307809">
        <w:rPr>
          <w:rFonts w:ascii="Times New Roman" w:hAnsi="Times New Roman"/>
          <w:sz w:val="24"/>
          <w:szCs w:val="24"/>
        </w:rPr>
        <w:t>ции муниципального образования «Гагаринский район»</w:t>
      </w:r>
      <w:r w:rsidRPr="00517848">
        <w:rPr>
          <w:rFonts w:ascii="Times New Roman" w:hAnsi="Times New Roman"/>
          <w:sz w:val="24"/>
          <w:szCs w:val="24"/>
        </w:rPr>
        <w:t xml:space="preserve"> Смоленской области в вопросах формирования и исполнения бюдж</w:t>
      </w:r>
      <w:r w:rsidR="00307809">
        <w:rPr>
          <w:rFonts w:ascii="Times New Roman" w:hAnsi="Times New Roman"/>
          <w:sz w:val="24"/>
          <w:szCs w:val="24"/>
        </w:rPr>
        <w:t>ета муниципального образования «Гагаринский район»</w:t>
      </w:r>
      <w:r w:rsidRPr="00517848">
        <w:rPr>
          <w:rFonts w:ascii="Times New Roman" w:hAnsi="Times New Roman"/>
          <w:sz w:val="24"/>
          <w:szCs w:val="24"/>
        </w:rPr>
        <w:t xml:space="preserve"> Смоленской области</w:t>
      </w:r>
      <w:r>
        <w:rPr>
          <w:rFonts w:ascii="Times New Roman" w:hAnsi="Times New Roman"/>
          <w:sz w:val="24"/>
          <w:szCs w:val="24"/>
        </w:rPr>
        <w:t xml:space="preserve">, </w:t>
      </w:r>
      <w:r w:rsidR="00A56961" w:rsidRPr="00A56961">
        <w:rPr>
          <w:rFonts w:ascii="Times New Roman" w:hAnsi="Times New Roman"/>
          <w:sz w:val="24"/>
          <w:szCs w:val="24"/>
        </w:rPr>
        <w:t>бюджета Гагаринского городского поселения Гагаринского района Смоленской области</w:t>
      </w:r>
      <w:r w:rsidR="00A56961">
        <w:rPr>
          <w:rFonts w:ascii="Times New Roman" w:hAnsi="Times New Roman"/>
          <w:sz w:val="24"/>
          <w:szCs w:val="24"/>
        </w:rPr>
        <w:t xml:space="preserve">, </w:t>
      </w:r>
      <w:r>
        <w:rPr>
          <w:rFonts w:ascii="Times New Roman" w:hAnsi="Times New Roman"/>
          <w:sz w:val="24"/>
          <w:szCs w:val="24"/>
        </w:rPr>
        <w:t>которая включает в себя:</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совершенствование составления и организации исполнения местного бюджета;</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оперативное и эффективное управление денежными потоками;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повышение эффективности и прозрачности бюджетной отчетности.</w:t>
      </w:r>
    </w:p>
    <w:p w:rsidR="00A83D17" w:rsidRPr="004D56AB" w:rsidRDefault="00770ED5" w:rsidP="00A83D1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В рамках достижения цели</w:t>
      </w:r>
      <w:r w:rsidR="00A83D17" w:rsidRPr="004D56AB">
        <w:rPr>
          <w:rFonts w:ascii="Times New Roman" w:hAnsi="Times New Roman"/>
          <w:sz w:val="24"/>
          <w:szCs w:val="24"/>
        </w:rPr>
        <w:t xml:space="preserve"> обеспечивающей </w:t>
      </w:r>
      <w:proofErr w:type="gramStart"/>
      <w:r w:rsidR="00A83D17" w:rsidRPr="004D56AB">
        <w:rPr>
          <w:rFonts w:ascii="Times New Roman" w:hAnsi="Times New Roman"/>
          <w:sz w:val="24"/>
          <w:szCs w:val="24"/>
        </w:rPr>
        <w:t>подпрограммы</w:t>
      </w:r>
      <w:proofErr w:type="gramEnd"/>
      <w:r w:rsidR="00A83D17" w:rsidRPr="004D56AB">
        <w:rPr>
          <w:rFonts w:ascii="Times New Roman" w:hAnsi="Times New Roman"/>
          <w:sz w:val="24"/>
          <w:szCs w:val="24"/>
        </w:rPr>
        <w:t xml:space="preserve"> в том числе осуществляются:</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планирование бюджетных ассигнований исходя из необходимости безусловного исполнения действующих расходных обязательств;</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принятие новых расходных обязатель</w:t>
      </w:r>
      <w:proofErr w:type="gramStart"/>
      <w:r w:rsidRPr="004D56AB">
        <w:rPr>
          <w:rFonts w:ascii="Times New Roman" w:hAnsi="Times New Roman"/>
          <w:sz w:val="24"/>
          <w:szCs w:val="24"/>
        </w:rPr>
        <w:t>ств пр</w:t>
      </w:r>
      <w:proofErr w:type="gramEnd"/>
      <w:r w:rsidRPr="004D56AB">
        <w:rPr>
          <w:rFonts w:ascii="Times New Roman" w:hAnsi="Times New Roman"/>
          <w:sz w:val="24"/>
          <w:szCs w:val="24"/>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повышение доступности и достоверности отражаемых данных.</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 рамках решения задач обеспечивающей </w:t>
      </w:r>
      <w:proofErr w:type="gramStart"/>
      <w:r w:rsidRPr="004D56AB">
        <w:rPr>
          <w:rFonts w:ascii="Times New Roman" w:hAnsi="Times New Roman"/>
          <w:sz w:val="24"/>
          <w:szCs w:val="24"/>
        </w:rPr>
        <w:t>подпрограммы</w:t>
      </w:r>
      <w:proofErr w:type="gramEnd"/>
      <w:r w:rsidRPr="004D56AB">
        <w:rPr>
          <w:rFonts w:ascii="Times New Roman" w:hAnsi="Times New Roman"/>
          <w:sz w:val="24"/>
          <w:szCs w:val="24"/>
        </w:rPr>
        <w:t xml:space="preserve"> в том числе обеспечиваются:</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оказание методической поддержки главным распорядителям средств местного бюджета, участникам бюджетного процесса;</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анализ </w:t>
      </w:r>
      <w:hyperlink r:id="rId20" w:history="1">
        <w:r w:rsidRPr="0071045A">
          <w:rPr>
            <w:rFonts w:ascii="Times New Roman" w:hAnsi="Times New Roman"/>
            <w:sz w:val="24"/>
            <w:szCs w:val="24"/>
          </w:rPr>
          <w:t>бюджетного законодательства</w:t>
        </w:r>
      </w:hyperlink>
      <w:r w:rsidRPr="004D56AB">
        <w:rPr>
          <w:rFonts w:ascii="Times New Roman" w:hAnsi="Times New Roman"/>
          <w:sz w:val="24"/>
          <w:szCs w:val="24"/>
        </w:rPr>
        <w:t>;</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казначейская система исполнения местного бюджета, позволяющая оперативно и эффективно управлять денежными потоками, осуществлять полноценную обработку данных по всем участникам и не</w:t>
      </w:r>
      <w:r>
        <w:rPr>
          <w:rFonts w:ascii="Times New Roman" w:hAnsi="Times New Roman"/>
          <w:sz w:val="24"/>
          <w:szCs w:val="24"/>
        </w:rPr>
        <w:t xml:space="preserve"> </w:t>
      </w:r>
      <w:r w:rsidRPr="004D56AB">
        <w:rPr>
          <w:rFonts w:ascii="Times New Roman" w:hAnsi="Times New Roman"/>
          <w:sz w:val="24"/>
          <w:szCs w:val="24"/>
        </w:rPr>
        <w:t>участникам бюджетного процесса, получать информацию в любых аналитических разрезах, а также обеспечивать прозрачность финансовых потоков.</w:t>
      </w:r>
    </w:p>
    <w:p w:rsidR="005C5E35" w:rsidRDefault="00A83D17" w:rsidP="005C5E35">
      <w:pPr>
        <w:autoSpaceDE w:val="0"/>
        <w:autoSpaceDN w:val="0"/>
        <w:adjustRightInd w:val="0"/>
        <w:ind w:firstLine="720"/>
        <w:jc w:val="both"/>
        <w:rPr>
          <w:rFonts w:ascii="Times New Roman" w:hAnsi="Times New Roman"/>
          <w:sz w:val="24"/>
          <w:szCs w:val="24"/>
        </w:rPr>
      </w:pPr>
      <w:proofErr w:type="gramStart"/>
      <w:r w:rsidRPr="004D56AB">
        <w:rPr>
          <w:rFonts w:ascii="Times New Roman" w:hAnsi="Times New Roman"/>
          <w:sz w:val="24"/>
          <w:szCs w:val="24"/>
        </w:rPr>
        <w:t xml:space="preserve">Достижение поставленных целей позволит обеспечить повышение обоснованности, эффективности и прозрачности бюджетных расходов, разработку и внесение в </w:t>
      </w:r>
      <w:r>
        <w:rPr>
          <w:rFonts w:ascii="Times New Roman" w:hAnsi="Times New Roman"/>
          <w:sz w:val="24"/>
          <w:szCs w:val="24"/>
        </w:rPr>
        <w:t>Гагаринскую районную Думу</w:t>
      </w:r>
      <w:r w:rsidR="00BD4AA5">
        <w:rPr>
          <w:rFonts w:ascii="Times New Roman" w:hAnsi="Times New Roman"/>
          <w:sz w:val="24"/>
          <w:szCs w:val="24"/>
        </w:rPr>
        <w:t>, Совет депутатов Гагаринского городского поселения</w:t>
      </w:r>
      <w:r w:rsidRPr="004D56AB">
        <w:rPr>
          <w:rFonts w:ascii="Times New Roman" w:hAnsi="Times New Roman"/>
          <w:sz w:val="24"/>
          <w:szCs w:val="24"/>
        </w:rPr>
        <w:t xml:space="preserve"> в установленные сроки и </w:t>
      </w:r>
      <w:r w:rsidRPr="004D56AB">
        <w:rPr>
          <w:rFonts w:ascii="Times New Roman" w:hAnsi="Times New Roman"/>
          <w:sz w:val="24"/>
          <w:szCs w:val="24"/>
        </w:rPr>
        <w:lastRenderedPageBreak/>
        <w:t xml:space="preserve">соответствующего требованиям </w:t>
      </w:r>
      <w:hyperlink r:id="rId21" w:history="1">
        <w:r w:rsidRPr="0071045A">
          <w:rPr>
            <w:rStyle w:val="a4"/>
            <w:rFonts w:ascii="Times New Roman" w:hAnsi="Times New Roman"/>
            <w:color w:val="auto"/>
            <w:sz w:val="24"/>
            <w:szCs w:val="24"/>
          </w:rPr>
          <w:t>бюджетного законодательства</w:t>
        </w:r>
      </w:hyperlink>
      <w:r w:rsidR="00BD4AA5">
        <w:rPr>
          <w:rFonts w:ascii="Times New Roman" w:hAnsi="Times New Roman"/>
          <w:sz w:val="24"/>
          <w:szCs w:val="24"/>
        </w:rPr>
        <w:t xml:space="preserve"> проектов</w:t>
      </w:r>
      <w:r w:rsidRPr="004D56AB">
        <w:rPr>
          <w:rFonts w:ascii="Times New Roman" w:hAnsi="Times New Roman"/>
          <w:sz w:val="24"/>
          <w:szCs w:val="24"/>
        </w:rPr>
        <w:t xml:space="preserve"> реш</w:t>
      </w:r>
      <w:r w:rsidR="00BD4AA5">
        <w:rPr>
          <w:rFonts w:ascii="Times New Roman" w:hAnsi="Times New Roman"/>
          <w:sz w:val="24"/>
          <w:szCs w:val="24"/>
        </w:rPr>
        <w:t>ений</w:t>
      </w:r>
      <w:r w:rsidRPr="004D56AB">
        <w:rPr>
          <w:rFonts w:ascii="Times New Roman" w:hAnsi="Times New Roman"/>
          <w:sz w:val="24"/>
          <w:szCs w:val="24"/>
        </w:rPr>
        <w:t xml:space="preserve"> о местном бюджете на очередной финансовый год и плановый период, качественную</w:t>
      </w:r>
      <w:r w:rsidR="00BD4AA5">
        <w:rPr>
          <w:rFonts w:ascii="Times New Roman" w:hAnsi="Times New Roman"/>
          <w:sz w:val="24"/>
          <w:szCs w:val="24"/>
        </w:rPr>
        <w:t xml:space="preserve"> организацию исполнения местных бюджетов, утверждение решением отчетов</w:t>
      </w:r>
      <w:r w:rsidRPr="004D56AB">
        <w:rPr>
          <w:rFonts w:ascii="Times New Roman" w:hAnsi="Times New Roman"/>
          <w:sz w:val="24"/>
          <w:szCs w:val="24"/>
        </w:rPr>
        <w:t xml:space="preserve"> об исполнении местного бюджета.</w:t>
      </w:r>
      <w:proofErr w:type="gramEnd"/>
    </w:p>
    <w:p w:rsidR="00770ED5" w:rsidRPr="004D56AB" w:rsidRDefault="00770ED5" w:rsidP="00770ED5">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Система  целевых показателей</w:t>
      </w:r>
      <w:r w:rsidRPr="004D56AB">
        <w:rPr>
          <w:rFonts w:ascii="Times New Roman" w:hAnsi="Times New Roman"/>
          <w:sz w:val="24"/>
          <w:szCs w:val="24"/>
        </w:rPr>
        <w:t xml:space="preserve"> </w:t>
      </w:r>
      <w:r>
        <w:rPr>
          <w:rFonts w:ascii="Times New Roman" w:hAnsi="Times New Roman"/>
          <w:sz w:val="24"/>
          <w:szCs w:val="24"/>
        </w:rPr>
        <w:t>обеспечивающей подпрограммы представлена</w:t>
      </w:r>
      <w:r w:rsidRPr="004D56AB">
        <w:rPr>
          <w:rFonts w:ascii="Times New Roman" w:hAnsi="Times New Roman"/>
          <w:sz w:val="24"/>
          <w:szCs w:val="24"/>
        </w:rPr>
        <w:t xml:space="preserve"> в </w:t>
      </w:r>
      <w:r>
        <w:rPr>
          <w:rFonts w:ascii="Times New Roman" w:hAnsi="Times New Roman"/>
          <w:sz w:val="24"/>
          <w:szCs w:val="24"/>
        </w:rPr>
        <w:t xml:space="preserve"> таблице 4 </w:t>
      </w:r>
      <w:hyperlink w:anchor="sub_1000" w:history="1">
        <w:r>
          <w:rPr>
            <w:rFonts w:ascii="Times New Roman" w:hAnsi="Times New Roman"/>
            <w:sz w:val="24"/>
            <w:szCs w:val="24"/>
          </w:rPr>
          <w:t>приложения</w:t>
        </w:r>
        <w:r w:rsidRPr="00D94E41">
          <w:rPr>
            <w:rFonts w:ascii="Times New Roman" w:hAnsi="Times New Roman"/>
            <w:sz w:val="24"/>
            <w:szCs w:val="24"/>
          </w:rPr>
          <w:t xml:space="preserve"> N 1</w:t>
        </w:r>
      </w:hyperlink>
      <w:r w:rsidRPr="004D56AB">
        <w:rPr>
          <w:rFonts w:ascii="Times New Roman" w:hAnsi="Times New Roman"/>
          <w:sz w:val="24"/>
          <w:szCs w:val="24"/>
        </w:rPr>
        <w:t xml:space="preserve"> к Муниципальной программе.</w:t>
      </w:r>
    </w:p>
    <w:p w:rsidR="00770ED5" w:rsidRPr="004D56AB" w:rsidRDefault="00770ED5" w:rsidP="00143761">
      <w:pPr>
        <w:pStyle w:val="1"/>
        <w:spacing w:after="0"/>
        <w:rPr>
          <w:rFonts w:ascii="Times New Roman" w:hAnsi="Times New Roman" w:cs="Times New Roman"/>
        </w:rPr>
      </w:pPr>
      <w:bookmarkStart w:id="17" w:name="sub_203"/>
    </w:p>
    <w:p w:rsidR="00A83D17" w:rsidRDefault="00A83D17" w:rsidP="0004788F">
      <w:pPr>
        <w:pStyle w:val="1"/>
        <w:numPr>
          <w:ilvl w:val="0"/>
          <w:numId w:val="9"/>
        </w:numPr>
        <w:rPr>
          <w:rFonts w:ascii="Times New Roman" w:hAnsi="Times New Roman" w:cs="Times New Roman"/>
        </w:rPr>
      </w:pPr>
      <w:bookmarkStart w:id="18" w:name="sub_204"/>
      <w:bookmarkEnd w:id="17"/>
      <w:r w:rsidRPr="004D56AB">
        <w:rPr>
          <w:rFonts w:ascii="Times New Roman" w:hAnsi="Times New Roman" w:cs="Times New Roman"/>
        </w:rPr>
        <w:t>Обоснование ресурсного обеспечения обеспечивающей подпрограммы</w:t>
      </w:r>
    </w:p>
    <w:bookmarkEnd w:id="18"/>
    <w:p w:rsidR="005C0CDC" w:rsidRPr="005C0CDC" w:rsidRDefault="005C0CDC" w:rsidP="005C0CDC">
      <w:pPr>
        <w:ind w:firstLine="709"/>
        <w:jc w:val="both"/>
        <w:rPr>
          <w:rFonts w:ascii="Times New Roman" w:hAnsi="Times New Roman"/>
          <w:sz w:val="24"/>
          <w:szCs w:val="24"/>
        </w:rPr>
      </w:pPr>
      <w:r w:rsidRPr="005C0CDC">
        <w:rPr>
          <w:rFonts w:ascii="Times New Roman" w:hAnsi="Times New Roman"/>
          <w:sz w:val="24"/>
          <w:szCs w:val="24"/>
        </w:rPr>
        <w:t>Общий объем бюджетных ассигнований бюджета муниципального образования «Гагаринский район» Смоленской области на содержание Финансового управления Администрации муниципального образования «Гагаринский район» Смоленской области на 201</w:t>
      </w:r>
      <w:r w:rsidR="00132B44">
        <w:rPr>
          <w:rFonts w:ascii="Times New Roman" w:hAnsi="Times New Roman"/>
          <w:sz w:val="24"/>
          <w:szCs w:val="24"/>
        </w:rPr>
        <w:t>8-2020</w:t>
      </w:r>
      <w:r w:rsidRPr="005C0CDC">
        <w:rPr>
          <w:rFonts w:ascii="Times New Roman" w:hAnsi="Times New Roman"/>
          <w:sz w:val="24"/>
          <w:szCs w:val="24"/>
        </w:rPr>
        <w:t xml:space="preserve"> годы составляет </w:t>
      </w:r>
      <w:r w:rsidR="00132B44">
        <w:rPr>
          <w:rFonts w:ascii="Times New Roman" w:hAnsi="Times New Roman"/>
          <w:sz w:val="24"/>
          <w:szCs w:val="24"/>
        </w:rPr>
        <w:t>26 279,48</w:t>
      </w:r>
      <w:r w:rsidR="00BD4AA5" w:rsidRPr="005C0CDC">
        <w:rPr>
          <w:rFonts w:ascii="Times New Roman" w:hAnsi="Times New Roman"/>
          <w:sz w:val="24"/>
          <w:szCs w:val="24"/>
        </w:rPr>
        <w:t xml:space="preserve"> </w:t>
      </w:r>
      <w:r w:rsidRPr="005C0CDC">
        <w:rPr>
          <w:rFonts w:ascii="Times New Roman" w:hAnsi="Times New Roman"/>
          <w:sz w:val="24"/>
          <w:szCs w:val="24"/>
        </w:rPr>
        <w:t>тыс. рублей, в том числе по годам:</w:t>
      </w:r>
    </w:p>
    <w:p w:rsidR="005C0CDC" w:rsidRPr="005C0CDC" w:rsidRDefault="005C0CDC" w:rsidP="005C0CDC">
      <w:pPr>
        <w:ind w:left="1429"/>
        <w:jc w:val="both"/>
        <w:rPr>
          <w:rFonts w:ascii="Times New Roman" w:hAnsi="Times New Roman"/>
          <w:sz w:val="24"/>
          <w:szCs w:val="24"/>
        </w:rPr>
      </w:pPr>
      <w:r w:rsidRPr="005C0CDC">
        <w:rPr>
          <w:rFonts w:ascii="Times New Roman" w:hAnsi="Times New Roman"/>
          <w:sz w:val="24"/>
          <w:szCs w:val="24"/>
        </w:rPr>
        <w:t>- 201</w:t>
      </w:r>
      <w:r w:rsidR="00132B44">
        <w:rPr>
          <w:rFonts w:ascii="Times New Roman" w:hAnsi="Times New Roman"/>
          <w:sz w:val="24"/>
          <w:szCs w:val="24"/>
        </w:rPr>
        <w:t>8</w:t>
      </w:r>
      <w:r w:rsidRPr="005C0CDC">
        <w:rPr>
          <w:rFonts w:ascii="Times New Roman" w:hAnsi="Times New Roman"/>
          <w:sz w:val="24"/>
          <w:szCs w:val="24"/>
        </w:rPr>
        <w:t xml:space="preserve"> год – </w:t>
      </w:r>
      <w:r w:rsidR="00BA53E5">
        <w:rPr>
          <w:rFonts w:ascii="Times New Roman" w:hAnsi="Times New Roman"/>
          <w:sz w:val="24"/>
          <w:szCs w:val="24"/>
        </w:rPr>
        <w:t>8</w:t>
      </w:r>
      <w:r w:rsidR="00132B44">
        <w:rPr>
          <w:rFonts w:ascii="Times New Roman" w:hAnsi="Times New Roman"/>
          <w:sz w:val="24"/>
          <w:szCs w:val="24"/>
        </w:rPr>
        <w:t> 837,06</w:t>
      </w:r>
      <w:r w:rsidRPr="005C0CDC">
        <w:rPr>
          <w:rFonts w:ascii="Times New Roman" w:hAnsi="Times New Roman"/>
          <w:sz w:val="24"/>
          <w:szCs w:val="24"/>
        </w:rPr>
        <w:t xml:space="preserve"> тыс. рублей;</w:t>
      </w:r>
    </w:p>
    <w:p w:rsidR="003E01E8" w:rsidRDefault="005C0CDC" w:rsidP="005C0CDC">
      <w:pPr>
        <w:autoSpaceDE w:val="0"/>
        <w:autoSpaceDN w:val="0"/>
        <w:adjustRightInd w:val="0"/>
        <w:ind w:left="1429"/>
        <w:jc w:val="both"/>
        <w:rPr>
          <w:rFonts w:ascii="Times New Roman" w:hAnsi="Times New Roman"/>
          <w:sz w:val="24"/>
          <w:szCs w:val="24"/>
        </w:rPr>
      </w:pPr>
      <w:r w:rsidRPr="005C0CDC">
        <w:rPr>
          <w:rFonts w:ascii="Times New Roman" w:hAnsi="Times New Roman"/>
          <w:sz w:val="24"/>
          <w:szCs w:val="24"/>
        </w:rPr>
        <w:t>- 201</w:t>
      </w:r>
      <w:r w:rsidR="00132B44">
        <w:rPr>
          <w:rFonts w:ascii="Times New Roman" w:hAnsi="Times New Roman"/>
          <w:sz w:val="24"/>
          <w:szCs w:val="24"/>
        </w:rPr>
        <w:t>9</w:t>
      </w:r>
      <w:r w:rsidRPr="005C0CDC">
        <w:rPr>
          <w:rFonts w:ascii="Times New Roman" w:hAnsi="Times New Roman"/>
          <w:sz w:val="24"/>
          <w:szCs w:val="24"/>
        </w:rPr>
        <w:t xml:space="preserve"> год – </w:t>
      </w:r>
      <w:r w:rsidR="00BA53E5">
        <w:rPr>
          <w:rFonts w:ascii="Times New Roman" w:hAnsi="Times New Roman"/>
          <w:sz w:val="24"/>
          <w:szCs w:val="24"/>
        </w:rPr>
        <w:t>8</w:t>
      </w:r>
      <w:r w:rsidR="00132B44">
        <w:rPr>
          <w:rFonts w:ascii="Times New Roman" w:hAnsi="Times New Roman"/>
          <w:sz w:val="24"/>
          <w:szCs w:val="24"/>
        </w:rPr>
        <w:t> 703,66</w:t>
      </w:r>
      <w:r w:rsidRPr="005C0CDC">
        <w:rPr>
          <w:rFonts w:ascii="Times New Roman" w:hAnsi="Times New Roman"/>
          <w:sz w:val="24"/>
          <w:szCs w:val="24"/>
        </w:rPr>
        <w:t xml:space="preserve"> тыс. рублей.</w:t>
      </w:r>
    </w:p>
    <w:p w:rsidR="00BD4AA5" w:rsidRDefault="00132B44" w:rsidP="005C0CDC">
      <w:pPr>
        <w:autoSpaceDE w:val="0"/>
        <w:autoSpaceDN w:val="0"/>
        <w:adjustRightInd w:val="0"/>
        <w:ind w:left="1429"/>
        <w:jc w:val="both"/>
        <w:rPr>
          <w:rFonts w:ascii="Times New Roman" w:hAnsi="Times New Roman"/>
          <w:sz w:val="24"/>
          <w:szCs w:val="24"/>
        </w:rPr>
      </w:pPr>
      <w:r>
        <w:rPr>
          <w:rFonts w:ascii="Times New Roman" w:hAnsi="Times New Roman"/>
          <w:sz w:val="24"/>
          <w:szCs w:val="24"/>
        </w:rPr>
        <w:t>- 2020</w:t>
      </w:r>
      <w:r w:rsidR="00BD4AA5" w:rsidRPr="005C0CDC">
        <w:rPr>
          <w:rFonts w:ascii="Times New Roman" w:hAnsi="Times New Roman"/>
          <w:sz w:val="24"/>
          <w:szCs w:val="24"/>
        </w:rPr>
        <w:t xml:space="preserve"> год – </w:t>
      </w:r>
      <w:r w:rsidR="00BA53E5">
        <w:rPr>
          <w:rFonts w:ascii="Times New Roman" w:hAnsi="Times New Roman"/>
          <w:sz w:val="24"/>
          <w:szCs w:val="24"/>
        </w:rPr>
        <w:t>8</w:t>
      </w:r>
      <w:r>
        <w:rPr>
          <w:rFonts w:ascii="Times New Roman" w:hAnsi="Times New Roman"/>
          <w:sz w:val="24"/>
          <w:szCs w:val="24"/>
        </w:rPr>
        <w:t> 738,76</w:t>
      </w:r>
      <w:r w:rsidR="00BD4AA5" w:rsidRPr="005C0CDC">
        <w:rPr>
          <w:rFonts w:ascii="Times New Roman" w:hAnsi="Times New Roman"/>
          <w:sz w:val="24"/>
          <w:szCs w:val="24"/>
        </w:rPr>
        <w:t xml:space="preserve"> тыс. рублей.</w:t>
      </w:r>
    </w:p>
    <w:p w:rsidR="00F07AE2" w:rsidRDefault="00F07AE2" w:rsidP="005C0CDC">
      <w:pPr>
        <w:autoSpaceDE w:val="0"/>
        <w:autoSpaceDN w:val="0"/>
        <w:adjustRightInd w:val="0"/>
        <w:ind w:left="1429"/>
        <w:jc w:val="both"/>
        <w:rPr>
          <w:rFonts w:ascii="Times New Roman" w:hAnsi="Times New Roman"/>
          <w:sz w:val="24"/>
          <w:szCs w:val="24"/>
        </w:rPr>
      </w:pPr>
    </w:p>
    <w:p w:rsidR="00F07AE2" w:rsidRDefault="00F07AE2" w:rsidP="00F07AE2">
      <w:pPr>
        <w:autoSpaceDE w:val="0"/>
        <w:autoSpaceDN w:val="0"/>
        <w:adjustRightInd w:val="0"/>
        <w:ind w:left="360"/>
        <w:jc w:val="center"/>
        <w:rPr>
          <w:rFonts w:ascii="Times New Roman" w:hAnsi="Times New Roman"/>
          <w:b/>
          <w:sz w:val="24"/>
          <w:szCs w:val="24"/>
        </w:rPr>
      </w:pPr>
      <w:r w:rsidRPr="00F07AE2">
        <w:rPr>
          <w:rFonts w:ascii="Times New Roman" w:hAnsi="Times New Roman"/>
          <w:b/>
          <w:sz w:val="24"/>
          <w:szCs w:val="24"/>
        </w:rPr>
        <w:t>4. Механизм реализации обеспечивающей подпрограммы</w:t>
      </w:r>
    </w:p>
    <w:p w:rsidR="00F07AE2" w:rsidRDefault="00F07AE2" w:rsidP="00F07AE2">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Обеспечивающая Подпрограмма включает основное мероприятие: </w:t>
      </w:r>
      <w:r w:rsidRPr="00143761">
        <w:rPr>
          <w:rFonts w:ascii="Times New Roman" w:hAnsi="Times New Roman"/>
          <w:sz w:val="22"/>
          <w:szCs w:val="22"/>
        </w:rPr>
        <w:t>обеспечение организационных условий для реализации муниципальной программы</w:t>
      </w:r>
      <w:r>
        <w:rPr>
          <w:rFonts w:ascii="Times New Roman" w:hAnsi="Times New Roman"/>
          <w:sz w:val="24"/>
          <w:szCs w:val="24"/>
        </w:rPr>
        <w:t>.</w:t>
      </w:r>
    </w:p>
    <w:p w:rsidR="00F07AE2" w:rsidRPr="00143761"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В рамках </w:t>
      </w:r>
      <w:r>
        <w:rPr>
          <w:rFonts w:ascii="Times New Roman" w:hAnsi="Times New Roman"/>
          <w:sz w:val="24"/>
          <w:szCs w:val="24"/>
        </w:rPr>
        <w:t xml:space="preserve">основного мероприятия </w:t>
      </w:r>
      <w:r w:rsidRPr="004D56AB">
        <w:rPr>
          <w:rFonts w:ascii="Times New Roman" w:hAnsi="Times New Roman"/>
          <w:sz w:val="24"/>
          <w:szCs w:val="24"/>
        </w:rPr>
        <w:t xml:space="preserve">обеспечивающей подпрограммы предусмотрены следующие </w:t>
      </w:r>
      <w:r>
        <w:rPr>
          <w:rFonts w:ascii="Times New Roman" w:hAnsi="Times New Roman"/>
          <w:sz w:val="24"/>
          <w:szCs w:val="24"/>
        </w:rPr>
        <w:t>мероприятия</w:t>
      </w:r>
      <w:r w:rsidRPr="00143761">
        <w:rPr>
          <w:rFonts w:ascii="Times New Roman" w:hAnsi="Times New Roman"/>
          <w:sz w:val="24"/>
          <w:szCs w:val="24"/>
        </w:rPr>
        <w:t>:</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19" w:name="sub_2031"/>
      <w:r w:rsidRPr="004D56AB">
        <w:rPr>
          <w:rFonts w:ascii="Times New Roman" w:hAnsi="Times New Roman"/>
          <w:sz w:val="24"/>
          <w:szCs w:val="24"/>
        </w:rPr>
        <w:t>1. Нормативное правовое регулирование в сфере бюджетного процесса: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0" w:name="sub_20311"/>
      <w:bookmarkEnd w:id="19"/>
      <w:r w:rsidRPr="004D56AB">
        <w:rPr>
          <w:rFonts w:ascii="Times New Roman" w:hAnsi="Times New Roman"/>
          <w:sz w:val="24"/>
          <w:szCs w:val="24"/>
        </w:rPr>
        <w:t>1.1. Нормативное и правовое регулирование планирования и исполнения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1" w:name="sub_20312"/>
      <w:bookmarkEnd w:id="20"/>
      <w:r>
        <w:rPr>
          <w:rFonts w:ascii="Times New Roman" w:hAnsi="Times New Roman"/>
          <w:sz w:val="24"/>
          <w:szCs w:val="24"/>
        </w:rPr>
        <w:t>1.2. Регулярная публикация «бюджета для граждан»</w:t>
      </w:r>
      <w:r w:rsidRPr="004D56AB">
        <w:rPr>
          <w:rFonts w:ascii="Times New Roman" w:hAnsi="Times New Roman"/>
          <w:sz w:val="24"/>
          <w:szCs w:val="24"/>
        </w:rPr>
        <w:t xml:space="preserve"> в целях обеспечения полного и доступного информирования жителей муниципального образования об основных показателях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2" w:name="sub_2032"/>
      <w:bookmarkEnd w:id="21"/>
      <w:r w:rsidRPr="004D56AB">
        <w:rPr>
          <w:rFonts w:ascii="Times New Roman" w:hAnsi="Times New Roman"/>
          <w:sz w:val="24"/>
          <w:szCs w:val="24"/>
        </w:rPr>
        <w:t>2. Организация планирования и исполнения местного бюджета.</w:t>
      </w:r>
    </w:p>
    <w:bookmarkEnd w:id="22"/>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Результатом реализации данного основного мероприятия является принятый в установленные сроки и соответствующий требованиям </w:t>
      </w:r>
      <w:hyperlink r:id="rId22" w:history="1">
        <w:r w:rsidRPr="0071045A">
          <w:rPr>
            <w:rStyle w:val="a4"/>
            <w:rFonts w:ascii="Times New Roman" w:hAnsi="Times New Roman"/>
            <w:color w:val="auto"/>
            <w:sz w:val="24"/>
            <w:szCs w:val="24"/>
          </w:rPr>
          <w:t>бюджетного законодательства</w:t>
        </w:r>
      </w:hyperlink>
      <w:r w:rsidRPr="004D56AB">
        <w:rPr>
          <w:rFonts w:ascii="Times New Roman" w:hAnsi="Times New Roman"/>
          <w:sz w:val="24"/>
          <w:szCs w:val="24"/>
        </w:rPr>
        <w:t xml:space="preserve"> местный бюджет на очередной финансовый год и плановый период.</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 целях своевременной и качественной подготовки проекта местного бюджета на очередной финансовый год и плановый период </w:t>
      </w:r>
      <w:r>
        <w:rPr>
          <w:rFonts w:ascii="Times New Roman" w:hAnsi="Times New Roman"/>
          <w:sz w:val="24"/>
          <w:szCs w:val="24"/>
        </w:rPr>
        <w:t>Финансовое управление А</w:t>
      </w:r>
      <w:r w:rsidRPr="004D56AB">
        <w:rPr>
          <w:rFonts w:ascii="Times New Roman" w:hAnsi="Times New Roman"/>
          <w:sz w:val="24"/>
          <w:szCs w:val="24"/>
        </w:rPr>
        <w:t>дминистра</w:t>
      </w:r>
      <w:r>
        <w:rPr>
          <w:rFonts w:ascii="Times New Roman" w:hAnsi="Times New Roman"/>
          <w:sz w:val="24"/>
          <w:szCs w:val="24"/>
        </w:rPr>
        <w:t>ции муниципального образования «Гагаринский район»</w:t>
      </w:r>
      <w:r w:rsidRPr="004D56AB">
        <w:rPr>
          <w:rFonts w:ascii="Times New Roman" w:hAnsi="Times New Roman"/>
          <w:sz w:val="24"/>
          <w:szCs w:val="24"/>
        </w:rPr>
        <w:t xml:space="preserve"> Смоленской области: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организует составление проекта местного бюджета и материалов к нему;</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организует методическое руководство работой главных распорядителей средств местного бюджета при подготовке проекта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доводит бюджетные ассигнования и лимиты бюджетных обязательств до главных распорядителей средств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С этой целью предусматривается реализация ряда мер, включая:</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формированию местного бюджета на основе программно-целевого принципа;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обязательное обоснование расходов (по типам) при формировании проектов муниципальных программ;</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учет возможности оптимизации действующих расходных обязатель</w:t>
      </w:r>
      <w:proofErr w:type="gramStart"/>
      <w:r w:rsidRPr="004D56AB">
        <w:rPr>
          <w:rFonts w:ascii="Times New Roman" w:hAnsi="Times New Roman"/>
          <w:sz w:val="24"/>
          <w:szCs w:val="24"/>
        </w:rPr>
        <w:t>ств пр</w:t>
      </w:r>
      <w:proofErr w:type="gramEnd"/>
      <w:r w:rsidRPr="004D56AB">
        <w:rPr>
          <w:rFonts w:ascii="Times New Roman" w:hAnsi="Times New Roman"/>
          <w:sz w:val="24"/>
          <w:szCs w:val="24"/>
        </w:rPr>
        <w:t>и принятии решений о выделении бюджетных ассигнований на новые расходные обязательства.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3" w:name="sub_2033"/>
      <w:r w:rsidRPr="004D56AB">
        <w:rPr>
          <w:rFonts w:ascii="Times New Roman" w:hAnsi="Times New Roman"/>
          <w:sz w:val="24"/>
          <w:szCs w:val="24"/>
        </w:rPr>
        <w:t>3. Организация исполнения местного бюджета и формирование бюджетной отчетности:</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4" w:name="sub_20331"/>
      <w:bookmarkEnd w:id="23"/>
      <w:r w:rsidRPr="004D56AB">
        <w:rPr>
          <w:rFonts w:ascii="Times New Roman" w:hAnsi="Times New Roman"/>
          <w:sz w:val="24"/>
          <w:szCs w:val="24"/>
        </w:rPr>
        <w:t>3.1. Осуществление открытия и ведения лицевых счетов для учета операций по исполнению местного бюджета, осуществляемых участниками бюджетного процесса в рамках их бюджетных полномочий.</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5" w:name="sub_20332"/>
      <w:bookmarkEnd w:id="24"/>
      <w:r w:rsidRPr="004D56AB">
        <w:rPr>
          <w:rFonts w:ascii="Times New Roman" w:hAnsi="Times New Roman"/>
          <w:sz w:val="24"/>
          <w:szCs w:val="24"/>
        </w:rPr>
        <w:t xml:space="preserve">3.2. Осуществление в установленном порядке </w:t>
      </w:r>
      <w:proofErr w:type="gramStart"/>
      <w:r w:rsidRPr="004D56AB">
        <w:rPr>
          <w:rFonts w:ascii="Times New Roman" w:hAnsi="Times New Roman"/>
          <w:sz w:val="24"/>
          <w:szCs w:val="24"/>
        </w:rPr>
        <w:t xml:space="preserve">учета обязательств получателей средств </w:t>
      </w:r>
      <w:r w:rsidRPr="004D56AB">
        <w:rPr>
          <w:rFonts w:ascii="Times New Roman" w:hAnsi="Times New Roman"/>
          <w:sz w:val="24"/>
          <w:szCs w:val="24"/>
        </w:rPr>
        <w:lastRenderedPageBreak/>
        <w:t>местного бюджета</w:t>
      </w:r>
      <w:proofErr w:type="gramEnd"/>
      <w:r w:rsidRPr="004D56AB">
        <w:rPr>
          <w:rFonts w:ascii="Times New Roman" w:hAnsi="Times New Roman"/>
          <w:sz w:val="24"/>
          <w:szCs w:val="24"/>
        </w:rPr>
        <w:t>.</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6" w:name="sub_20333"/>
      <w:bookmarkEnd w:id="25"/>
      <w:r w:rsidRPr="004D56AB">
        <w:rPr>
          <w:rFonts w:ascii="Times New Roman" w:hAnsi="Times New Roman"/>
          <w:sz w:val="24"/>
          <w:szCs w:val="24"/>
        </w:rPr>
        <w:t>3.3. Осуществление санкционирования оплаты денежных обязательств.</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7" w:name="sub_20334"/>
      <w:bookmarkEnd w:id="26"/>
      <w:r w:rsidRPr="004D56AB">
        <w:rPr>
          <w:rFonts w:ascii="Times New Roman" w:hAnsi="Times New Roman"/>
          <w:sz w:val="24"/>
          <w:szCs w:val="24"/>
        </w:rPr>
        <w:t>3.4. Осуществление учета операций на лицевых счетах по исполнению расходов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8" w:name="sub_20335"/>
      <w:bookmarkEnd w:id="27"/>
      <w:r w:rsidRPr="004D56AB">
        <w:rPr>
          <w:rFonts w:ascii="Times New Roman" w:hAnsi="Times New Roman"/>
          <w:sz w:val="24"/>
          <w:szCs w:val="24"/>
        </w:rPr>
        <w:t>3.5. Организация работы по учету операций со средствами муниципальных бюджетных и муниципальных автономных учреждений.</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9" w:name="sub_20336"/>
      <w:bookmarkEnd w:id="28"/>
      <w:r w:rsidRPr="004D56AB">
        <w:rPr>
          <w:rFonts w:ascii="Times New Roman" w:hAnsi="Times New Roman"/>
          <w:sz w:val="24"/>
          <w:szCs w:val="24"/>
        </w:rPr>
        <w:t>3.6. Организация формирования отчетности об исполнении местного бюджета и консолидированного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30" w:name="sub_20337"/>
      <w:bookmarkEnd w:id="29"/>
      <w:r w:rsidRPr="004D56AB">
        <w:rPr>
          <w:rFonts w:ascii="Times New Roman" w:hAnsi="Times New Roman"/>
          <w:sz w:val="24"/>
          <w:szCs w:val="24"/>
        </w:rPr>
        <w:t>3.7. Формирование полной и достоверной информации об исполнении местного бюджета и консолидированного бюджета. Своевременное и качественное формирование отчетности об исполнении местного бюджета позволит оценить степень выполнения расходных обязательств местного бюджета, предоставить участникам бюджетного процесса необходимую для анализа, планирования и управления бюджетными средствами информацию.</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31" w:name="sub_20338"/>
      <w:bookmarkEnd w:id="30"/>
      <w:r w:rsidRPr="004D56AB">
        <w:rPr>
          <w:rFonts w:ascii="Times New Roman" w:hAnsi="Times New Roman"/>
          <w:sz w:val="24"/>
          <w:szCs w:val="24"/>
        </w:rPr>
        <w:t>3.8. 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32" w:name="sub_20339"/>
      <w:bookmarkEnd w:id="31"/>
      <w:r w:rsidRPr="004D56AB">
        <w:rPr>
          <w:rFonts w:ascii="Times New Roman" w:hAnsi="Times New Roman"/>
          <w:sz w:val="24"/>
          <w:szCs w:val="24"/>
        </w:rPr>
        <w:t>3.9. 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bookmarkEnd w:id="32"/>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Риски реализации обеспечивающей подпрограммы состоят в следующем:</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нарушение </w:t>
      </w:r>
      <w:hyperlink r:id="rId23" w:history="1">
        <w:r w:rsidRPr="0071045A">
          <w:rPr>
            <w:rStyle w:val="a4"/>
            <w:rFonts w:ascii="Times New Roman" w:hAnsi="Times New Roman"/>
            <w:color w:val="auto"/>
            <w:sz w:val="24"/>
            <w:szCs w:val="24"/>
          </w:rPr>
          <w:t>бюджетного законодательства</w:t>
        </w:r>
      </w:hyperlink>
      <w:r w:rsidRPr="004D56AB">
        <w:rPr>
          <w:rFonts w:ascii="Times New Roman" w:hAnsi="Times New Roman"/>
          <w:sz w:val="24"/>
          <w:szCs w:val="24"/>
        </w:rPr>
        <w:t xml:space="preserve"> в сфере организации бюджетного процесса в муниципальном образовании;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несоблюдение порядка и сроков подготовки проекта решения о местном бюджете на очередной финансовый год и плановый период;</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неполное исполнение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неисполнение расходных обязательств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 целях управления указанными рисками </w:t>
      </w:r>
      <w:r>
        <w:rPr>
          <w:rFonts w:ascii="Times New Roman" w:hAnsi="Times New Roman"/>
          <w:sz w:val="24"/>
          <w:szCs w:val="24"/>
        </w:rPr>
        <w:t>Финансовое управление А</w:t>
      </w:r>
      <w:r w:rsidRPr="004D56AB">
        <w:rPr>
          <w:rFonts w:ascii="Times New Roman" w:hAnsi="Times New Roman"/>
          <w:sz w:val="24"/>
          <w:szCs w:val="24"/>
        </w:rPr>
        <w:t>дминистра</w:t>
      </w:r>
      <w:r>
        <w:rPr>
          <w:rFonts w:ascii="Times New Roman" w:hAnsi="Times New Roman"/>
          <w:sz w:val="24"/>
          <w:szCs w:val="24"/>
        </w:rPr>
        <w:t>ции муниципального образования «Гагаринский район»</w:t>
      </w:r>
      <w:r w:rsidRPr="004D56AB">
        <w:rPr>
          <w:rFonts w:ascii="Times New Roman" w:hAnsi="Times New Roman"/>
          <w:sz w:val="24"/>
          <w:szCs w:val="24"/>
        </w:rPr>
        <w:t xml:space="preserve"> Смоленской области в пределах своей компетенции: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проводит мониторинг актуальных и острых вопросов, возникающих у участников бюджетного процесса в ходе осуществления их деятельности;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размещает на своем официальном сайте правовые и нормативные правовые акты как на стадии введения в действие (утвержденные), так и для общественного обсуждения на стадии их разработки;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проводит мероприятия по минимизации нарушений </w:t>
      </w:r>
      <w:hyperlink r:id="rId24" w:history="1">
        <w:r w:rsidRPr="0071045A">
          <w:rPr>
            <w:rStyle w:val="a4"/>
            <w:rFonts w:ascii="Times New Roman" w:hAnsi="Times New Roman"/>
            <w:color w:val="auto"/>
            <w:sz w:val="24"/>
            <w:szCs w:val="24"/>
          </w:rPr>
          <w:t>бюджетного законодательства</w:t>
        </w:r>
      </w:hyperlink>
      <w:r w:rsidRPr="004D56AB">
        <w:rPr>
          <w:rFonts w:ascii="Times New Roman" w:hAnsi="Times New Roman"/>
          <w:sz w:val="24"/>
          <w:szCs w:val="24"/>
        </w:rPr>
        <w:t xml:space="preserve"> в сфере организации бюджетного процесса;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контролирует порядок и сроки подготовки проекта решения о местном бюджете на очередной финансовый год и плановый период;</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обеспечивает своевременное и полное исполнение местного бюджета в соответствии с требованиями </w:t>
      </w:r>
      <w:hyperlink r:id="rId25" w:history="1">
        <w:r w:rsidRPr="0071045A">
          <w:rPr>
            <w:rStyle w:val="a4"/>
            <w:rFonts w:ascii="Times New Roman" w:hAnsi="Times New Roman"/>
            <w:color w:val="auto"/>
            <w:sz w:val="24"/>
            <w:szCs w:val="24"/>
          </w:rPr>
          <w:t>бюджетного законодательства</w:t>
        </w:r>
      </w:hyperlink>
      <w:r w:rsidRPr="004D56AB">
        <w:rPr>
          <w:rFonts w:ascii="Times New Roman" w:hAnsi="Times New Roman"/>
          <w:sz w:val="24"/>
          <w:szCs w:val="24"/>
        </w:rPr>
        <w:t>;</w:t>
      </w:r>
    </w:p>
    <w:p w:rsidR="00F07AE2"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обеспечивает исполнение расходных обязательств местного бюджета.</w:t>
      </w:r>
    </w:p>
    <w:p w:rsidR="00F07AE2" w:rsidRDefault="00F07AE2" w:rsidP="00F07AE2">
      <w:pPr>
        <w:autoSpaceDE w:val="0"/>
        <w:autoSpaceDN w:val="0"/>
        <w:adjustRightInd w:val="0"/>
        <w:ind w:left="360"/>
        <w:jc w:val="both"/>
        <w:rPr>
          <w:rFonts w:ascii="Times New Roman" w:hAnsi="Times New Roman"/>
          <w:b/>
          <w:sz w:val="24"/>
          <w:szCs w:val="24"/>
        </w:rPr>
      </w:pPr>
    </w:p>
    <w:p w:rsidR="001E33B7" w:rsidRPr="001E33B7" w:rsidRDefault="001E33B7" w:rsidP="001E33B7">
      <w:pPr>
        <w:pStyle w:val="affff7"/>
        <w:numPr>
          <w:ilvl w:val="0"/>
          <w:numId w:val="7"/>
        </w:numPr>
        <w:autoSpaceDE w:val="0"/>
        <w:autoSpaceDN w:val="0"/>
        <w:adjustRightInd w:val="0"/>
        <w:jc w:val="center"/>
        <w:rPr>
          <w:rFonts w:ascii="Times New Roman" w:hAnsi="Times New Roman"/>
          <w:b/>
          <w:sz w:val="24"/>
          <w:szCs w:val="24"/>
        </w:rPr>
      </w:pPr>
      <w:r w:rsidRPr="001E33B7">
        <w:rPr>
          <w:rFonts w:ascii="Times New Roman" w:hAnsi="Times New Roman"/>
          <w:b/>
          <w:sz w:val="24"/>
          <w:szCs w:val="24"/>
        </w:rPr>
        <w:t>Перечень мероприятий обеспечивающей подпрограммы</w:t>
      </w:r>
    </w:p>
    <w:p w:rsidR="001E33B7" w:rsidRDefault="001E33B7" w:rsidP="001E33B7">
      <w:pPr>
        <w:autoSpaceDE w:val="0"/>
        <w:autoSpaceDN w:val="0"/>
        <w:adjustRightInd w:val="0"/>
        <w:jc w:val="both"/>
        <w:rPr>
          <w:rFonts w:ascii="Times New Roman" w:hAnsi="Times New Roman"/>
          <w:b/>
          <w:sz w:val="24"/>
          <w:szCs w:val="24"/>
        </w:rPr>
      </w:pPr>
    </w:p>
    <w:p w:rsidR="001E33B7" w:rsidRPr="00DD0F3D" w:rsidRDefault="001E33B7" w:rsidP="001E33B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Перечень  мероприятий</w:t>
      </w:r>
      <w:r w:rsidRPr="00DD0F3D">
        <w:rPr>
          <w:rFonts w:ascii="Times New Roman" w:hAnsi="Times New Roman"/>
          <w:sz w:val="24"/>
          <w:szCs w:val="24"/>
        </w:rPr>
        <w:t xml:space="preserve"> </w:t>
      </w:r>
      <w:r>
        <w:rPr>
          <w:rFonts w:ascii="Times New Roman" w:hAnsi="Times New Roman"/>
          <w:sz w:val="24"/>
          <w:szCs w:val="24"/>
        </w:rPr>
        <w:t xml:space="preserve">обеспечивающей </w:t>
      </w:r>
      <w:r w:rsidRPr="00DD0F3D">
        <w:rPr>
          <w:rFonts w:ascii="Times New Roman" w:hAnsi="Times New Roman"/>
          <w:sz w:val="24"/>
          <w:szCs w:val="24"/>
        </w:rPr>
        <w:t>по</w:t>
      </w:r>
      <w:r>
        <w:rPr>
          <w:rFonts w:ascii="Times New Roman" w:hAnsi="Times New Roman"/>
          <w:sz w:val="24"/>
          <w:szCs w:val="24"/>
        </w:rPr>
        <w:t>дпрограммы приведены в таблице 4</w:t>
      </w:r>
      <w:r w:rsidRPr="00DD0F3D">
        <w:rPr>
          <w:rFonts w:ascii="Times New Roman" w:hAnsi="Times New Roman"/>
          <w:sz w:val="24"/>
          <w:szCs w:val="24"/>
        </w:rPr>
        <w:t xml:space="preserve"> приложения 2 к Муниципальной программе.</w:t>
      </w:r>
    </w:p>
    <w:p w:rsidR="001E33B7" w:rsidRDefault="001E33B7" w:rsidP="001E33B7">
      <w:pPr>
        <w:ind w:left="567"/>
        <w:rPr>
          <w:rFonts w:ascii="Times New Roman" w:hAnsi="Times New Roman"/>
          <w:sz w:val="24"/>
          <w:szCs w:val="24"/>
        </w:rPr>
      </w:pPr>
    </w:p>
    <w:p w:rsidR="001E33B7" w:rsidRPr="001E33B7" w:rsidRDefault="001E33B7" w:rsidP="001E33B7">
      <w:pPr>
        <w:autoSpaceDE w:val="0"/>
        <w:autoSpaceDN w:val="0"/>
        <w:adjustRightInd w:val="0"/>
        <w:jc w:val="both"/>
        <w:rPr>
          <w:rFonts w:ascii="Times New Roman" w:hAnsi="Times New Roman"/>
          <w:b/>
          <w:sz w:val="24"/>
          <w:szCs w:val="24"/>
        </w:rPr>
        <w:sectPr w:rsidR="001E33B7" w:rsidRPr="001E33B7" w:rsidSect="00F0183C">
          <w:footerReference w:type="default" r:id="rId26"/>
          <w:pgSz w:w="11900" w:h="16800"/>
          <w:pgMar w:top="709" w:right="800" w:bottom="851" w:left="1100" w:header="720" w:footer="720" w:gutter="0"/>
          <w:cols w:space="720"/>
          <w:noEndnote/>
        </w:sectPr>
      </w:pPr>
    </w:p>
    <w:p w:rsidR="003C0179" w:rsidRPr="00881E46" w:rsidRDefault="00D84560">
      <w:pPr>
        <w:autoSpaceDE w:val="0"/>
        <w:autoSpaceDN w:val="0"/>
        <w:adjustRightInd w:val="0"/>
        <w:ind w:firstLine="698"/>
        <w:jc w:val="right"/>
        <w:rPr>
          <w:rStyle w:val="a3"/>
          <w:rFonts w:ascii="Times New Roman" w:hAnsi="Times New Roman"/>
          <w:b w:val="0"/>
          <w:bCs/>
        </w:rPr>
      </w:pPr>
      <w:bookmarkStart w:id="33" w:name="sub_1000"/>
      <w:r w:rsidRPr="00881E46">
        <w:rPr>
          <w:rStyle w:val="a3"/>
          <w:rFonts w:ascii="Times New Roman" w:hAnsi="Times New Roman"/>
          <w:b w:val="0"/>
          <w:bCs/>
        </w:rPr>
        <w:lastRenderedPageBreak/>
        <w:t>Приложение N 1</w:t>
      </w:r>
    </w:p>
    <w:p w:rsidR="003C0179" w:rsidRPr="00881E46" w:rsidRDefault="00D84560">
      <w:pPr>
        <w:autoSpaceDE w:val="0"/>
        <w:autoSpaceDN w:val="0"/>
        <w:adjustRightInd w:val="0"/>
        <w:ind w:firstLine="698"/>
        <w:jc w:val="right"/>
        <w:rPr>
          <w:rStyle w:val="a3"/>
          <w:rFonts w:ascii="Times New Roman" w:hAnsi="Times New Roman"/>
          <w:b w:val="0"/>
          <w:bCs/>
          <w:color w:val="auto"/>
        </w:rPr>
      </w:pPr>
      <w:r w:rsidRPr="00881E46">
        <w:rPr>
          <w:rStyle w:val="a3"/>
          <w:rFonts w:ascii="Times New Roman" w:hAnsi="Times New Roman"/>
          <w:b w:val="0"/>
          <w:bCs/>
        </w:rPr>
        <w:t xml:space="preserve">к </w:t>
      </w:r>
      <w:hyperlink w:anchor="sub_10000" w:history="1">
        <w:r w:rsidRPr="00881E46">
          <w:rPr>
            <w:rStyle w:val="a4"/>
            <w:rFonts w:ascii="Times New Roman" w:hAnsi="Times New Roman"/>
            <w:bCs/>
            <w:color w:val="auto"/>
          </w:rPr>
          <w:t>Муниципальной программе</w:t>
        </w:r>
      </w:hyperlink>
    </w:p>
    <w:p w:rsidR="003C0179" w:rsidRPr="00881E46" w:rsidRDefault="00307809">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w:t>
      </w:r>
      <w:r w:rsidR="00D84560" w:rsidRPr="00881E46">
        <w:rPr>
          <w:rStyle w:val="a3"/>
          <w:rFonts w:ascii="Times New Roman" w:hAnsi="Times New Roman"/>
          <w:b w:val="0"/>
          <w:bCs/>
        </w:rPr>
        <w:t>Создание условий для</w:t>
      </w:r>
      <w:r w:rsidR="003C0179" w:rsidRPr="00881E46">
        <w:rPr>
          <w:rStyle w:val="a3"/>
          <w:rFonts w:ascii="Times New Roman" w:hAnsi="Times New Roman"/>
          <w:b w:val="0"/>
          <w:bCs/>
        </w:rPr>
        <w:t xml:space="preserve"> </w:t>
      </w:r>
      <w:proofErr w:type="gramStart"/>
      <w:r w:rsidR="00D84560" w:rsidRPr="00881E46">
        <w:rPr>
          <w:rStyle w:val="a3"/>
          <w:rFonts w:ascii="Times New Roman" w:hAnsi="Times New Roman"/>
          <w:b w:val="0"/>
          <w:bCs/>
        </w:rPr>
        <w:t>эффективного</w:t>
      </w:r>
      <w:proofErr w:type="gramEnd"/>
    </w:p>
    <w:p w:rsidR="003C0179" w:rsidRPr="00881E46" w:rsidRDefault="003C0179">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у</w:t>
      </w:r>
      <w:r w:rsidR="00D84560" w:rsidRPr="00881E46">
        <w:rPr>
          <w:rStyle w:val="a3"/>
          <w:rFonts w:ascii="Times New Roman" w:hAnsi="Times New Roman"/>
          <w:b w:val="0"/>
          <w:bCs/>
        </w:rPr>
        <w:t>правления</w:t>
      </w:r>
      <w:r w:rsidRPr="00881E46">
        <w:rPr>
          <w:rStyle w:val="a3"/>
          <w:rFonts w:ascii="Times New Roman" w:hAnsi="Times New Roman"/>
          <w:b w:val="0"/>
          <w:bCs/>
        </w:rPr>
        <w:t xml:space="preserve"> </w:t>
      </w:r>
      <w:r w:rsidR="00D84560" w:rsidRPr="00881E46">
        <w:rPr>
          <w:rStyle w:val="a3"/>
          <w:rFonts w:ascii="Times New Roman" w:hAnsi="Times New Roman"/>
          <w:b w:val="0"/>
          <w:bCs/>
        </w:rPr>
        <w:t>муниципальными финансами</w:t>
      </w:r>
    </w:p>
    <w:p w:rsidR="003C0179" w:rsidRPr="00881E46" w:rsidRDefault="00D84560">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в муниципальном образовании</w:t>
      </w:r>
    </w:p>
    <w:p w:rsidR="003C0179" w:rsidRPr="00881E46" w:rsidRDefault="00307809">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w:t>
      </w:r>
      <w:r w:rsidR="00A83D17" w:rsidRPr="00881E46">
        <w:rPr>
          <w:rStyle w:val="a3"/>
          <w:rFonts w:ascii="Times New Roman" w:hAnsi="Times New Roman"/>
          <w:b w:val="0"/>
          <w:bCs/>
        </w:rPr>
        <w:t>Гагаринский</w:t>
      </w:r>
      <w:r w:rsidR="00D84560" w:rsidRPr="00881E46">
        <w:rPr>
          <w:rStyle w:val="a3"/>
          <w:rFonts w:ascii="Times New Roman" w:hAnsi="Times New Roman"/>
          <w:b w:val="0"/>
          <w:bCs/>
        </w:rPr>
        <w:t xml:space="preserve"> Смоленс</w:t>
      </w:r>
      <w:r w:rsidRPr="00881E46">
        <w:rPr>
          <w:rStyle w:val="a3"/>
          <w:rFonts w:ascii="Times New Roman" w:hAnsi="Times New Roman"/>
          <w:b w:val="0"/>
          <w:bCs/>
        </w:rPr>
        <w:t>кой области»</w:t>
      </w:r>
    </w:p>
    <w:p w:rsidR="00D84560" w:rsidRPr="00881E46" w:rsidRDefault="00D84560">
      <w:pPr>
        <w:autoSpaceDE w:val="0"/>
        <w:autoSpaceDN w:val="0"/>
        <w:adjustRightInd w:val="0"/>
        <w:ind w:firstLine="698"/>
        <w:jc w:val="right"/>
        <w:rPr>
          <w:rFonts w:ascii="Times New Roman" w:hAnsi="Times New Roman"/>
          <w:b/>
        </w:rPr>
      </w:pPr>
      <w:r w:rsidRPr="00881E46">
        <w:rPr>
          <w:rStyle w:val="a3"/>
          <w:rFonts w:ascii="Times New Roman" w:hAnsi="Times New Roman"/>
          <w:b w:val="0"/>
          <w:bCs/>
        </w:rPr>
        <w:t>на 201</w:t>
      </w:r>
      <w:r w:rsidR="00132B44">
        <w:rPr>
          <w:rStyle w:val="a3"/>
          <w:rFonts w:ascii="Times New Roman" w:hAnsi="Times New Roman"/>
          <w:b w:val="0"/>
          <w:bCs/>
        </w:rPr>
        <w:t>8-2020</w:t>
      </w:r>
      <w:r w:rsidRPr="00881E46">
        <w:rPr>
          <w:rStyle w:val="a3"/>
          <w:rFonts w:ascii="Times New Roman" w:hAnsi="Times New Roman"/>
          <w:b w:val="0"/>
          <w:bCs/>
        </w:rPr>
        <w:t> годы</w:t>
      </w:r>
    </w:p>
    <w:bookmarkEnd w:id="33"/>
    <w:p w:rsidR="00770ED5" w:rsidRPr="00770ED5" w:rsidRDefault="00770ED5">
      <w:pPr>
        <w:autoSpaceDE w:val="0"/>
        <w:autoSpaceDN w:val="0"/>
        <w:adjustRightInd w:val="0"/>
        <w:ind w:firstLine="72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70ED5">
        <w:rPr>
          <w:rFonts w:ascii="Times New Roman" w:hAnsi="Times New Roman"/>
          <w:b/>
          <w:sz w:val="24"/>
          <w:szCs w:val="24"/>
        </w:rPr>
        <w:t>Таблица 1</w:t>
      </w:r>
    </w:p>
    <w:p w:rsidR="003C0179" w:rsidRDefault="00D84560" w:rsidP="003C0179">
      <w:pPr>
        <w:pStyle w:val="1"/>
        <w:spacing w:before="0" w:after="0"/>
        <w:rPr>
          <w:rFonts w:ascii="Times New Roman" w:hAnsi="Times New Roman" w:cs="Times New Roman"/>
        </w:rPr>
      </w:pPr>
      <w:r w:rsidRPr="004D56AB">
        <w:rPr>
          <w:rFonts w:ascii="Times New Roman" w:hAnsi="Times New Roman" w:cs="Times New Roman"/>
        </w:rPr>
        <w:t>Целевые показатели</w:t>
      </w:r>
    </w:p>
    <w:p w:rsidR="00BD0D2B" w:rsidRPr="00BD0D2B" w:rsidRDefault="00D84560" w:rsidP="00991AC0">
      <w:pPr>
        <w:pStyle w:val="1"/>
        <w:spacing w:before="0" w:after="0"/>
      </w:pPr>
      <w:r w:rsidRPr="004D56AB">
        <w:rPr>
          <w:rFonts w:ascii="Times New Roman" w:hAnsi="Times New Roman" w:cs="Times New Roman"/>
        </w:rPr>
        <w:t>реал</w:t>
      </w:r>
      <w:r w:rsidR="00307809">
        <w:rPr>
          <w:rFonts w:ascii="Times New Roman" w:hAnsi="Times New Roman" w:cs="Times New Roman"/>
        </w:rPr>
        <w:t>изации Муниципальной программы «</w:t>
      </w:r>
      <w:r w:rsidRPr="004D56AB">
        <w:rPr>
          <w:rFonts w:ascii="Times New Roman" w:hAnsi="Times New Roman" w:cs="Times New Roman"/>
        </w:rPr>
        <w:t>Создание условий для эффективного управления муниципальными финанса</w:t>
      </w:r>
      <w:r w:rsidR="00307809">
        <w:rPr>
          <w:rFonts w:ascii="Times New Roman" w:hAnsi="Times New Roman" w:cs="Times New Roman"/>
        </w:rPr>
        <w:t>ми в муниципальном образовании «</w:t>
      </w:r>
      <w:r w:rsidR="00A83D17">
        <w:rPr>
          <w:rFonts w:ascii="Times New Roman" w:hAnsi="Times New Roman" w:cs="Times New Roman"/>
        </w:rPr>
        <w:t>Гагаринский</w:t>
      </w:r>
      <w:r w:rsidR="0066415B">
        <w:rPr>
          <w:rFonts w:ascii="Times New Roman" w:hAnsi="Times New Roman" w:cs="Times New Roman"/>
        </w:rPr>
        <w:t xml:space="preserve"> район» Смоленской области</w:t>
      </w:r>
      <w:r w:rsidRPr="004D56AB">
        <w:rPr>
          <w:rFonts w:ascii="Times New Roman" w:hAnsi="Times New Roman" w:cs="Times New Roman"/>
        </w:rPr>
        <w:t xml:space="preserve"> на 201</w:t>
      </w:r>
      <w:r w:rsidR="00132B44">
        <w:rPr>
          <w:rFonts w:ascii="Times New Roman" w:hAnsi="Times New Roman" w:cs="Times New Roman"/>
        </w:rPr>
        <w:t>8 - 2020</w:t>
      </w:r>
      <w:r w:rsidRPr="004D56AB">
        <w:rPr>
          <w:rFonts w:ascii="Times New Roman" w:hAnsi="Times New Roman" w:cs="Times New Roman"/>
        </w:rPr>
        <w:t> годы</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7407"/>
        <w:gridCol w:w="1276"/>
        <w:gridCol w:w="2126"/>
        <w:gridCol w:w="1559"/>
        <w:gridCol w:w="1276"/>
        <w:gridCol w:w="1276"/>
      </w:tblGrid>
      <w:tr w:rsidR="00937A08" w:rsidRPr="00014200" w:rsidTr="00CD7F20">
        <w:tc>
          <w:tcPr>
            <w:tcW w:w="815" w:type="dxa"/>
            <w:vMerge w:val="restart"/>
            <w:tcBorders>
              <w:top w:val="single" w:sz="4" w:space="0" w:color="auto"/>
              <w:bottom w:val="single" w:sz="4" w:space="0" w:color="auto"/>
              <w:right w:val="single" w:sz="4" w:space="0" w:color="auto"/>
            </w:tcBorders>
          </w:tcPr>
          <w:p w:rsidR="00937A08" w:rsidRPr="00BD0D2B" w:rsidRDefault="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 xml:space="preserve">N </w:t>
            </w:r>
            <w:proofErr w:type="gramStart"/>
            <w:r w:rsidRPr="00BD0D2B">
              <w:rPr>
                <w:rFonts w:ascii="Times New Roman" w:hAnsi="Times New Roman" w:cs="Times New Roman"/>
                <w:b/>
                <w:sz w:val="22"/>
                <w:szCs w:val="22"/>
              </w:rPr>
              <w:t>п</w:t>
            </w:r>
            <w:proofErr w:type="gramEnd"/>
            <w:r w:rsidRPr="00BD0D2B">
              <w:rPr>
                <w:rFonts w:ascii="Times New Roman" w:hAnsi="Times New Roman" w:cs="Times New Roman"/>
                <w:b/>
                <w:sz w:val="22"/>
                <w:szCs w:val="22"/>
              </w:rPr>
              <w:t>/п</w:t>
            </w:r>
          </w:p>
        </w:tc>
        <w:tc>
          <w:tcPr>
            <w:tcW w:w="7407" w:type="dxa"/>
            <w:vMerge w:val="restart"/>
            <w:tcBorders>
              <w:top w:val="single" w:sz="4" w:space="0" w:color="auto"/>
              <w:left w:val="single" w:sz="4" w:space="0" w:color="auto"/>
              <w:bottom w:val="single" w:sz="4" w:space="0" w:color="auto"/>
              <w:right w:val="single" w:sz="4" w:space="0" w:color="auto"/>
            </w:tcBorders>
          </w:tcPr>
          <w:p w:rsidR="00937A08" w:rsidRPr="00BD0D2B" w:rsidRDefault="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937A08" w:rsidRPr="00BD0D2B" w:rsidRDefault="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Единица измерения</w:t>
            </w:r>
          </w:p>
        </w:tc>
        <w:tc>
          <w:tcPr>
            <w:tcW w:w="2126" w:type="dxa"/>
            <w:vMerge w:val="restart"/>
            <w:tcBorders>
              <w:top w:val="single" w:sz="4" w:space="0" w:color="auto"/>
              <w:left w:val="single" w:sz="4" w:space="0" w:color="auto"/>
            </w:tcBorders>
          </w:tcPr>
          <w:p w:rsidR="00937A08" w:rsidRPr="00BD0D2B" w:rsidRDefault="00937A08" w:rsidP="00CD7F20">
            <w:pPr>
              <w:pStyle w:val="aff6"/>
              <w:jc w:val="center"/>
              <w:rPr>
                <w:rFonts w:ascii="Times New Roman" w:hAnsi="Times New Roman" w:cs="Times New Roman"/>
                <w:b/>
                <w:sz w:val="22"/>
                <w:szCs w:val="22"/>
              </w:rPr>
            </w:pPr>
            <w:r>
              <w:rPr>
                <w:rFonts w:ascii="Times New Roman" w:hAnsi="Times New Roman" w:cs="Times New Roman"/>
                <w:b/>
                <w:sz w:val="22"/>
                <w:szCs w:val="22"/>
              </w:rPr>
              <w:t xml:space="preserve">Базовое значение показателя </w:t>
            </w:r>
            <w:r w:rsidR="00CD7F20">
              <w:rPr>
                <w:rFonts w:ascii="Times New Roman" w:hAnsi="Times New Roman" w:cs="Times New Roman"/>
                <w:b/>
                <w:sz w:val="22"/>
                <w:szCs w:val="22"/>
              </w:rPr>
              <w:t>на 2017 год</w:t>
            </w:r>
          </w:p>
        </w:tc>
        <w:tc>
          <w:tcPr>
            <w:tcW w:w="4111" w:type="dxa"/>
            <w:gridSpan w:val="3"/>
            <w:tcBorders>
              <w:top w:val="single" w:sz="4" w:space="0" w:color="auto"/>
              <w:left w:val="single" w:sz="4" w:space="0" w:color="auto"/>
              <w:bottom w:val="single" w:sz="4" w:space="0" w:color="auto"/>
            </w:tcBorders>
          </w:tcPr>
          <w:p w:rsidR="00937A08" w:rsidRPr="00BD0D2B" w:rsidRDefault="00937A08">
            <w:pPr>
              <w:pStyle w:val="aff6"/>
              <w:jc w:val="center"/>
              <w:rPr>
                <w:rFonts w:ascii="Times New Roman" w:hAnsi="Times New Roman" w:cs="Times New Roman"/>
                <w:b/>
                <w:sz w:val="22"/>
                <w:szCs w:val="22"/>
              </w:rPr>
            </w:pPr>
            <w:r>
              <w:rPr>
                <w:rFonts w:ascii="Times New Roman" w:hAnsi="Times New Roman" w:cs="Times New Roman"/>
                <w:b/>
                <w:sz w:val="22"/>
                <w:szCs w:val="22"/>
              </w:rPr>
              <w:t>Планируемое значение показателя на очередной год и плановый период</w:t>
            </w:r>
          </w:p>
        </w:tc>
      </w:tr>
      <w:tr w:rsidR="00937A08" w:rsidRPr="00014200" w:rsidTr="00CD7F20">
        <w:tc>
          <w:tcPr>
            <w:tcW w:w="815" w:type="dxa"/>
            <w:vMerge/>
            <w:tcBorders>
              <w:top w:val="single" w:sz="4" w:space="0" w:color="auto"/>
              <w:bottom w:val="single" w:sz="4" w:space="0" w:color="auto"/>
              <w:right w:val="single" w:sz="4" w:space="0" w:color="auto"/>
            </w:tcBorders>
          </w:tcPr>
          <w:p w:rsidR="00937A08" w:rsidRPr="00BD0D2B" w:rsidRDefault="00937A08">
            <w:pPr>
              <w:pStyle w:val="aff6"/>
              <w:rPr>
                <w:rFonts w:ascii="Times New Roman" w:hAnsi="Times New Roman" w:cs="Times New Roman"/>
                <w:b/>
                <w:sz w:val="22"/>
                <w:szCs w:val="22"/>
              </w:rPr>
            </w:pPr>
          </w:p>
        </w:tc>
        <w:tc>
          <w:tcPr>
            <w:tcW w:w="7407" w:type="dxa"/>
            <w:vMerge/>
            <w:tcBorders>
              <w:top w:val="single" w:sz="4" w:space="0" w:color="auto"/>
              <w:left w:val="single" w:sz="4" w:space="0" w:color="auto"/>
              <w:bottom w:val="single" w:sz="4" w:space="0" w:color="auto"/>
              <w:right w:val="single" w:sz="4" w:space="0" w:color="auto"/>
            </w:tcBorders>
          </w:tcPr>
          <w:p w:rsidR="00937A08" w:rsidRPr="00BD0D2B" w:rsidRDefault="00937A08">
            <w:pPr>
              <w:pStyle w:val="aff6"/>
              <w:rPr>
                <w:rFonts w:ascii="Times New Roman" w:hAnsi="Times New Roman" w:cs="Times New Roman"/>
                <w:b/>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937A08" w:rsidRPr="00BD0D2B" w:rsidRDefault="00937A08">
            <w:pPr>
              <w:pStyle w:val="aff6"/>
              <w:rPr>
                <w:rFonts w:ascii="Times New Roman" w:hAnsi="Times New Roman" w:cs="Times New Roman"/>
                <w:b/>
                <w:sz w:val="22"/>
                <w:szCs w:val="22"/>
              </w:rPr>
            </w:pPr>
          </w:p>
        </w:tc>
        <w:tc>
          <w:tcPr>
            <w:tcW w:w="2126" w:type="dxa"/>
            <w:vMerge/>
            <w:tcBorders>
              <w:left w:val="single" w:sz="4" w:space="0" w:color="auto"/>
              <w:bottom w:val="single" w:sz="4" w:space="0" w:color="auto"/>
              <w:right w:val="single" w:sz="4" w:space="0" w:color="auto"/>
            </w:tcBorders>
          </w:tcPr>
          <w:p w:rsidR="00937A08" w:rsidRPr="00BD0D2B" w:rsidRDefault="00937A08">
            <w:pPr>
              <w:pStyle w:val="aff6"/>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937A08" w:rsidRPr="00BD0D2B" w:rsidRDefault="00CD7F20" w:rsidP="00937A08">
            <w:pPr>
              <w:pStyle w:val="aff6"/>
              <w:jc w:val="center"/>
              <w:rPr>
                <w:rFonts w:ascii="Times New Roman" w:hAnsi="Times New Roman" w:cs="Times New Roman"/>
                <w:b/>
                <w:sz w:val="22"/>
                <w:szCs w:val="22"/>
              </w:rPr>
            </w:pPr>
            <w:r>
              <w:rPr>
                <w:rFonts w:ascii="Times New Roman" w:hAnsi="Times New Roman" w:cs="Times New Roman"/>
                <w:b/>
                <w:sz w:val="22"/>
                <w:szCs w:val="22"/>
              </w:rPr>
              <w:t>2018</w:t>
            </w:r>
            <w:r w:rsidR="00937A08" w:rsidRPr="00BD0D2B">
              <w:rPr>
                <w:rFonts w:ascii="Times New Roman" w:hAnsi="Times New Roman" w:cs="Times New Roman"/>
                <w:b/>
                <w:sz w:val="22"/>
                <w:szCs w:val="22"/>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937A08" w:rsidRPr="00BD0D2B" w:rsidRDefault="00CD7F20" w:rsidP="00937A08">
            <w:pPr>
              <w:pStyle w:val="aff6"/>
              <w:jc w:val="center"/>
              <w:rPr>
                <w:rFonts w:ascii="Times New Roman" w:hAnsi="Times New Roman" w:cs="Times New Roman"/>
                <w:b/>
                <w:sz w:val="22"/>
                <w:szCs w:val="22"/>
              </w:rPr>
            </w:pPr>
            <w:r>
              <w:rPr>
                <w:rFonts w:ascii="Times New Roman" w:hAnsi="Times New Roman" w:cs="Times New Roman"/>
                <w:b/>
                <w:sz w:val="22"/>
                <w:szCs w:val="22"/>
              </w:rPr>
              <w:t>2019</w:t>
            </w:r>
            <w:r w:rsidR="00937A08" w:rsidRPr="00BD0D2B">
              <w:rPr>
                <w:rFonts w:ascii="Times New Roman" w:hAnsi="Times New Roman" w:cs="Times New Roman"/>
                <w:b/>
                <w:sz w:val="22"/>
                <w:szCs w:val="22"/>
              </w:rPr>
              <w:t xml:space="preserve"> год </w:t>
            </w:r>
          </w:p>
        </w:tc>
        <w:tc>
          <w:tcPr>
            <w:tcW w:w="1276" w:type="dxa"/>
            <w:tcBorders>
              <w:top w:val="single" w:sz="4" w:space="0" w:color="auto"/>
              <w:left w:val="single" w:sz="4" w:space="0" w:color="auto"/>
              <w:bottom w:val="single" w:sz="4" w:space="0" w:color="auto"/>
            </w:tcBorders>
          </w:tcPr>
          <w:p w:rsidR="00937A08" w:rsidRPr="00BD0D2B" w:rsidRDefault="00CD7F20" w:rsidP="00937A08">
            <w:pPr>
              <w:pStyle w:val="aff6"/>
              <w:jc w:val="center"/>
              <w:rPr>
                <w:rFonts w:ascii="Times New Roman" w:hAnsi="Times New Roman" w:cs="Times New Roman"/>
                <w:b/>
                <w:sz w:val="22"/>
                <w:szCs w:val="22"/>
              </w:rPr>
            </w:pPr>
            <w:r>
              <w:rPr>
                <w:rFonts w:ascii="Times New Roman" w:hAnsi="Times New Roman" w:cs="Times New Roman"/>
                <w:b/>
                <w:sz w:val="22"/>
                <w:szCs w:val="22"/>
              </w:rPr>
              <w:t>2020</w:t>
            </w:r>
            <w:r w:rsidR="00937A08" w:rsidRPr="00BD0D2B">
              <w:rPr>
                <w:rFonts w:ascii="Times New Roman" w:hAnsi="Times New Roman" w:cs="Times New Roman"/>
                <w:b/>
                <w:sz w:val="22"/>
                <w:szCs w:val="22"/>
              </w:rPr>
              <w:t xml:space="preserve"> год </w:t>
            </w:r>
          </w:p>
        </w:tc>
      </w:tr>
      <w:tr w:rsidR="00ED7558" w:rsidRPr="00014200" w:rsidTr="00CD7F20">
        <w:tc>
          <w:tcPr>
            <w:tcW w:w="815" w:type="dxa"/>
            <w:tcBorders>
              <w:top w:val="single" w:sz="4" w:space="0" w:color="auto"/>
              <w:bottom w:val="single" w:sz="4" w:space="0" w:color="auto"/>
              <w:right w:val="single" w:sz="4" w:space="0" w:color="auto"/>
            </w:tcBorders>
          </w:tcPr>
          <w:p w:rsidR="00ED7558" w:rsidRPr="00014200" w:rsidRDefault="00ED7558">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7407" w:type="dxa"/>
            <w:tcBorders>
              <w:top w:val="single" w:sz="4" w:space="0" w:color="auto"/>
              <w:left w:val="single" w:sz="4" w:space="0" w:color="auto"/>
              <w:bottom w:val="single" w:sz="4" w:space="0" w:color="auto"/>
              <w:right w:val="single" w:sz="4" w:space="0" w:color="auto"/>
            </w:tcBorders>
          </w:tcPr>
          <w:p w:rsidR="00ED7558" w:rsidRPr="00014200" w:rsidRDefault="00ED7558">
            <w:pPr>
              <w:pStyle w:val="aff6"/>
              <w:jc w:val="center"/>
              <w:rPr>
                <w:rFonts w:ascii="Times New Roman" w:hAnsi="Times New Roman" w:cs="Times New Roman"/>
                <w:sz w:val="22"/>
                <w:szCs w:val="22"/>
              </w:rPr>
            </w:pPr>
            <w:r w:rsidRPr="00014200">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ED7558" w:rsidRPr="00014200" w:rsidRDefault="00ED7558">
            <w:pPr>
              <w:pStyle w:val="aff6"/>
              <w:jc w:val="center"/>
              <w:rPr>
                <w:rFonts w:ascii="Times New Roman" w:hAnsi="Times New Roman" w:cs="Times New Roman"/>
                <w:sz w:val="22"/>
                <w:szCs w:val="22"/>
              </w:rPr>
            </w:pPr>
            <w:r w:rsidRPr="00014200">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ED7558" w:rsidRPr="00014200" w:rsidRDefault="00937A08">
            <w:pPr>
              <w:pStyle w:val="aff6"/>
              <w:jc w:val="center"/>
              <w:rPr>
                <w:rFonts w:ascii="Times New Roman" w:hAnsi="Times New Roman" w:cs="Times New Roman"/>
                <w:sz w:val="22"/>
                <w:szCs w:val="22"/>
              </w:rPr>
            </w:pPr>
            <w:r>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ED7558" w:rsidRPr="00014200" w:rsidRDefault="00937A08">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ED7558" w:rsidRPr="00014200" w:rsidRDefault="00937A08">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ED7558" w:rsidRPr="00014200" w:rsidRDefault="00937A08">
            <w:pPr>
              <w:pStyle w:val="aff6"/>
              <w:jc w:val="center"/>
              <w:rPr>
                <w:rFonts w:ascii="Times New Roman" w:hAnsi="Times New Roman" w:cs="Times New Roman"/>
                <w:sz w:val="22"/>
                <w:szCs w:val="22"/>
              </w:rPr>
            </w:pPr>
            <w:r>
              <w:rPr>
                <w:rFonts w:ascii="Times New Roman" w:hAnsi="Times New Roman" w:cs="Times New Roman"/>
                <w:sz w:val="22"/>
                <w:szCs w:val="22"/>
              </w:rPr>
              <w:t>7</w:t>
            </w:r>
          </w:p>
        </w:tc>
      </w:tr>
      <w:tr w:rsidR="00E26B22" w:rsidRPr="00014200" w:rsidTr="002634C1">
        <w:tc>
          <w:tcPr>
            <w:tcW w:w="15735" w:type="dxa"/>
            <w:gridSpan w:val="7"/>
            <w:tcBorders>
              <w:top w:val="nil"/>
              <w:bottom w:val="single" w:sz="4" w:space="0" w:color="auto"/>
            </w:tcBorders>
          </w:tcPr>
          <w:p w:rsidR="00E26B22" w:rsidRDefault="00E26B22" w:rsidP="00991AC0">
            <w:pPr>
              <w:pStyle w:val="1"/>
              <w:spacing w:before="0" w:after="0"/>
              <w:rPr>
                <w:rFonts w:ascii="Times New Roman" w:hAnsi="Times New Roman" w:cs="Times New Roman"/>
                <w:sz w:val="22"/>
                <w:szCs w:val="22"/>
              </w:rPr>
            </w:pPr>
            <w:r w:rsidRPr="00014200">
              <w:rPr>
                <w:rFonts w:ascii="Times New Roman" w:hAnsi="Times New Roman" w:cs="Times New Roman"/>
                <w:sz w:val="22"/>
                <w:szCs w:val="22"/>
              </w:rPr>
              <w:t xml:space="preserve">Цель Муниципальной программы - обеспечение долгосрочной сбалансированности и устойчивости </w:t>
            </w:r>
            <w:r>
              <w:rPr>
                <w:rFonts w:ascii="Times New Roman" w:hAnsi="Times New Roman" w:cs="Times New Roman"/>
                <w:sz w:val="22"/>
                <w:szCs w:val="22"/>
              </w:rPr>
              <w:t>б</w:t>
            </w:r>
            <w:r w:rsidRPr="00014200">
              <w:rPr>
                <w:rFonts w:ascii="Times New Roman" w:hAnsi="Times New Roman" w:cs="Times New Roman"/>
                <w:sz w:val="22"/>
                <w:szCs w:val="22"/>
              </w:rPr>
              <w:t>юджетной системы</w:t>
            </w:r>
          </w:p>
          <w:p w:rsidR="00E26B22" w:rsidRPr="00014200" w:rsidRDefault="00E26B22" w:rsidP="00ED7558">
            <w:pPr>
              <w:pStyle w:val="1"/>
              <w:spacing w:before="0" w:after="0"/>
              <w:rPr>
                <w:rFonts w:ascii="Times New Roman" w:hAnsi="Times New Roman" w:cs="Times New Roman"/>
                <w:sz w:val="22"/>
                <w:szCs w:val="22"/>
              </w:rPr>
            </w:pPr>
            <w:r w:rsidRPr="00E26B22">
              <w:rPr>
                <w:rFonts w:ascii="Times New Roman" w:hAnsi="Times New Roman"/>
                <w:i/>
                <w:sz w:val="22"/>
                <w:szCs w:val="22"/>
              </w:rPr>
              <w:t>Задача Муниципальной программы – повышение эффективности управления муниципальными финансами</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937A08">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7407" w:type="dxa"/>
            <w:tcBorders>
              <w:top w:val="single" w:sz="4" w:space="0" w:color="auto"/>
              <w:left w:val="single" w:sz="4" w:space="0" w:color="auto"/>
              <w:bottom w:val="single" w:sz="4" w:space="0" w:color="auto"/>
              <w:right w:val="single" w:sz="4" w:space="0" w:color="auto"/>
            </w:tcBorders>
          </w:tcPr>
          <w:p w:rsidR="00937A08" w:rsidRPr="0066415B" w:rsidRDefault="00937A08" w:rsidP="0066415B">
            <w:pPr>
              <w:pStyle w:val="afff"/>
              <w:rPr>
                <w:rFonts w:ascii="Times New Roman" w:hAnsi="Times New Roman" w:cs="Times New Roman"/>
              </w:rPr>
            </w:pPr>
            <w:r w:rsidRPr="0066415B">
              <w:rPr>
                <w:rFonts w:ascii="Times New Roman" w:hAnsi="Times New Roman" w:cs="Times New Roman"/>
              </w:rPr>
              <w:t>Соблюдение требований Бюджетного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да</w:t>
            </w:r>
          </w:p>
        </w:tc>
        <w:tc>
          <w:tcPr>
            <w:tcW w:w="212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да</w:t>
            </w:r>
          </w:p>
        </w:tc>
        <w:tc>
          <w:tcPr>
            <w:tcW w:w="1559"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да</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c>
          <w:tcPr>
            <w:tcW w:w="1276" w:type="dxa"/>
            <w:tcBorders>
              <w:top w:val="single" w:sz="4" w:space="0" w:color="auto"/>
              <w:left w:val="single" w:sz="4" w:space="0" w:color="auto"/>
              <w:bottom w:val="single" w:sz="4" w:space="0" w:color="auto"/>
            </w:tcBorders>
          </w:tcPr>
          <w:p w:rsidR="00937A08" w:rsidRPr="0066415B" w:rsidRDefault="00937A08" w:rsidP="00937A08">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r>
      <w:tr w:rsidR="00E26B22" w:rsidRPr="00014200" w:rsidTr="00937A08">
        <w:tc>
          <w:tcPr>
            <w:tcW w:w="815" w:type="dxa"/>
            <w:tcBorders>
              <w:top w:val="single" w:sz="4" w:space="0" w:color="auto"/>
              <w:bottom w:val="single" w:sz="4" w:space="0" w:color="auto"/>
              <w:right w:val="single" w:sz="4" w:space="0" w:color="auto"/>
            </w:tcBorders>
          </w:tcPr>
          <w:p w:rsidR="00E26B22" w:rsidRPr="00E26B22" w:rsidRDefault="00E26B22">
            <w:pPr>
              <w:pStyle w:val="aff6"/>
              <w:jc w:val="center"/>
              <w:rPr>
                <w:rFonts w:ascii="Times New Roman" w:hAnsi="Times New Roman" w:cs="Times New Roman"/>
                <w:sz w:val="22"/>
                <w:szCs w:val="22"/>
              </w:rPr>
            </w:pPr>
            <w:r>
              <w:rPr>
                <w:rFonts w:ascii="Times New Roman" w:hAnsi="Times New Roman" w:cs="Times New Roman"/>
                <w:sz w:val="22"/>
                <w:szCs w:val="22"/>
                <w:lang w:val="en-US"/>
              </w:rPr>
              <w:t>2</w:t>
            </w:r>
            <w:r>
              <w:rPr>
                <w:rFonts w:ascii="Times New Roman" w:hAnsi="Times New Roman" w:cs="Times New Roman"/>
                <w:sz w:val="22"/>
                <w:szCs w:val="22"/>
              </w:rPr>
              <w:t>.</w:t>
            </w:r>
          </w:p>
        </w:tc>
        <w:tc>
          <w:tcPr>
            <w:tcW w:w="7407" w:type="dxa"/>
            <w:tcBorders>
              <w:top w:val="single" w:sz="4" w:space="0" w:color="auto"/>
              <w:left w:val="single" w:sz="4" w:space="0" w:color="auto"/>
              <w:bottom w:val="single" w:sz="4" w:space="0" w:color="auto"/>
              <w:right w:val="single" w:sz="4" w:space="0" w:color="auto"/>
            </w:tcBorders>
          </w:tcPr>
          <w:p w:rsidR="00E26B22" w:rsidRPr="0066415B" w:rsidRDefault="00E26B22" w:rsidP="0066415B">
            <w:pPr>
              <w:pStyle w:val="afff"/>
              <w:rPr>
                <w:rFonts w:ascii="Times New Roman" w:hAnsi="Times New Roman" w:cs="Times New Roman"/>
              </w:rPr>
            </w:pPr>
            <w:r>
              <w:rPr>
                <w:rFonts w:ascii="Times New Roman" w:hAnsi="Times New Roman" w:cs="Times New Roman"/>
                <w:lang w:val="en-US"/>
              </w:rPr>
              <w:t>C</w:t>
            </w:r>
            <w:proofErr w:type="spellStart"/>
            <w:r w:rsidRPr="00E26B22">
              <w:rPr>
                <w:rFonts w:ascii="Times New Roman" w:hAnsi="Times New Roman" w:cs="Times New Roman"/>
              </w:rPr>
              <w:t>облюдение</w:t>
            </w:r>
            <w:proofErr w:type="spellEnd"/>
            <w:r w:rsidRPr="00E26B22">
              <w:rPr>
                <w:rFonts w:ascii="Times New Roman" w:hAnsi="Times New Roman" w:cs="Times New Roman"/>
              </w:rPr>
              <w:t xml:space="preserve"> порядков и сроков разработки проектов бюджета </w:t>
            </w:r>
            <w:r>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f"/>
              <w:jc w:val="center"/>
              <w:rPr>
                <w:rFonts w:ascii="Times New Roman" w:hAnsi="Times New Roman" w:cs="Times New Roman"/>
              </w:rPr>
            </w:pPr>
            <w:r w:rsidRPr="0066415B">
              <w:rPr>
                <w:rFonts w:ascii="Times New Roman" w:hAnsi="Times New Roman" w:cs="Times New Roman"/>
              </w:rPr>
              <w:t>да</w:t>
            </w:r>
          </w:p>
        </w:tc>
        <w:tc>
          <w:tcPr>
            <w:tcW w:w="212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6"/>
              <w:jc w:val="center"/>
              <w:rPr>
                <w:rFonts w:ascii="Times New Roman" w:hAnsi="Times New Roman" w:cs="Times New Roman"/>
              </w:rPr>
            </w:pPr>
            <w:r w:rsidRPr="0066415B">
              <w:rPr>
                <w:rFonts w:ascii="Times New Roman" w:hAnsi="Times New Roman" w:cs="Times New Roman"/>
              </w:rPr>
              <w:t>да</w:t>
            </w:r>
          </w:p>
        </w:tc>
        <w:tc>
          <w:tcPr>
            <w:tcW w:w="1559"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6"/>
              <w:jc w:val="center"/>
              <w:rPr>
                <w:rFonts w:ascii="Times New Roman" w:hAnsi="Times New Roman" w:cs="Times New Roman"/>
              </w:rPr>
            </w:pPr>
            <w:r w:rsidRPr="0066415B">
              <w:rPr>
                <w:rFonts w:ascii="Times New Roman" w:hAnsi="Times New Roman" w:cs="Times New Roman"/>
              </w:rPr>
              <w:t>да</w:t>
            </w:r>
          </w:p>
        </w:tc>
        <w:tc>
          <w:tcPr>
            <w:tcW w:w="127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c>
          <w:tcPr>
            <w:tcW w:w="1276" w:type="dxa"/>
            <w:tcBorders>
              <w:top w:val="single" w:sz="4" w:space="0" w:color="auto"/>
              <w:left w:val="single" w:sz="4" w:space="0" w:color="auto"/>
              <w:bottom w:val="single" w:sz="4" w:space="0" w:color="auto"/>
            </w:tcBorders>
          </w:tcPr>
          <w:p w:rsidR="00E26B22" w:rsidRPr="0066415B" w:rsidRDefault="00E26B22" w:rsidP="002634C1">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E26B22">
            <w:pPr>
              <w:pStyle w:val="aff6"/>
              <w:jc w:val="center"/>
              <w:rPr>
                <w:rFonts w:ascii="Times New Roman" w:hAnsi="Times New Roman" w:cs="Times New Roman"/>
                <w:sz w:val="22"/>
                <w:szCs w:val="22"/>
              </w:rPr>
            </w:pPr>
            <w:r>
              <w:rPr>
                <w:rFonts w:ascii="Times New Roman" w:hAnsi="Times New Roman" w:cs="Times New Roman"/>
                <w:sz w:val="22"/>
                <w:szCs w:val="22"/>
              </w:rPr>
              <w:t>3</w:t>
            </w:r>
            <w:r w:rsidR="00937A08" w:rsidRPr="00014200">
              <w:rPr>
                <w:rFonts w:ascii="Times New Roman" w:hAnsi="Times New Roman" w:cs="Times New Roman"/>
                <w:sz w:val="22"/>
                <w:szCs w:val="22"/>
              </w:rPr>
              <w:t>.</w:t>
            </w:r>
          </w:p>
        </w:tc>
        <w:tc>
          <w:tcPr>
            <w:tcW w:w="7407" w:type="dxa"/>
            <w:tcBorders>
              <w:top w:val="single" w:sz="4" w:space="0" w:color="auto"/>
              <w:left w:val="single" w:sz="4" w:space="0" w:color="auto"/>
              <w:bottom w:val="single" w:sz="4" w:space="0" w:color="auto"/>
              <w:right w:val="single" w:sz="4" w:space="0" w:color="auto"/>
            </w:tcBorders>
          </w:tcPr>
          <w:p w:rsidR="00937A08" w:rsidRDefault="00937A08">
            <w:pPr>
              <w:pStyle w:val="afff"/>
              <w:rPr>
                <w:rFonts w:ascii="Times New Roman" w:hAnsi="Times New Roman" w:cs="Times New Roman"/>
              </w:rPr>
            </w:pPr>
            <w:r w:rsidRPr="0066415B">
              <w:rPr>
                <w:rFonts w:ascii="Times New Roman" w:hAnsi="Times New Roman" w:cs="Times New Roman"/>
              </w:rPr>
              <w:t>Доля расходов бюджета муниципального образования, формируемых в рамках региональных и муниципальных целевых программ, в общем объеме расходов бюджета муниципального образования (без учета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w:t>
            </w:r>
            <w:r w:rsidR="00F54804">
              <w:rPr>
                <w:rFonts w:ascii="Times New Roman" w:hAnsi="Times New Roman" w:cs="Times New Roman"/>
              </w:rPr>
              <w:t>, более</w:t>
            </w:r>
          </w:p>
          <w:p w:rsidR="00F54804" w:rsidRPr="00F54804" w:rsidRDefault="00F54804" w:rsidP="00F54804">
            <w:pPr>
              <w:rPr>
                <w:rFonts w:ascii="Times New Roman" w:hAnsi="Times New Roman"/>
              </w:rPr>
            </w:pPr>
            <w:r>
              <w:rPr>
                <w:rFonts w:ascii="Times New Roman" w:hAnsi="Times New Roman"/>
              </w:rPr>
              <w:t>(увеличение показателя -  повышение качества управления финансами)</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937A08" w:rsidRPr="0084468C" w:rsidRDefault="0084468C" w:rsidP="001558C5">
            <w:pPr>
              <w:pStyle w:val="aff6"/>
              <w:jc w:val="center"/>
              <w:rPr>
                <w:rFonts w:ascii="Times New Roman" w:hAnsi="Times New Roman" w:cs="Times New Roman"/>
              </w:rPr>
            </w:pPr>
            <w:r>
              <w:rPr>
                <w:rFonts w:ascii="Times New Roman" w:hAnsi="Times New Roman" w:cs="Times New Roman"/>
              </w:rPr>
              <w:t>93,6</w:t>
            </w:r>
          </w:p>
        </w:tc>
        <w:tc>
          <w:tcPr>
            <w:tcW w:w="1559"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lang w:val="en-US"/>
              </w:rPr>
            </w:pPr>
            <w:r w:rsidRPr="0066415B">
              <w:rPr>
                <w:rFonts w:ascii="Times New Roman" w:hAnsi="Times New Roman" w:cs="Times New Roman"/>
              </w:rPr>
              <w:t>8</w:t>
            </w:r>
            <w:r w:rsidRPr="0066415B">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autoSpaceDE w:val="0"/>
              <w:autoSpaceDN w:val="0"/>
              <w:adjustRightInd w:val="0"/>
              <w:jc w:val="center"/>
              <w:rPr>
                <w:rFonts w:ascii="Arial" w:hAnsi="Arial" w:cs="Arial"/>
                <w:sz w:val="24"/>
                <w:szCs w:val="24"/>
              </w:rPr>
            </w:pPr>
            <w:r w:rsidRPr="0066415B">
              <w:rPr>
                <w:rFonts w:ascii="Times New Roman" w:hAnsi="Times New Roman"/>
                <w:sz w:val="24"/>
                <w:szCs w:val="24"/>
                <w:lang w:val="en-US"/>
              </w:rPr>
              <w:t>9</w:t>
            </w:r>
            <w:r w:rsidRPr="0066415B">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937A08" w:rsidRPr="0066415B" w:rsidRDefault="00937A08" w:rsidP="00937A08">
            <w:pPr>
              <w:autoSpaceDE w:val="0"/>
              <w:autoSpaceDN w:val="0"/>
              <w:adjustRightInd w:val="0"/>
              <w:jc w:val="center"/>
              <w:rPr>
                <w:rFonts w:ascii="Arial" w:hAnsi="Arial" w:cs="Arial"/>
                <w:sz w:val="24"/>
                <w:szCs w:val="24"/>
              </w:rPr>
            </w:pPr>
            <w:r w:rsidRPr="0066415B">
              <w:rPr>
                <w:rFonts w:ascii="Times New Roman" w:hAnsi="Times New Roman"/>
                <w:sz w:val="24"/>
                <w:szCs w:val="24"/>
                <w:lang w:val="en-US"/>
              </w:rPr>
              <w:t>95</w:t>
            </w:r>
          </w:p>
        </w:tc>
      </w:tr>
      <w:tr w:rsidR="00E26B22" w:rsidRPr="00014200" w:rsidTr="00991AC0">
        <w:trPr>
          <w:trHeight w:val="523"/>
        </w:trPr>
        <w:tc>
          <w:tcPr>
            <w:tcW w:w="815" w:type="dxa"/>
            <w:tcBorders>
              <w:top w:val="single" w:sz="4" w:space="0" w:color="auto"/>
              <w:bottom w:val="single" w:sz="4" w:space="0" w:color="auto"/>
              <w:right w:val="single" w:sz="4" w:space="0" w:color="auto"/>
            </w:tcBorders>
          </w:tcPr>
          <w:p w:rsidR="00E26B22" w:rsidRDefault="00E26B22">
            <w:pPr>
              <w:pStyle w:val="aff6"/>
              <w:jc w:val="center"/>
              <w:rPr>
                <w:rFonts w:ascii="Times New Roman" w:hAnsi="Times New Roman" w:cs="Times New Roman"/>
                <w:sz w:val="22"/>
                <w:szCs w:val="22"/>
              </w:rPr>
            </w:pPr>
            <w:r>
              <w:rPr>
                <w:rFonts w:ascii="Times New Roman" w:hAnsi="Times New Roman" w:cs="Times New Roman"/>
                <w:sz w:val="22"/>
                <w:szCs w:val="22"/>
              </w:rPr>
              <w:t>4.</w:t>
            </w:r>
          </w:p>
        </w:tc>
        <w:tc>
          <w:tcPr>
            <w:tcW w:w="7407" w:type="dxa"/>
            <w:tcBorders>
              <w:top w:val="single" w:sz="4" w:space="0" w:color="auto"/>
              <w:left w:val="single" w:sz="4" w:space="0" w:color="auto"/>
              <w:bottom w:val="single" w:sz="4" w:space="0" w:color="auto"/>
              <w:right w:val="single" w:sz="4" w:space="0" w:color="auto"/>
            </w:tcBorders>
          </w:tcPr>
          <w:p w:rsidR="00E26B22" w:rsidRPr="0066415B" w:rsidRDefault="00E26B22" w:rsidP="00E26B22">
            <w:pPr>
              <w:rPr>
                <w:rFonts w:ascii="Times New Roman" w:hAnsi="Times New Roman"/>
              </w:rPr>
            </w:pPr>
            <w:r>
              <w:rPr>
                <w:rFonts w:ascii="Times New Roman" w:hAnsi="Times New Roman"/>
                <w:sz w:val="24"/>
                <w:szCs w:val="24"/>
              </w:rPr>
              <w:t>С</w:t>
            </w:r>
            <w:r w:rsidRPr="00E26B22">
              <w:rPr>
                <w:rFonts w:ascii="Times New Roman" w:hAnsi="Times New Roman"/>
                <w:sz w:val="24"/>
                <w:szCs w:val="24"/>
              </w:rPr>
              <w:t xml:space="preserve">облюдение требований о сроках и составе отчетности об исполнении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f"/>
              <w:jc w:val="center"/>
              <w:rPr>
                <w:rFonts w:ascii="Times New Roman" w:hAnsi="Times New Roman" w:cs="Times New Roman"/>
              </w:rPr>
            </w:pPr>
            <w:r w:rsidRPr="0066415B">
              <w:rPr>
                <w:rFonts w:ascii="Times New Roman" w:hAnsi="Times New Roman" w:cs="Times New Roman"/>
              </w:rPr>
              <w:t>да</w:t>
            </w:r>
          </w:p>
        </w:tc>
        <w:tc>
          <w:tcPr>
            <w:tcW w:w="212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6"/>
              <w:jc w:val="center"/>
              <w:rPr>
                <w:rFonts w:ascii="Times New Roman" w:hAnsi="Times New Roman" w:cs="Times New Roman"/>
              </w:rPr>
            </w:pPr>
            <w:r w:rsidRPr="0066415B">
              <w:rPr>
                <w:rFonts w:ascii="Times New Roman" w:hAnsi="Times New Roman" w:cs="Times New Roman"/>
              </w:rPr>
              <w:t>да</w:t>
            </w:r>
          </w:p>
        </w:tc>
        <w:tc>
          <w:tcPr>
            <w:tcW w:w="1559"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6"/>
              <w:jc w:val="center"/>
              <w:rPr>
                <w:rFonts w:ascii="Times New Roman" w:hAnsi="Times New Roman" w:cs="Times New Roman"/>
              </w:rPr>
            </w:pPr>
            <w:r w:rsidRPr="0066415B">
              <w:rPr>
                <w:rFonts w:ascii="Times New Roman" w:hAnsi="Times New Roman" w:cs="Times New Roman"/>
              </w:rPr>
              <w:t>да</w:t>
            </w:r>
          </w:p>
        </w:tc>
        <w:tc>
          <w:tcPr>
            <w:tcW w:w="127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c>
          <w:tcPr>
            <w:tcW w:w="1276" w:type="dxa"/>
            <w:tcBorders>
              <w:top w:val="single" w:sz="4" w:space="0" w:color="auto"/>
              <w:left w:val="single" w:sz="4" w:space="0" w:color="auto"/>
              <w:bottom w:val="single" w:sz="4" w:space="0" w:color="auto"/>
            </w:tcBorders>
          </w:tcPr>
          <w:p w:rsidR="00E26B22" w:rsidRPr="0066415B" w:rsidRDefault="00E26B22" w:rsidP="002634C1">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E26B22">
            <w:pPr>
              <w:pStyle w:val="aff6"/>
              <w:jc w:val="center"/>
              <w:rPr>
                <w:rFonts w:ascii="Times New Roman" w:hAnsi="Times New Roman" w:cs="Times New Roman"/>
                <w:sz w:val="22"/>
                <w:szCs w:val="22"/>
              </w:rPr>
            </w:pPr>
            <w:r>
              <w:rPr>
                <w:rFonts w:ascii="Times New Roman" w:hAnsi="Times New Roman" w:cs="Times New Roman"/>
                <w:sz w:val="22"/>
                <w:szCs w:val="22"/>
              </w:rPr>
              <w:t>5</w:t>
            </w:r>
            <w:r w:rsidR="00937A08" w:rsidRPr="00014200">
              <w:rPr>
                <w:rFonts w:ascii="Times New Roman" w:hAnsi="Times New Roman" w:cs="Times New Roman"/>
                <w:sz w:val="22"/>
                <w:szCs w:val="22"/>
              </w:rPr>
              <w:t>.</w:t>
            </w:r>
          </w:p>
        </w:tc>
        <w:tc>
          <w:tcPr>
            <w:tcW w:w="7407" w:type="dxa"/>
            <w:tcBorders>
              <w:top w:val="single" w:sz="4" w:space="0" w:color="auto"/>
              <w:left w:val="single" w:sz="4" w:space="0" w:color="auto"/>
              <w:bottom w:val="single" w:sz="4" w:space="0" w:color="auto"/>
              <w:right w:val="single" w:sz="4" w:space="0" w:color="auto"/>
            </w:tcBorders>
          </w:tcPr>
          <w:p w:rsidR="00937A08" w:rsidRPr="0066415B" w:rsidRDefault="00937A08">
            <w:pPr>
              <w:pStyle w:val="afff"/>
              <w:rPr>
                <w:rFonts w:ascii="Times New Roman" w:hAnsi="Times New Roman" w:cs="Times New Roman"/>
              </w:rPr>
            </w:pPr>
            <w:r w:rsidRPr="0066415B">
              <w:rPr>
                <w:rFonts w:ascii="Times New Roman" w:hAnsi="Times New Roman" w:cs="Times New Roman"/>
              </w:rPr>
              <w:t>Наличие просроченной кредиторской задолженности по муниципальному образованию</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CD7F20" w:rsidP="00105F79">
            <w:pPr>
              <w:pStyle w:val="afff"/>
              <w:jc w:val="center"/>
              <w:rPr>
                <w:rFonts w:ascii="Times New Roman" w:hAnsi="Times New Roman" w:cs="Times New Roman"/>
              </w:rPr>
            </w:pPr>
            <w:r>
              <w:rPr>
                <w:rFonts w:ascii="Times New Roman" w:hAnsi="Times New Roman" w:cs="Times New Roman"/>
              </w:rPr>
              <w:t>нет</w:t>
            </w:r>
          </w:p>
        </w:tc>
        <w:tc>
          <w:tcPr>
            <w:tcW w:w="2126" w:type="dxa"/>
            <w:tcBorders>
              <w:top w:val="single" w:sz="4" w:space="0" w:color="auto"/>
              <w:left w:val="single" w:sz="4" w:space="0" w:color="auto"/>
              <w:bottom w:val="single" w:sz="4" w:space="0" w:color="auto"/>
              <w:right w:val="single" w:sz="4" w:space="0" w:color="auto"/>
            </w:tcBorders>
          </w:tcPr>
          <w:p w:rsidR="00937A08" w:rsidRPr="0066415B" w:rsidRDefault="00937A08" w:rsidP="001558C5">
            <w:pPr>
              <w:pStyle w:val="aff6"/>
              <w:jc w:val="center"/>
              <w:rPr>
                <w:rFonts w:ascii="Times New Roman" w:hAnsi="Times New Roman" w:cs="Times New Roman"/>
              </w:rPr>
            </w:pPr>
            <w:r w:rsidRPr="0066415B">
              <w:rPr>
                <w:rFonts w:ascii="Times New Roman" w:hAnsi="Times New Roman" w:cs="Times New Roman"/>
              </w:rPr>
              <w:t>нет</w:t>
            </w:r>
          </w:p>
        </w:tc>
        <w:tc>
          <w:tcPr>
            <w:tcW w:w="1559"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нет</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нет</w:t>
            </w:r>
          </w:p>
        </w:tc>
        <w:tc>
          <w:tcPr>
            <w:tcW w:w="1276" w:type="dxa"/>
            <w:tcBorders>
              <w:top w:val="single" w:sz="4" w:space="0" w:color="auto"/>
              <w:left w:val="single" w:sz="4" w:space="0" w:color="auto"/>
              <w:bottom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нет</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E26B22">
            <w:pPr>
              <w:pStyle w:val="aff6"/>
              <w:jc w:val="center"/>
              <w:rPr>
                <w:rFonts w:ascii="Times New Roman" w:hAnsi="Times New Roman" w:cs="Times New Roman"/>
                <w:sz w:val="22"/>
                <w:szCs w:val="22"/>
              </w:rPr>
            </w:pPr>
            <w:r>
              <w:rPr>
                <w:rFonts w:ascii="Times New Roman" w:hAnsi="Times New Roman" w:cs="Times New Roman"/>
                <w:sz w:val="22"/>
                <w:szCs w:val="22"/>
              </w:rPr>
              <w:t>6</w:t>
            </w:r>
            <w:r w:rsidR="00937A08">
              <w:rPr>
                <w:rFonts w:ascii="Times New Roman" w:hAnsi="Times New Roman" w:cs="Times New Roman"/>
                <w:sz w:val="22"/>
                <w:szCs w:val="22"/>
              </w:rPr>
              <w:t>.</w:t>
            </w:r>
          </w:p>
        </w:tc>
        <w:tc>
          <w:tcPr>
            <w:tcW w:w="7407" w:type="dxa"/>
            <w:tcBorders>
              <w:top w:val="single" w:sz="4" w:space="0" w:color="auto"/>
              <w:left w:val="single" w:sz="4" w:space="0" w:color="auto"/>
              <w:bottom w:val="single" w:sz="4" w:space="0" w:color="auto"/>
              <w:right w:val="single" w:sz="4" w:space="0" w:color="auto"/>
            </w:tcBorders>
          </w:tcPr>
          <w:p w:rsidR="00937A08" w:rsidRDefault="00937A08">
            <w:pPr>
              <w:pStyle w:val="afff"/>
              <w:rPr>
                <w:rFonts w:ascii="Times New Roman" w:hAnsi="Times New Roman" w:cs="Times New Roman"/>
              </w:rPr>
            </w:pPr>
            <w:r w:rsidRPr="0066415B">
              <w:rPr>
                <w:rFonts w:ascii="Times New Roman" w:hAnsi="Times New Roman" w:cs="Times New Roman"/>
              </w:rPr>
              <w:t>Отношение фактически исполненных расходов бюджета муниципального образования  за отчетный период  к плану по расходам  бюджета муниципального</w:t>
            </w:r>
            <w:r>
              <w:rPr>
                <w:rFonts w:ascii="Times New Roman" w:hAnsi="Times New Roman" w:cs="Times New Roman"/>
              </w:rPr>
              <w:t xml:space="preserve"> образования</w:t>
            </w:r>
            <w:r w:rsidR="00F54804">
              <w:rPr>
                <w:rFonts w:ascii="Times New Roman" w:hAnsi="Times New Roman" w:cs="Times New Roman"/>
              </w:rPr>
              <w:t>, более</w:t>
            </w:r>
          </w:p>
          <w:p w:rsidR="00991AC0" w:rsidRPr="00991AC0" w:rsidRDefault="00991AC0" w:rsidP="00991AC0">
            <w:r>
              <w:rPr>
                <w:rFonts w:ascii="Times New Roman" w:hAnsi="Times New Roman"/>
              </w:rPr>
              <w:t>(увеличение показателя -  повышение качества управления финансами)</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937A08" w:rsidRPr="0066415B" w:rsidRDefault="0084468C" w:rsidP="001558C5">
            <w:pPr>
              <w:pStyle w:val="aff6"/>
              <w:jc w:val="center"/>
              <w:rPr>
                <w:rFonts w:ascii="Times New Roman" w:hAnsi="Times New Roman" w:cs="Times New Roman"/>
              </w:rPr>
            </w:pPr>
            <w:r>
              <w:rPr>
                <w:rFonts w:ascii="Times New Roman" w:hAnsi="Times New Roman" w:cs="Times New Roman"/>
              </w:rPr>
              <w:t>98,8</w:t>
            </w:r>
          </w:p>
        </w:tc>
        <w:tc>
          <w:tcPr>
            <w:tcW w:w="1559"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95</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95</w:t>
            </w:r>
          </w:p>
        </w:tc>
        <w:tc>
          <w:tcPr>
            <w:tcW w:w="1276" w:type="dxa"/>
            <w:tcBorders>
              <w:top w:val="single" w:sz="4" w:space="0" w:color="auto"/>
              <w:left w:val="single" w:sz="4" w:space="0" w:color="auto"/>
              <w:bottom w:val="single" w:sz="4" w:space="0" w:color="auto"/>
            </w:tcBorders>
          </w:tcPr>
          <w:p w:rsidR="00937A08" w:rsidRPr="0066415B" w:rsidRDefault="00937A08" w:rsidP="00937A08">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95</w:t>
            </w:r>
          </w:p>
        </w:tc>
      </w:tr>
    </w:tbl>
    <w:p w:rsidR="009A1184" w:rsidRDefault="009A1184">
      <w:pPr>
        <w:autoSpaceDE w:val="0"/>
        <w:autoSpaceDN w:val="0"/>
        <w:adjustRightInd w:val="0"/>
        <w:ind w:firstLine="720"/>
        <w:jc w:val="both"/>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Default="009A1184" w:rsidP="009A1184">
      <w:pPr>
        <w:rPr>
          <w:rFonts w:ascii="Arial" w:hAnsi="Arial" w:cs="Arial"/>
          <w:sz w:val="2"/>
          <w:szCs w:val="2"/>
        </w:rPr>
      </w:pPr>
    </w:p>
    <w:p w:rsidR="009A1184" w:rsidRDefault="009A1184" w:rsidP="009A1184">
      <w:pPr>
        <w:rPr>
          <w:rFonts w:ascii="Arial" w:hAnsi="Arial" w:cs="Arial"/>
          <w:sz w:val="2"/>
          <w:szCs w:val="2"/>
        </w:rPr>
      </w:pPr>
    </w:p>
    <w:p w:rsidR="009A1184" w:rsidRDefault="009A1184" w:rsidP="009A1184">
      <w:pPr>
        <w:rPr>
          <w:rFonts w:ascii="Arial" w:hAnsi="Arial" w:cs="Arial"/>
          <w:sz w:val="2"/>
          <w:szCs w:val="2"/>
        </w:rPr>
      </w:pPr>
    </w:p>
    <w:p w:rsidR="007630B7" w:rsidRDefault="009A1184" w:rsidP="009A1184">
      <w:pPr>
        <w:tabs>
          <w:tab w:val="left" w:pos="7952"/>
        </w:tabs>
        <w:rPr>
          <w:rFonts w:ascii="Arial" w:hAnsi="Arial" w:cs="Arial"/>
          <w:sz w:val="2"/>
          <w:szCs w:val="2"/>
        </w:rPr>
      </w:pPr>
      <w:r>
        <w:rPr>
          <w:rFonts w:ascii="Arial" w:hAnsi="Arial" w:cs="Arial"/>
          <w:sz w:val="2"/>
          <w:szCs w:val="2"/>
        </w:rPr>
        <w:tab/>
      </w:r>
    </w:p>
    <w:p w:rsidR="009A1184" w:rsidRDefault="009A1184" w:rsidP="009A1184">
      <w:pPr>
        <w:tabs>
          <w:tab w:val="left" w:pos="7952"/>
        </w:tabs>
        <w:rPr>
          <w:rFonts w:ascii="Arial" w:hAnsi="Arial" w:cs="Arial"/>
          <w:sz w:val="2"/>
          <w:szCs w:val="2"/>
        </w:rPr>
      </w:pPr>
    </w:p>
    <w:p w:rsidR="009A1184" w:rsidRDefault="009A1184" w:rsidP="009A1184">
      <w:pPr>
        <w:tabs>
          <w:tab w:val="left" w:pos="7952"/>
        </w:tabs>
        <w:rPr>
          <w:rFonts w:ascii="Arial" w:hAnsi="Arial" w:cs="Arial"/>
          <w:sz w:val="2"/>
          <w:szCs w:val="2"/>
        </w:rPr>
      </w:pPr>
    </w:p>
    <w:p w:rsidR="009A1184" w:rsidRDefault="009A1184" w:rsidP="009A1184">
      <w:pPr>
        <w:tabs>
          <w:tab w:val="left" w:pos="7952"/>
        </w:tabs>
        <w:rPr>
          <w:rFonts w:ascii="Arial" w:hAnsi="Arial" w:cs="Arial"/>
          <w:sz w:val="2"/>
          <w:szCs w:val="2"/>
        </w:rPr>
      </w:pPr>
    </w:p>
    <w:p w:rsidR="009A1184" w:rsidRDefault="009A1184" w:rsidP="009A1184">
      <w:pPr>
        <w:tabs>
          <w:tab w:val="left" w:pos="7952"/>
        </w:tabs>
        <w:rPr>
          <w:rFonts w:ascii="Arial" w:hAnsi="Arial" w:cs="Arial"/>
          <w:sz w:val="2"/>
          <w:szCs w:val="2"/>
        </w:rPr>
      </w:pPr>
    </w:p>
    <w:p w:rsidR="009A1184" w:rsidRDefault="009A1184" w:rsidP="009A1184">
      <w:pPr>
        <w:tabs>
          <w:tab w:val="left" w:pos="7952"/>
        </w:tabs>
        <w:rPr>
          <w:rFonts w:ascii="Arial" w:hAnsi="Arial" w:cs="Arial"/>
          <w:sz w:val="2"/>
          <w:szCs w:val="2"/>
        </w:rPr>
      </w:pPr>
    </w:p>
    <w:p w:rsidR="009A1184" w:rsidRPr="009A1184" w:rsidRDefault="009A1184" w:rsidP="009A1184">
      <w:pPr>
        <w:tabs>
          <w:tab w:val="left" w:pos="7952"/>
        </w:tabs>
        <w:rPr>
          <w:rFonts w:ascii="Arial" w:hAnsi="Arial" w:cs="Arial"/>
          <w:sz w:val="2"/>
          <w:szCs w:val="2"/>
        </w:rPr>
      </w:pPr>
    </w:p>
    <w:p w:rsidR="00BD0D2B" w:rsidRPr="009A1184" w:rsidRDefault="00BD0D2B" w:rsidP="00BD0D2B">
      <w:pPr>
        <w:jc w:val="right"/>
        <w:rPr>
          <w:rFonts w:ascii="Times New Roman" w:hAnsi="Times New Roman"/>
          <w:b/>
          <w:sz w:val="24"/>
          <w:szCs w:val="24"/>
        </w:rPr>
      </w:pPr>
      <w:r w:rsidRPr="009A1184">
        <w:rPr>
          <w:rFonts w:ascii="Times New Roman" w:hAnsi="Times New Roman"/>
          <w:b/>
          <w:sz w:val="24"/>
          <w:szCs w:val="24"/>
        </w:rPr>
        <w:t xml:space="preserve">Таблица 2 </w:t>
      </w:r>
    </w:p>
    <w:p w:rsidR="00BD0D2B" w:rsidRPr="009A1184" w:rsidRDefault="00BD0D2B" w:rsidP="00BD0D2B">
      <w:pPr>
        <w:pStyle w:val="1"/>
        <w:spacing w:before="0" w:after="0"/>
        <w:rPr>
          <w:rFonts w:ascii="Times New Roman" w:hAnsi="Times New Roman" w:cs="Times New Roman"/>
        </w:rPr>
      </w:pPr>
      <w:r w:rsidRPr="009A1184">
        <w:rPr>
          <w:rFonts w:ascii="Times New Roman" w:hAnsi="Times New Roman" w:cs="Times New Roman"/>
        </w:rPr>
        <w:t>Целевые показатели</w:t>
      </w:r>
    </w:p>
    <w:p w:rsidR="00BD0D2B" w:rsidRDefault="00BD0D2B" w:rsidP="00BD0D2B">
      <w:pPr>
        <w:jc w:val="center"/>
        <w:rPr>
          <w:rFonts w:ascii="Times New Roman" w:hAnsi="Times New Roman"/>
          <w:b/>
          <w:sz w:val="24"/>
          <w:szCs w:val="24"/>
        </w:rPr>
      </w:pPr>
      <w:r>
        <w:rPr>
          <w:rFonts w:ascii="Times New Roman" w:hAnsi="Times New Roman"/>
          <w:b/>
          <w:sz w:val="24"/>
          <w:szCs w:val="24"/>
        </w:rPr>
        <w:t>р</w:t>
      </w:r>
      <w:r w:rsidRPr="009A1184">
        <w:rPr>
          <w:rFonts w:ascii="Times New Roman" w:hAnsi="Times New Roman"/>
          <w:b/>
          <w:sz w:val="24"/>
          <w:szCs w:val="24"/>
        </w:rPr>
        <w:t>еализации</w:t>
      </w:r>
      <w:r>
        <w:rPr>
          <w:rFonts w:ascii="Times New Roman" w:hAnsi="Times New Roman"/>
          <w:b/>
          <w:sz w:val="24"/>
          <w:szCs w:val="24"/>
        </w:rPr>
        <w:t xml:space="preserve"> Подпрограммы «Управление муниципальным долгом»</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3579"/>
        <w:gridCol w:w="2127"/>
        <w:gridCol w:w="1843"/>
        <w:gridCol w:w="2409"/>
        <w:gridCol w:w="1560"/>
        <w:gridCol w:w="425"/>
        <w:gridCol w:w="1134"/>
        <w:gridCol w:w="1417"/>
      </w:tblGrid>
      <w:tr w:rsidR="00937A08" w:rsidRPr="00014200" w:rsidTr="001558C5">
        <w:tc>
          <w:tcPr>
            <w:tcW w:w="815" w:type="dxa"/>
            <w:vMerge w:val="restart"/>
            <w:tcBorders>
              <w:top w:val="single" w:sz="4" w:space="0" w:color="auto"/>
              <w:bottom w:val="single" w:sz="4" w:space="0" w:color="auto"/>
              <w:right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 xml:space="preserve">N </w:t>
            </w:r>
            <w:proofErr w:type="gramStart"/>
            <w:r w:rsidRPr="00BD0D2B">
              <w:rPr>
                <w:rFonts w:ascii="Times New Roman" w:hAnsi="Times New Roman" w:cs="Times New Roman"/>
                <w:b/>
                <w:sz w:val="22"/>
                <w:szCs w:val="22"/>
              </w:rPr>
              <w:t>п</w:t>
            </w:r>
            <w:proofErr w:type="gramEnd"/>
            <w:r w:rsidRPr="00BD0D2B">
              <w:rPr>
                <w:rFonts w:ascii="Times New Roman" w:hAnsi="Times New Roman" w:cs="Times New Roman"/>
                <w:b/>
                <w:sz w:val="22"/>
                <w:szCs w:val="22"/>
              </w:rPr>
              <w:t>/п</w:t>
            </w:r>
          </w:p>
        </w:tc>
        <w:tc>
          <w:tcPr>
            <w:tcW w:w="5706" w:type="dxa"/>
            <w:gridSpan w:val="2"/>
            <w:vMerge w:val="restart"/>
            <w:tcBorders>
              <w:top w:val="single" w:sz="4" w:space="0" w:color="auto"/>
              <w:left w:val="single" w:sz="4" w:space="0" w:color="auto"/>
              <w:bottom w:val="single" w:sz="4" w:space="0" w:color="auto"/>
              <w:right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Единица измерения</w:t>
            </w:r>
          </w:p>
        </w:tc>
        <w:tc>
          <w:tcPr>
            <w:tcW w:w="2409" w:type="dxa"/>
            <w:vMerge w:val="restart"/>
            <w:tcBorders>
              <w:top w:val="single" w:sz="4" w:space="0" w:color="auto"/>
              <w:left w:val="single" w:sz="4" w:space="0" w:color="auto"/>
              <w:right w:val="single" w:sz="4" w:space="0" w:color="auto"/>
            </w:tcBorders>
          </w:tcPr>
          <w:p w:rsidR="00937A08" w:rsidRPr="00BD0D2B" w:rsidRDefault="00937A08" w:rsidP="00CD7F20">
            <w:pPr>
              <w:pStyle w:val="aff6"/>
              <w:jc w:val="center"/>
              <w:rPr>
                <w:rFonts w:ascii="Times New Roman" w:hAnsi="Times New Roman" w:cs="Times New Roman"/>
                <w:b/>
                <w:sz w:val="22"/>
                <w:szCs w:val="22"/>
              </w:rPr>
            </w:pPr>
            <w:r>
              <w:rPr>
                <w:rFonts w:ascii="Times New Roman" w:hAnsi="Times New Roman" w:cs="Times New Roman"/>
                <w:b/>
                <w:sz w:val="22"/>
                <w:szCs w:val="22"/>
              </w:rPr>
              <w:t xml:space="preserve">Базовое значение показателя </w:t>
            </w:r>
            <w:r w:rsidR="00CD7F20">
              <w:rPr>
                <w:rFonts w:ascii="Times New Roman" w:hAnsi="Times New Roman" w:cs="Times New Roman"/>
                <w:b/>
                <w:sz w:val="22"/>
                <w:szCs w:val="22"/>
              </w:rPr>
              <w:t>на 2017 год</w:t>
            </w:r>
          </w:p>
        </w:tc>
        <w:tc>
          <w:tcPr>
            <w:tcW w:w="4536" w:type="dxa"/>
            <w:gridSpan w:val="4"/>
            <w:tcBorders>
              <w:top w:val="single" w:sz="4" w:space="0" w:color="auto"/>
              <w:left w:val="single" w:sz="4" w:space="0" w:color="auto"/>
              <w:bottom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Pr>
                <w:rFonts w:ascii="Times New Roman" w:hAnsi="Times New Roman" w:cs="Times New Roman"/>
                <w:b/>
                <w:sz w:val="22"/>
                <w:szCs w:val="22"/>
              </w:rPr>
              <w:t>Планируемое значение показателя на очередной год и плановый период</w:t>
            </w:r>
          </w:p>
        </w:tc>
      </w:tr>
      <w:tr w:rsidR="00937A08" w:rsidRPr="00014200" w:rsidTr="001558C5">
        <w:tc>
          <w:tcPr>
            <w:tcW w:w="815" w:type="dxa"/>
            <w:vMerge/>
            <w:tcBorders>
              <w:top w:val="single" w:sz="4" w:space="0" w:color="auto"/>
              <w:bottom w:val="single" w:sz="4" w:space="0" w:color="auto"/>
              <w:right w:val="single" w:sz="4" w:space="0" w:color="auto"/>
            </w:tcBorders>
          </w:tcPr>
          <w:p w:rsidR="00937A08" w:rsidRPr="00BD0D2B" w:rsidRDefault="00937A08" w:rsidP="00BD0D2B">
            <w:pPr>
              <w:pStyle w:val="aff6"/>
              <w:rPr>
                <w:rFonts w:ascii="Times New Roman" w:hAnsi="Times New Roman" w:cs="Times New Roman"/>
                <w:b/>
                <w:sz w:val="22"/>
                <w:szCs w:val="22"/>
              </w:rPr>
            </w:pPr>
          </w:p>
        </w:tc>
        <w:tc>
          <w:tcPr>
            <w:tcW w:w="5706" w:type="dxa"/>
            <w:gridSpan w:val="2"/>
            <w:vMerge/>
            <w:tcBorders>
              <w:top w:val="single" w:sz="4" w:space="0" w:color="auto"/>
              <w:left w:val="single" w:sz="4" w:space="0" w:color="auto"/>
              <w:bottom w:val="single" w:sz="4" w:space="0" w:color="auto"/>
              <w:right w:val="single" w:sz="4" w:space="0" w:color="auto"/>
            </w:tcBorders>
          </w:tcPr>
          <w:p w:rsidR="00937A08" w:rsidRPr="00BD0D2B" w:rsidRDefault="00937A08" w:rsidP="00BD0D2B">
            <w:pPr>
              <w:pStyle w:val="aff6"/>
              <w:rPr>
                <w:rFonts w:ascii="Times New Roman" w:hAnsi="Times New Roman" w:cs="Times New Roman"/>
                <w:b/>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937A08" w:rsidRPr="00BD0D2B" w:rsidRDefault="00937A08" w:rsidP="00BD0D2B">
            <w:pPr>
              <w:pStyle w:val="aff6"/>
              <w:rPr>
                <w:rFonts w:ascii="Times New Roman" w:hAnsi="Times New Roman" w:cs="Times New Roman"/>
                <w:b/>
                <w:sz w:val="22"/>
                <w:szCs w:val="22"/>
              </w:rPr>
            </w:pPr>
          </w:p>
        </w:tc>
        <w:tc>
          <w:tcPr>
            <w:tcW w:w="2409" w:type="dxa"/>
            <w:vMerge/>
            <w:tcBorders>
              <w:left w:val="single" w:sz="4" w:space="0" w:color="auto"/>
              <w:bottom w:val="single" w:sz="4" w:space="0" w:color="auto"/>
              <w:right w:val="single" w:sz="4" w:space="0" w:color="auto"/>
            </w:tcBorders>
          </w:tcPr>
          <w:p w:rsidR="00937A08" w:rsidRPr="00BD0D2B" w:rsidRDefault="00937A08" w:rsidP="00937A08">
            <w:pPr>
              <w:pStyle w:val="aff6"/>
              <w:jc w:val="center"/>
              <w:rPr>
                <w:rFonts w:ascii="Times New Roman" w:hAnsi="Times New Roman"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7A08" w:rsidRPr="00BD0D2B" w:rsidRDefault="00CD7F20" w:rsidP="00937A08">
            <w:pPr>
              <w:pStyle w:val="aff6"/>
              <w:jc w:val="center"/>
              <w:rPr>
                <w:rFonts w:ascii="Times New Roman" w:hAnsi="Times New Roman" w:cs="Times New Roman"/>
                <w:b/>
                <w:sz w:val="22"/>
                <w:szCs w:val="22"/>
              </w:rPr>
            </w:pPr>
            <w:r>
              <w:rPr>
                <w:rFonts w:ascii="Times New Roman" w:hAnsi="Times New Roman" w:cs="Times New Roman"/>
                <w:b/>
                <w:sz w:val="22"/>
                <w:szCs w:val="22"/>
              </w:rPr>
              <w:t>2018</w:t>
            </w:r>
            <w:r w:rsidR="00937A08" w:rsidRPr="00BD0D2B">
              <w:rPr>
                <w:rFonts w:ascii="Times New Roman" w:hAnsi="Times New Roman" w:cs="Times New Roman"/>
                <w:b/>
                <w:sz w:val="22"/>
                <w:szCs w:val="22"/>
              </w:rPr>
              <w:t xml:space="preserve"> год </w:t>
            </w:r>
          </w:p>
        </w:tc>
        <w:tc>
          <w:tcPr>
            <w:tcW w:w="1559" w:type="dxa"/>
            <w:gridSpan w:val="2"/>
            <w:tcBorders>
              <w:top w:val="single" w:sz="4" w:space="0" w:color="auto"/>
              <w:left w:val="single" w:sz="4" w:space="0" w:color="auto"/>
              <w:bottom w:val="single" w:sz="4" w:space="0" w:color="auto"/>
              <w:right w:val="single" w:sz="4" w:space="0" w:color="auto"/>
            </w:tcBorders>
          </w:tcPr>
          <w:p w:rsidR="00937A08" w:rsidRPr="00BD0D2B" w:rsidRDefault="00CD7F20" w:rsidP="00937A08">
            <w:pPr>
              <w:pStyle w:val="aff6"/>
              <w:jc w:val="center"/>
              <w:rPr>
                <w:rFonts w:ascii="Times New Roman" w:hAnsi="Times New Roman" w:cs="Times New Roman"/>
                <w:b/>
                <w:sz w:val="22"/>
                <w:szCs w:val="22"/>
              </w:rPr>
            </w:pPr>
            <w:r>
              <w:rPr>
                <w:rFonts w:ascii="Times New Roman" w:hAnsi="Times New Roman" w:cs="Times New Roman"/>
                <w:b/>
                <w:sz w:val="22"/>
                <w:szCs w:val="22"/>
              </w:rPr>
              <w:t>2019</w:t>
            </w:r>
            <w:r w:rsidR="00937A08" w:rsidRPr="00BD0D2B">
              <w:rPr>
                <w:rFonts w:ascii="Times New Roman" w:hAnsi="Times New Roman" w:cs="Times New Roman"/>
                <w:b/>
                <w:sz w:val="22"/>
                <w:szCs w:val="22"/>
              </w:rPr>
              <w:t xml:space="preserve"> год </w:t>
            </w:r>
          </w:p>
        </w:tc>
        <w:tc>
          <w:tcPr>
            <w:tcW w:w="1417" w:type="dxa"/>
            <w:tcBorders>
              <w:top w:val="single" w:sz="4" w:space="0" w:color="auto"/>
              <w:left w:val="single" w:sz="4" w:space="0" w:color="auto"/>
              <w:bottom w:val="single" w:sz="4" w:space="0" w:color="auto"/>
            </w:tcBorders>
          </w:tcPr>
          <w:p w:rsidR="00937A08" w:rsidRPr="00BD0D2B" w:rsidRDefault="00CD7F20" w:rsidP="00937A08">
            <w:pPr>
              <w:pStyle w:val="aff6"/>
              <w:jc w:val="center"/>
              <w:rPr>
                <w:rFonts w:ascii="Times New Roman" w:hAnsi="Times New Roman" w:cs="Times New Roman"/>
                <w:b/>
                <w:sz w:val="22"/>
                <w:szCs w:val="22"/>
              </w:rPr>
            </w:pPr>
            <w:r>
              <w:rPr>
                <w:rFonts w:ascii="Times New Roman" w:hAnsi="Times New Roman" w:cs="Times New Roman"/>
                <w:b/>
                <w:sz w:val="22"/>
                <w:szCs w:val="22"/>
              </w:rPr>
              <w:t>2020</w:t>
            </w:r>
            <w:r w:rsidR="00937A08" w:rsidRPr="00BD0D2B">
              <w:rPr>
                <w:rFonts w:ascii="Times New Roman" w:hAnsi="Times New Roman" w:cs="Times New Roman"/>
                <w:b/>
                <w:sz w:val="22"/>
                <w:szCs w:val="22"/>
              </w:rPr>
              <w:t xml:space="preserve"> год </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5706" w:type="dxa"/>
            <w:gridSpan w:val="2"/>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417" w:type="dxa"/>
            <w:tcBorders>
              <w:top w:val="single" w:sz="4" w:space="0" w:color="auto"/>
              <w:left w:val="single" w:sz="4" w:space="0" w:color="auto"/>
              <w:bottom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7</w:t>
            </w:r>
          </w:p>
        </w:tc>
      </w:tr>
      <w:tr w:rsidR="00937A08" w:rsidRPr="00014200" w:rsidTr="00937A08">
        <w:tc>
          <w:tcPr>
            <w:tcW w:w="4394" w:type="dxa"/>
            <w:gridSpan w:val="2"/>
            <w:tcBorders>
              <w:top w:val="nil"/>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c>
          <w:tcPr>
            <w:tcW w:w="8364" w:type="dxa"/>
            <w:gridSpan w:val="5"/>
            <w:tcBorders>
              <w:top w:val="nil"/>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Цель Подпрограммы – обеспечение экономически обоснованного объема и структуры муниципального долга</w:t>
            </w:r>
          </w:p>
          <w:p w:rsidR="00937A08" w:rsidRPr="0066415B" w:rsidRDefault="00937A08" w:rsidP="00BD0D2B">
            <w:pPr>
              <w:rPr>
                <w:sz w:val="22"/>
                <w:szCs w:val="22"/>
              </w:rPr>
            </w:pPr>
          </w:p>
          <w:p w:rsidR="00937A08" w:rsidRPr="00BD0D2B" w:rsidRDefault="00937A08" w:rsidP="00BD0D2B">
            <w:pPr>
              <w:pStyle w:val="aff6"/>
              <w:jc w:val="center"/>
              <w:rPr>
                <w:rFonts w:ascii="Times New Roman" w:hAnsi="Times New Roman" w:cs="Times New Roman"/>
                <w:i/>
                <w:sz w:val="22"/>
                <w:szCs w:val="22"/>
              </w:rPr>
            </w:pPr>
            <w:r w:rsidRPr="0066415B">
              <w:rPr>
                <w:rFonts w:ascii="Times New Roman" w:hAnsi="Times New Roman" w:cs="Times New Roman"/>
                <w:b/>
                <w:i/>
                <w:sz w:val="22"/>
                <w:szCs w:val="22"/>
              </w:rPr>
              <w:t>Задача Подпрограммы - ведение грамотной долговой политики</w:t>
            </w:r>
          </w:p>
        </w:tc>
        <w:tc>
          <w:tcPr>
            <w:tcW w:w="2551" w:type="dxa"/>
            <w:gridSpan w:val="2"/>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r>
      <w:tr w:rsidR="00937A08" w:rsidRPr="00014200" w:rsidTr="00937A08">
        <w:tblPrEx>
          <w:tblBorders>
            <w:insideH w:val="single" w:sz="4" w:space="0" w:color="auto"/>
            <w:insideV w:val="single" w:sz="4" w:space="0" w:color="auto"/>
          </w:tblBorders>
        </w:tblPrEx>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1.</w:t>
            </w:r>
          </w:p>
        </w:tc>
        <w:tc>
          <w:tcPr>
            <w:tcW w:w="5706" w:type="dxa"/>
            <w:gridSpan w:val="2"/>
          </w:tcPr>
          <w:p w:rsidR="00937A08" w:rsidRPr="0066415B" w:rsidRDefault="00937A08" w:rsidP="00CD7F20">
            <w:pPr>
              <w:pStyle w:val="afff"/>
            </w:pPr>
            <w:r w:rsidRPr="0066415B">
              <w:rPr>
                <w:rFonts w:ascii="Times New Roman" w:hAnsi="Times New Roman" w:cs="Times New Roman"/>
              </w:rPr>
              <w:t>Отношение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безвозмездных поступлений</w:t>
            </w:r>
            <w:r w:rsidR="00991AC0">
              <w:rPr>
                <w:rFonts w:ascii="Times New Roman" w:hAnsi="Times New Roman" w:cs="Times New Roman"/>
              </w:rPr>
              <w:t>, менее</w:t>
            </w:r>
          </w:p>
        </w:tc>
        <w:tc>
          <w:tcPr>
            <w:tcW w:w="1843" w:type="dxa"/>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w:t>
            </w:r>
          </w:p>
        </w:tc>
        <w:tc>
          <w:tcPr>
            <w:tcW w:w="2409" w:type="dxa"/>
          </w:tcPr>
          <w:p w:rsidR="00937A08" w:rsidRPr="00D628B6" w:rsidRDefault="00D628B6" w:rsidP="001558C5">
            <w:pPr>
              <w:pStyle w:val="aff6"/>
              <w:jc w:val="center"/>
              <w:rPr>
                <w:rFonts w:ascii="Times New Roman" w:hAnsi="Times New Roman" w:cs="Times New Roman"/>
              </w:rPr>
            </w:pPr>
            <w:r w:rsidRPr="00D628B6">
              <w:rPr>
                <w:rFonts w:ascii="Times New Roman" w:hAnsi="Times New Roman" w:cs="Times New Roman"/>
              </w:rPr>
              <w:t>18,3</w:t>
            </w:r>
          </w:p>
        </w:tc>
        <w:tc>
          <w:tcPr>
            <w:tcW w:w="1560"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100</w:t>
            </w:r>
          </w:p>
        </w:tc>
        <w:tc>
          <w:tcPr>
            <w:tcW w:w="1559" w:type="dxa"/>
            <w:gridSpan w:val="2"/>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100</w:t>
            </w:r>
          </w:p>
        </w:tc>
        <w:tc>
          <w:tcPr>
            <w:tcW w:w="1417" w:type="dxa"/>
          </w:tcPr>
          <w:p w:rsidR="00937A08" w:rsidRPr="0066415B" w:rsidRDefault="00937A08" w:rsidP="00A82D24">
            <w:pPr>
              <w:pStyle w:val="aff6"/>
              <w:jc w:val="center"/>
              <w:rPr>
                <w:rFonts w:ascii="Times New Roman" w:hAnsi="Times New Roman" w:cs="Times New Roman"/>
              </w:rPr>
            </w:pPr>
            <w:r w:rsidRPr="0066415B">
              <w:rPr>
                <w:rFonts w:ascii="Times New Roman" w:hAnsi="Times New Roman" w:cs="Times New Roman"/>
              </w:rPr>
              <w:t>100</w:t>
            </w:r>
          </w:p>
        </w:tc>
      </w:tr>
      <w:tr w:rsidR="00937A08" w:rsidRPr="00014200" w:rsidTr="00937A08">
        <w:tblPrEx>
          <w:tblBorders>
            <w:insideH w:val="single" w:sz="4" w:space="0" w:color="auto"/>
            <w:insideV w:val="single" w:sz="4" w:space="0" w:color="auto"/>
          </w:tblBorders>
        </w:tblPrEx>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2.</w:t>
            </w:r>
          </w:p>
        </w:tc>
        <w:tc>
          <w:tcPr>
            <w:tcW w:w="5706" w:type="dxa"/>
            <w:gridSpan w:val="2"/>
          </w:tcPr>
          <w:p w:rsidR="00937A08" w:rsidRDefault="00937A08" w:rsidP="001139CF">
            <w:pPr>
              <w:pStyle w:val="afff"/>
              <w:rPr>
                <w:rFonts w:ascii="Times New Roman" w:hAnsi="Times New Roman" w:cs="Times New Roman"/>
              </w:rPr>
            </w:pPr>
            <w:r w:rsidRPr="0066415B">
              <w:rPr>
                <w:rFonts w:ascii="Times New Roman" w:hAnsi="Times New Roman" w:cs="Times New Roman"/>
              </w:rPr>
              <w:t>Доля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w:t>
            </w:r>
            <w:r w:rsidR="00991AC0">
              <w:rPr>
                <w:rFonts w:ascii="Times New Roman" w:hAnsi="Times New Roman" w:cs="Times New Roman"/>
              </w:rPr>
              <w:t>ой системы Российской Федерации, менее</w:t>
            </w:r>
          </w:p>
          <w:p w:rsidR="00937A08" w:rsidRPr="0066415B" w:rsidRDefault="00937A08" w:rsidP="00991AC0">
            <w:pPr>
              <w:rPr>
                <w:sz w:val="24"/>
                <w:szCs w:val="24"/>
              </w:rPr>
            </w:pPr>
          </w:p>
        </w:tc>
        <w:tc>
          <w:tcPr>
            <w:tcW w:w="1843" w:type="dxa"/>
          </w:tcPr>
          <w:p w:rsidR="00937A08" w:rsidRPr="0066415B" w:rsidRDefault="00937A08" w:rsidP="001139CF">
            <w:pPr>
              <w:pStyle w:val="aff6"/>
              <w:jc w:val="center"/>
              <w:rPr>
                <w:rFonts w:ascii="Times New Roman" w:hAnsi="Times New Roman" w:cs="Times New Roman"/>
              </w:rPr>
            </w:pPr>
            <w:r w:rsidRPr="0066415B">
              <w:rPr>
                <w:rFonts w:ascii="Times New Roman" w:hAnsi="Times New Roman" w:cs="Times New Roman"/>
              </w:rPr>
              <w:t>%</w:t>
            </w:r>
          </w:p>
        </w:tc>
        <w:tc>
          <w:tcPr>
            <w:tcW w:w="2409" w:type="dxa"/>
          </w:tcPr>
          <w:p w:rsidR="00937A08" w:rsidRPr="00D628B6" w:rsidRDefault="00D628B6" w:rsidP="001558C5">
            <w:pPr>
              <w:pStyle w:val="aff6"/>
              <w:jc w:val="center"/>
              <w:rPr>
                <w:rFonts w:ascii="Times New Roman" w:hAnsi="Times New Roman" w:cs="Times New Roman"/>
              </w:rPr>
            </w:pPr>
            <w:r w:rsidRPr="00D628B6">
              <w:rPr>
                <w:rFonts w:ascii="Times New Roman" w:hAnsi="Times New Roman" w:cs="Times New Roman"/>
              </w:rPr>
              <w:t>0,26</w:t>
            </w:r>
          </w:p>
        </w:tc>
        <w:tc>
          <w:tcPr>
            <w:tcW w:w="1560" w:type="dxa"/>
          </w:tcPr>
          <w:p w:rsidR="00937A08" w:rsidRPr="0066415B" w:rsidRDefault="00937A08" w:rsidP="001139CF">
            <w:pPr>
              <w:pStyle w:val="aff6"/>
              <w:jc w:val="center"/>
              <w:rPr>
                <w:rFonts w:ascii="Times New Roman" w:hAnsi="Times New Roman" w:cs="Times New Roman"/>
              </w:rPr>
            </w:pPr>
            <w:r w:rsidRPr="0066415B">
              <w:rPr>
                <w:rFonts w:ascii="Times New Roman" w:hAnsi="Times New Roman" w:cs="Times New Roman"/>
              </w:rPr>
              <w:t>15</w:t>
            </w:r>
          </w:p>
        </w:tc>
        <w:tc>
          <w:tcPr>
            <w:tcW w:w="1559" w:type="dxa"/>
            <w:gridSpan w:val="2"/>
          </w:tcPr>
          <w:p w:rsidR="00937A08" w:rsidRPr="0066415B" w:rsidRDefault="00937A08" w:rsidP="001139CF">
            <w:pPr>
              <w:pStyle w:val="aff6"/>
              <w:jc w:val="center"/>
              <w:rPr>
                <w:rFonts w:ascii="Times New Roman" w:hAnsi="Times New Roman" w:cs="Times New Roman"/>
              </w:rPr>
            </w:pPr>
            <w:r w:rsidRPr="0066415B">
              <w:rPr>
                <w:rFonts w:ascii="Times New Roman" w:hAnsi="Times New Roman" w:cs="Times New Roman"/>
              </w:rPr>
              <w:t>15</w:t>
            </w:r>
          </w:p>
        </w:tc>
        <w:tc>
          <w:tcPr>
            <w:tcW w:w="1417" w:type="dxa"/>
          </w:tcPr>
          <w:p w:rsidR="00937A08" w:rsidRPr="0066415B" w:rsidRDefault="00937A08" w:rsidP="00A82D24">
            <w:pPr>
              <w:pStyle w:val="aff6"/>
              <w:jc w:val="center"/>
              <w:rPr>
                <w:rFonts w:ascii="Times New Roman" w:hAnsi="Times New Roman" w:cs="Times New Roman"/>
              </w:rPr>
            </w:pPr>
            <w:r w:rsidRPr="0066415B">
              <w:rPr>
                <w:rFonts w:ascii="Times New Roman" w:hAnsi="Times New Roman" w:cs="Times New Roman"/>
              </w:rPr>
              <w:t>15</w:t>
            </w:r>
          </w:p>
        </w:tc>
      </w:tr>
      <w:tr w:rsidR="00937A08" w:rsidRPr="00014200" w:rsidTr="00937A08">
        <w:tblPrEx>
          <w:tblBorders>
            <w:insideH w:val="single" w:sz="4" w:space="0" w:color="auto"/>
            <w:insideV w:val="single" w:sz="4" w:space="0" w:color="auto"/>
          </w:tblBorders>
        </w:tblPrEx>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3.</w:t>
            </w:r>
          </w:p>
        </w:tc>
        <w:tc>
          <w:tcPr>
            <w:tcW w:w="5706" w:type="dxa"/>
            <w:gridSpan w:val="2"/>
          </w:tcPr>
          <w:p w:rsidR="00937A08" w:rsidRPr="0066415B" w:rsidRDefault="00937A08" w:rsidP="00991AC0">
            <w:pPr>
              <w:pStyle w:val="afff"/>
            </w:pPr>
            <w:r w:rsidRPr="0066415B">
              <w:rPr>
                <w:rFonts w:ascii="Times New Roman" w:hAnsi="Times New Roman" w:cs="Times New Roman"/>
              </w:rPr>
              <w:t xml:space="preserve">Наличие просроченной (неурегулированной) задолженности по муниципальным гарантиям </w:t>
            </w:r>
          </w:p>
        </w:tc>
        <w:tc>
          <w:tcPr>
            <w:tcW w:w="1843" w:type="dxa"/>
          </w:tcPr>
          <w:p w:rsidR="00937A08" w:rsidRPr="0066415B" w:rsidRDefault="00937A08" w:rsidP="00FD323C">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c>
          <w:tcPr>
            <w:tcW w:w="2409" w:type="dxa"/>
          </w:tcPr>
          <w:p w:rsidR="00937A08" w:rsidRPr="0066415B" w:rsidRDefault="00937A08" w:rsidP="001558C5">
            <w:pPr>
              <w:pStyle w:val="aff6"/>
              <w:jc w:val="center"/>
              <w:rPr>
                <w:rFonts w:ascii="Times New Roman" w:hAnsi="Times New Roman" w:cs="Times New Roman"/>
              </w:rPr>
            </w:pPr>
            <w:r w:rsidRPr="0066415B">
              <w:rPr>
                <w:rFonts w:ascii="Times New Roman" w:hAnsi="Times New Roman" w:cs="Times New Roman"/>
              </w:rPr>
              <w:t>нет</w:t>
            </w:r>
          </w:p>
        </w:tc>
        <w:tc>
          <w:tcPr>
            <w:tcW w:w="1560" w:type="dxa"/>
          </w:tcPr>
          <w:p w:rsidR="00937A08" w:rsidRPr="0066415B" w:rsidRDefault="00937A08" w:rsidP="00FD323C">
            <w:pPr>
              <w:pStyle w:val="aff6"/>
              <w:jc w:val="center"/>
              <w:rPr>
                <w:rFonts w:ascii="Times New Roman" w:hAnsi="Times New Roman" w:cs="Times New Roman"/>
              </w:rPr>
            </w:pPr>
            <w:r w:rsidRPr="0066415B">
              <w:rPr>
                <w:rFonts w:ascii="Times New Roman" w:hAnsi="Times New Roman" w:cs="Times New Roman"/>
              </w:rPr>
              <w:t>нет</w:t>
            </w:r>
          </w:p>
        </w:tc>
        <w:tc>
          <w:tcPr>
            <w:tcW w:w="1559" w:type="dxa"/>
            <w:gridSpan w:val="2"/>
          </w:tcPr>
          <w:p w:rsidR="00937A08" w:rsidRPr="0066415B" w:rsidRDefault="00937A08" w:rsidP="00FD323C">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c>
          <w:tcPr>
            <w:tcW w:w="1417" w:type="dxa"/>
          </w:tcPr>
          <w:p w:rsidR="00937A08" w:rsidRPr="0066415B" w:rsidRDefault="00937A08" w:rsidP="00A82D24">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r>
      <w:tr w:rsidR="00937A08" w:rsidRPr="00014200" w:rsidTr="00937A08">
        <w:tblPrEx>
          <w:tblBorders>
            <w:insideH w:val="single" w:sz="4" w:space="0" w:color="auto"/>
            <w:insideV w:val="single" w:sz="4" w:space="0" w:color="auto"/>
          </w:tblBorders>
        </w:tblPrEx>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4.</w:t>
            </w:r>
          </w:p>
        </w:tc>
        <w:tc>
          <w:tcPr>
            <w:tcW w:w="5706" w:type="dxa"/>
            <w:gridSpan w:val="2"/>
          </w:tcPr>
          <w:p w:rsidR="00937A08" w:rsidRPr="0066415B" w:rsidRDefault="00937A08" w:rsidP="00991AC0">
            <w:pPr>
              <w:pStyle w:val="afff"/>
            </w:pPr>
            <w:r w:rsidRPr="0066415B">
              <w:rPr>
                <w:rFonts w:ascii="Times New Roman" w:hAnsi="Times New Roman" w:cs="Times New Roman"/>
              </w:rPr>
              <w:t xml:space="preserve">Наличие просроченной задолженности по долговым обязательствам бюджета муниципального района </w:t>
            </w:r>
          </w:p>
        </w:tc>
        <w:tc>
          <w:tcPr>
            <w:tcW w:w="1843" w:type="dxa"/>
          </w:tcPr>
          <w:p w:rsidR="00937A08" w:rsidRPr="0066415B" w:rsidRDefault="00937A08" w:rsidP="00FD323C">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c>
          <w:tcPr>
            <w:tcW w:w="2409" w:type="dxa"/>
          </w:tcPr>
          <w:p w:rsidR="00937A08" w:rsidRPr="0066415B" w:rsidRDefault="00937A08" w:rsidP="001558C5">
            <w:pPr>
              <w:pStyle w:val="aff6"/>
              <w:jc w:val="center"/>
              <w:rPr>
                <w:rFonts w:ascii="Times New Roman" w:hAnsi="Times New Roman" w:cs="Times New Roman"/>
              </w:rPr>
            </w:pPr>
            <w:r w:rsidRPr="0066415B">
              <w:rPr>
                <w:rFonts w:ascii="Times New Roman" w:hAnsi="Times New Roman" w:cs="Times New Roman"/>
              </w:rPr>
              <w:t>нет</w:t>
            </w:r>
          </w:p>
        </w:tc>
        <w:tc>
          <w:tcPr>
            <w:tcW w:w="1560" w:type="dxa"/>
          </w:tcPr>
          <w:p w:rsidR="00937A08" w:rsidRPr="0066415B" w:rsidRDefault="00937A08" w:rsidP="00FD323C">
            <w:pPr>
              <w:pStyle w:val="aff6"/>
              <w:jc w:val="center"/>
              <w:rPr>
                <w:rFonts w:ascii="Times New Roman" w:hAnsi="Times New Roman" w:cs="Times New Roman"/>
              </w:rPr>
            </w:pPr>
            <w:r w:rsidRPr="0066415B">
              <w:rPr>
                <w:rFonts w:ascii="Times New Roman" w:hAnsi="Times New Roman" w:cs="Times New Roman"/>
              </w:rPr>
              <w:t>нет</w:t>
            </w:r>
          </w:p>
        </w:tc>
        <w:tc>
          <w:tcPr>
            <w:tcW w:w="1559" w:type="dxa"/>
            <w:gridSpan w:val="2"/>
          </w:tcPr>
          <w:p w:rsidR="00937A08" w:rsidRPr="0066415B" w:rsidRDefault="00937A08" w:rsidP="00FD323C">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c>
          <w:tcPr>
            <w:tcW w:w="1417" w:type="dxa"/>
          </w:tcPr>
          <w:p w:rsidR="00937A08" w:rsidRPr="0066415B" w:rsidRDefault="00937A08" w:rsidP="00A82D24">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r>
    </w:tbl>
    <w:p w:rsidR="0004465F" w:rsidRPr="0004465F" w:rsidRDefault="00BD0D2B" w:rsidP="0004465F">
      <w:pPr>
        <w:jc w:val="right"/>
        <w:rPr>
          <w:rFonts w:ascii="Times New Roman" w:hAnsi="Times New Roman"/>
          <w:b/>
          <w:sz w:val="24"/>
          <w:szCs w:val="24"/>
        </w:rPr>
      </w:pPr>
      <w:r>
        <w:br w:type="page"/>
      </w:r>
      <w:r w:rsidR="0004465F" w:rsidRPr="0004465F">
        <w:rPr>
          <w:rFonts w:ascii="Times New Roman" w:hAnsi="Times New Roman"/>
          <w:b/>
          <w:sz w:val="24"/>
          <w:szCs w:val="24"/>
        </w:rPr>
        <w:lastRenderedPageBreak/>
        <w:t>Таблица 3</w:t>
      </w:r>
    </w:p>
    <w:p w:rsidR="0004465F" w:rsidRPr="0004465F" w:rsidRDefault="0004465F" w:rsidP="0004465F">
      <w:pPr>
        <w:pStyle w:val="1"/>
        <w:spacing w:before="0" w:after="0"/>
        <w:rPr>
          <w:rFonts w:ascii="Times New Roman" w:hAnsi="Times New Roman" w:cs="Times New Roman"/>
        </w:rPr>
      </w:pPr>
      <w:r w:rsidRPr="0004465F">
        <w:rPr>
          <w:rFonts w:ascii="Times New Roman" w:hAnsi="Times New Roman" w:cs="Times New Roman"/>
        </w:rPr>
        <w:t>Целевые показатели</w:t>
      </w:r>
    </w:p>
    <w:p w:rsidR="0004465F" w:rsidRPr="0004465F" w:rsidRDefault="0004465F" w:rsidP="0004465F">
      <w:pPr>
        <w:jc w:val="center"/>
        <w:rPr>
          <w:rFonts w:ascii="Times New Roman" w:hAnsi="Times New Roman"/>
          <w:b/>
          <w:sz w:val="24"/>
          <w:szCs w:val="24"/>
        </w:rPr>
      </w:pPr>
      <w:r w:rsidRPr="0004465F">
        <w:rPr>
          <w:rFonts w:ascii="Times New Roman" w:hAnsi="Times New Roman"/>
          <w:b/>
          <w:sz w:val="24"/>
          <w:szCs w:val="24"/>
        </w:rPr>
        <w:t xml:space="preserve">реализации </w:t>
      </w:r>
      <w:hyperlink w:anchor="sub_40000" w:history="1">
        <w:r w:rsidRPr="0004465F">
          <w:rPr>
            <w:rFonts w:ascii="Times New Roman" w:hAnsi="Times New Roman"/>
            <w:b/>
            <w:sz w:val="24"/>
            <w:szCs w:val="24"/>
          </w:rPr>
          <w:t>Подпрограмм</w:t>
        </w:r>
      </w:hyperlink>
      <w:r w:rsidRPr="0004465F">
        <w:rPr>
          <w:rFonts w:ascii="Times New Roman" w:hAnsi="Times New Roman"/>
          <w:b/>
          <w:sz w:val="24"/>
          <w:szCs w:val="24"/>
        </w:rPr>
        <w:t>ы «Выравнивание бюджетной обеспеченности поселений муниципального образования»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2445"/>
        <w:gridCol w:w="3119"/>
        <w:gridCol w:w="1701"/>
        <w:gridCol w:w="2126"/>
        <w:gridCol w:w="1701"/>
        <w:gridCol w:w="1843"/>
        <w:gridCol w:w="1701"/>
      </w:tblGrid>
      <w:tr w:rsidR="0004465F" w:rsidRPr="00014200" w:rsidTr="0004465F">
        <w:tc>
          <w:tcPr>
            <w:tcW w:w="815" w:type="dxa"/>
            <w:vMerge w:val="restart"/>
            <w:tcBorders>
              <w:top w:val="single" w:sz="4" w:space="0" w:color="auto"/>
              <w:bottom w:val="single" w:sz="4" w:space="0" w:color="auto"/>
              <w:right w:val="single" w:sz="4" w:space="0" w:color="auto"/>
            </w:tcBorders>
          </w:tcPr>
          <w:p w:rsidR="0004465F" w:rsidRPr="00C17B7E" w:rsidRDefault="0004465F" w:rsidP="0004465F">
            <w:pPr>
              <w:pStyle w:val="aff6"/>
              <w:jc w:val="center"/>
              <w:rPr>
                <w:rFonts w:ascii="Times New Roman" w:hAnsi="Times New Roman" w:cs="Times New Roman"/>
                <w:b/>
                <w:sz w:val="22"/>
                <w:szCs w:val="22"/>
              </w:rPr>
            </w:pPr>
            <w:r w:rsidRPr="00C17B7E">
              <w:rPr>
                <w:rFonts w:ascii="Times New Roman" w:hAnsi="Times New Roman" w:cs="Times New Roman"/>
                <w:b/>
                <w:sz w:val="22"/>
                <w:szCs w:val="22"/>
              </w:rPr>
              <w:t xml:space="preserve">N </w:t>
            </w:r>
            <w:proofErr w:type="gramStart"/>
            <w:r w:rsidRPr="00C17B7E">
              <w:rPr>
                <w:rFonts w:ascii="Times New Roman" w:hAnsi="Times New Roman" w:cs="Times New Roman"/>
                <w:b/>
                <w:sz w:val="22"/>
                <w:szCs w:val="22"/>
              </w:rPr>
              <w:t>п</w:t>
            </w:r>
            <w:proofErr w:type="gramEnd"/>
            <w:r w:rsidRPr="00C17B7E">
              <w:rPr>
                <w:rFonts w:ascii="Times New Roman" w:hAnsi="Times New Roman" w:cs="Times New Roman"/>
                <w:b/>
                <w:sz w:val="22"/>
                <w:szCs w:val="22"/>
              </w:rPr>
              <w:t>/п</w:t>
            </w:r>
          </w:p>
        </w:tc>
        <w:tc>
          <w:tcPr>
            <w:tcW w:w="5564" w:type="dxa"/>
            <w:gridSpan w:val="2"/>
            <w:vMerge w:val="restart"/>
            <w:tcBorders>
              <w:top w:val="single" w:sz="4" w:space="0" w:color="auto"/>
              <w:left w:val="single" w:sz="4" w:space="0" w:color="auto"/>
              <w:bottom w:val="single" w:sz="4" w:space="0" w:color="auto"/>
              <w:right w:val="single" w:sz="4" w:space="0" w:color="auto"/>
            </w:tcBorders>
          </w:tcPr>
          <w:p w:rsidR="0004465F" w:rsidRPr="00C17B7E" w:rsidRDefault="0004465F" w:rsidP="0004465F">
            <w:pPr>
              <w:pStyle w:val="aff6"/>
              <w:jc w:val="center"/>
              <w:rPr>
                <w:rFonts w:ascii="Times New Roman" w:hAnsi="Times New Roman" w:cs="Times New Roman"/>
                <w:b/>
                <w:sz w:val="22"/>
                <w:szCs w:val="22"/>
              </w:rPr>
            </w:pPr>
            <w:r w:rsidRPr="00C17B7E">
              <w:rPr>
                <w:rFonts w:ascii="Times New Roman" w:hAnsi="Times New Roman" w:cs="Times New Roman"/>
                <w:b/>
                <w:sz w:val="22"/>
                <w:szCs w:val="22"/>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4465F" w:rsidRPr="00C17B7E" w:rsidRDefault="0004465F" w:rsidP="0004465F">
            <w:pPr>
              <w:pStyle w:val="aff6"/>
              <w:jc w:val="center"/>
              <w:rPr>
                <w:rFonts w:ascii="Times New Roman" w:hAnsi="Times New Roman" w:cs="Times New Roman"/>
                <w:b/>
                <w:sz w:val="22"/>
                <w:szCs w:val="22"/>
              </w:rPr>
            </w:pPr>
            <w:r w:rsidRPr="00C17B7E">
              <w:rPr>
                <w:rFonts w:ascii="Times New Roman" w:hAnsi="Times New Roman" w:cs="Times New Roman"/>
                <w:b/>
                <w:sz w:val="22"/>
                <w:szCs w:val="22"/>
              </w:rPr>
              <w:t>Единица измерения</w:t>
            </w:r>
          </w:p>
        </w:tc>
        <w:tc>
          <w:tcPr>
            <w:tcW w:w="2126" w:type="dxa"/>
            <w:vMerge w:val="restart"/>
            <w:tcBorders>
              <w:top w:val="single" w:sz="4" w:space="0" w:color="auto"/>
              <w:left w:val="single" w:sz="4" w:space="0" w:color="auto"/>
              <w:right w:val="single" w:sz="4" w:space="0" w:color="auto"/>
            </w:tcBorders>
          </w:tcPr>
          <w:p w:rsidR="0004465F" w:rsidRPr="00C17B7E" w:rsidRDefault="0004465F" w:rsidP="0004465F">
            <w:pPr>
              <w:pStyle w:val="aff6"/>
              <w:jc w:val="center"/>
              <w:rPr>
                <w:rFonts w:ascii="Times New Roman" w:hAnsi="Times New Roman" w:cs="Times New Roman"/>
                <w:b/>
                <w:sz w:val="22"/>
                <w:szCs w:val="22"/>
              </w:rPr>
            </w:pPr>
            <w:r>
              <w:rPr>
                <w:rFonts w:ascii="Times New Roman" w:hAnsi="Times New Roman" w:cs="Times New Roman"/>
                <w:b/>
                <w:sz w:val="22"/>
                <w:szCs w:val="22"/>
              </w:rPr>
              <w:t>Базовое значение показателя на 2017 год</w:t>
            </w:r>
          </w:p>
        </w:tc>
        <w:tc>
          <w:tcPr>
            <w:tcW w:w="5245" w:type="dxa"/>
            <w:gridSpan w:val="3"/>
            <w:tcBorders>
              <w:top w:val="single" w:sz="4" w:space="0" w:color="auto"/>
              <w:left w:val="single" w:sz="4" w:space="0" w:color="auto"/>
              <w:bottom w:val="single" w:sz="4" w:space="0" w:color="auto"/>
            </w:tcBorders>
          </w:tcPr>
          <w:p w:rsidR="0004465F" w:rsidRPr="00C17B7E" w:rsidRDefault="0004465F" w:rsidP="0004465F">
            <w:pPr>
              <w:pStyle w:val="aff6"/>
              <w:jc w:val="center"/>
              <w:rPr>
                <w:rFonts w:ascii="Times New Roman" w:hAnsi="Times New Roman" w:cs="Times New Roman"/>
                <w:b/>
                <w:sz w:val="22"/>
                <w:szCs w:val="22"/>
              </w:rPr>
            </w:pPr>
            <w:r>
              <w:rPr>
                <w:rFonts w:ascii="Times New Roman" w:hAnsi="Times New Roman" w:cs="Times New Roman"/>
                <w:b/>
                <w:sz w:val="22"/>
                <w:szCs w:val="22"/>
              </w:rPr>
              <w:t>Планируемое значение показателя на очередной год и плановый период</w:t>
            </w:r>
          </w:p>
        </w:tc>
      </w:tr>
      <w:tr w:rsidR="0004465F" w:rsidRPr="00014200" w:rsidTr="0004465F">
        <w:tc>
          <w:tcPr>
            <w:tcW w:w="815" w:type="dxa"/>
            <w:vMerge/>
            <w:tcBorders>
              <w:top w:val="single" w:sz="4" w:space="0" w:color="auto"/>
              <w:bottom w:val="single" w:sz="4" w:space="0" w:color="auto"/>
              <w:right w:val="single" w:sz="4" w:space="0" w:color="auto"/>
            </w:tcBorders>
          </w:tcPr>
          <w:p w:rsidR="0004465F" w:rsidRPr="00C17B7E" w:rsidRDefault="0004465F" w:rsidP="0004465F">
            <w:pPr>
              <w:pStyle w:val="aff6"/>
              <w:rPr>
                <w:rFonts w:ascii="Times New Roman" w:hAnsi="Times New Roman" w:cs="Times New Roman"/>
                <w:b/>
                <w:sz w:val="22"/>
                <w:szCs w:val="22"/>
              </w:rPr>
            </w:pPr>
          </w:p>
        </w:tc>
        <w:tc>
          <w:tcPr>
            <w:tcW w:w="5564" w:type="dxa"/>
            <w:gridSpan w:val="2"/>
            <w:vMerge/>
            <w:tcBorders>
              <w:top w:val="single" w:sz="4" w:space="0" w:color="auto"/>
              <w:left w:val="single" w:sz="4" w:space="0" w:color="auto"/>
              <w:bottom w:val="single" w:sz="4" w:space="0" w:color="auto"/>
              <w:right w:val="single" w:sz="4" w:space="0" w:color="auto"/>
            </w:tcBorders>
          </w:tcPr>
          <w:p w:rsidR="0004465F" w:rsidRPr="00C17B7E" w:rsidRDefault="0004465F" w:rsidP="0004465F">
            <w:pPr>
              <w:pStyle w:val="aff6"/>
              <w:rPr>
                <w:rFonts w:ascii="Times New Roman" w:hAnsi="Times New Roman" w:cs="Times New Roman"/>
                <w:b/>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04465F" w:rsidRPr="00C17B7E" w:rsidRDefault="0004465F" w:rsidP="0004465F">
            <w:pPr>
              <w:pStyle w:val="aff6"/>
              <w:rPr>
                <w:rFonts w:ascii="Times New Roman" w:hAnsi="Times New Roman" w:cs="Times New Roman"/>
                <w:b/>
                <w:sz w:val="22"/>
                <w:szCs w:val="22"/>
              </w:rPr>
            </w:pPr>
          </w:p>
        </w:tc>
        <w:tc>
          <w:tcPr>
            <w:tcW w:w="2126" w:type="dxa"/>
            <w:vMerge/>
            <w:tcBorders>
              <w:left w:val="single" w:sz="4" w:space="0" w:color="auto"/>
              <w:bottom w:val="single" w:sz="4" w:space="0" w:color="auto"/>
              <w:right w:val="single" w:sz="4" w:space="0" w:color="auto"/>
            </w:tcBorders>
          </w:tcPr>
          <w:p w:rsidR="0004465F" w:rsidRPr="00C17B7E" w:rsidRDefault="0004465F" w:rsidP="0004465F">
            <w:pPr>
              <w:pStyle w:val="aff6"/>
              <w:jc w:val="center"/>
              <w:rPr>
                <w:rFonts w:ascii="Times New Roman"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04465F" w:rsidRPr="00F17EE1" w:rsidRDefault="0004465F" w:rsidP="0004465F">
            <w:pPr>
              <w:pStyle w:val="aff6"/>
              <w:jc w:val="center"/>
            </w:pPr>
            <w:r>
              <w:rPr>
                <w:rFonts w:ascii="Times New Roman" w:hAnsi="Times New Roman" w:cs="Times New Roman"/>
                <w:b/>
                <w:sz w:val="22"/>
                <w:szCs w:val="22"/>
              </w:rPr>
              <w:t>2018</w:t>
            </w:r>
            <w:r w:rsidRPr="00C17B7E">
              <w:rPr>
                <w:rFonts w:ascii="Times New Roman" w:hAnsi="Times New Roman" w:cs="Times New Roman"/>
                <w:b/>
                <w:sz w:val="22"/>
                <w:szCs w:val="22"/>
              </w:rPr>
              <w:t xml:space="preserve"> год </w:t>
            </w:r>
          </w:p>
        </w:tc>
        <w:tc>
          <w:tcPr>
            <w:tcW w:w="1843" w:type="dxa"/>
            <w:tcBorders>
              <w:top w:val="single" w:sz="4" w:space="0" w:color="auto"/>
              <w:left w:val="single" w:sz="4" w:space="0" w:color="auto"/>
              <w:bottom w:val="single" w:sz="4" w:space="0" w:color="auto"/>
              <w:right w:val="single" w:sz="4" w:space="0" w:color="auto"/>
            </w:tcBorders>
          </w:tcPr>
          <w:p w:rsidR="0004465F" w:rsidRPr="00C17B7E" w:rsidRDefault="0004465F" w:rsidP="0004465F">
            <w:pPr>
              <w:pStyle w:val="aff6"/>
              <w:jc w:val="center"/>
              <w:rPr>
                <w:rFonts w:ascii="Times New Roman" w:hAnsi="Times New Roman" w:cs="Times New Roman"/>
                <w:b/>
                <w:sz w:val="22"/>
                <w:szCs w:val="22"/>
              </w:rPr>
            </w:pPr>
            <w:r>
              <w:rPr>
                <w:rFonts w:ascii="Times New Roman" w:hAnsi="Times New Roman" w:cs="Times New Roman"/>
                <w:b/>
                <w:sz w:val="22"/>
                <w:szCs w:val="22"/>
              </w:rPr>
              <w:t>2019</w:t>
            </w:r>
            <w:r w:rsidRPr="00C17B7E">
              <w:rPr>
                <w:rFonts w:ascii="Times New Roman" w:hAnsi="Times New Roman" w:cs="Times New Roman"/>
                <w:b/>
                <w:sz w:val="22"/>
                <w:szCs w:val="22"/>
              </w:rPr>
              <w:t xml:space="preserve"> год </w:t>
            </w:r>
          </w:p>
        </w:tc>
        <w:tc>
          <w:tcPr>
            <w:tcW w:w="1701" w:type="dxa"/>
            <w:tcBorders>
              <w:top w:val="single" w:sz="4" w:space="0" w:color="auto"/>
              <w:left w:val="single" w:sz="4" w:space="0" w:color="auto"/>
              <w:bottom w:val="single" w:sz="4" w:space="0" w:color="auto"/>
            </w:tcBorders>
          </w:tcPr>
          <w:p w:rsidR="0004465F" w:rsidRPr="00C17B7E" w:rsidRDefault="0004465F" w:rsidP="0004465F">
            <w:pPr>
              <w:pStyle w:val="aff6"/>
              <w:jc w:val="center"/>
              <w:rPr>
                <w:rFonts w:ascii="Times New Roman" w:hAnsi="Times New Roman" w:cs="Times New Roman"/>
                <w:b/>
                <w:sz w:val="22"/>
                <w:szCs w:val="22"/>
              </w:rPr>
            </w:pPr>
            <w:r>
              <w:rPr>
                <w:rFonts w:ascii="Times New Roman" w:hAnsi="Times New Roman" w:cs="Times New Roman"/>
                <w:b/>
                <w:sz w:val="22"/>
                <w:szCs w:val="22"/>
              </w:rPr>
              <w:t>2020</w:t>
            </w:r>
            <w:r w:rsidRPr="00C17B7E">
              <w:rPr>
                <w:rFonts w:ascii="Times New Roman" w:hAnsi="Times New Roman" w:cs="Times New Roman"/>
                <w:b/>
                <w:sz w:val="22"/>
                <w:szCs w:val="22"/>
              </w:rPr>
              <w:t xml:space="preserve"> год </w:t>
            </w:r>
          </w:p>
        </w:tc>
      </w:tr>
      <w:tr w:rsidR="0004465F" w:rsidRPr="00014200" w:rsidTr="0004465F">
        <w:tc>
          <w:tcPr>
            <w:tcW w:w="815" w:type="dxa"/>
            <w:tcBorders>
              <w:top w:val="single" w:sz="4" w:space="0" w:color="auto"/>
              <w:bottom w:val="single" w:sz="4" w:space="0" w:color="auto"/>
              <w:right w:val="single" w:sz="4" w:space="0" w:color="auto"/>
            </w:tcBorders>
          </w:tcPr>
          <w:p w:rsidR="0004465F" w:rsidRPr="00014200" w:rsidRDefault="0004465F" w:rsidP="0004465F">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5564" w:type="dxa"/>
            <w:gridSpan w:val="2"/>
            <w:tcBorders>
              <w:top w:val="single" w:sz="4" w:space="0" w:color="auto"/>
              <w:left w:val="single" w:sz="4" w:space="0" w:color="auto"/>
              <w:bottom w:val="single" w:sz="4" w:space="0" w:color="auto"/>
              <w:right w:val="single" w:sz="4" w:space="0" w:color="auto"/>
            </w:tcBorders>
          </w:tcPr>
          <w:p w:rsidR="0004465F" w:rsidRPr="00014200" w:rsidRDefault="0004465F" w:rsidP="0004465F">
            <w:pPr>
              <w:pStyle w:val="aff6"/>
              <w:jc w:val="center"/>
              <w:rPr>
                <w:rFonts w:ascii="Times New Roman" w:hAnsi="Times New Roman" w:cs="Times New Roman"/>
                <w:sz w:val="22"/>
                <w:szCs w:val="22"/>
              </w:rPr>
            </w:pPr>
            <w:r w:rsidRPr="00014200">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04465F" w:rsidRPr="00014200" w:rsidRDefault="0004465F" w:rsidP="0004465F">
            <w:pPr>
              <w:pStyle w:val="aff6"/>
              <w:jc w:val="center"/>
              <w:rPr>
                <w:rFonts w:ascii="Times New Roman" w:hAnsi="Times New Roman" w:cs="Times New Roman"/>
                <w:sz w:val="22"/>
                <w:szCs w:val="22"/>
              </w:rPr>
            </w:pPr>
            <w:r w:rsidRPr="00014200">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04465F" w:rsidRPr="00014200" w:rsidRDefault="0004465F" w:rsidP="0004465F">
            <w:pPr>
              <w:pStyle w:val="aff6"/>
              <w:jc w:val="center"/>
              <w:rPr>
                <w:rFonts w:ascii="Times New Roman" w:hAnsi="Times New Roman" w:cs="Times New Roman"/>
                <w:sz w:val="22"/>
                <w:szCs w:val="22"/>
              </w:rPr>
            </w:pPr>
            <w:r>
              <w:rPr>
                <w:rFonts w:ascii="Times New Roman" w:hAnsi="Times New Roman"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04465F" w:rsidRPr="00014200" w:rsidRDefault="0004465F" w:rsidP="0004465F">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04465F" w:rsidRPr="00014200" w:rsidRDefault="0004465F" w:rsidP="0004465F">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701" w:type="dxa"/>
            <w:tcBorders>
              <w:top w:val="single" w:sz="4" w:space="0" w:color="auto"/>
              <w:left w:val="single" w:sz="4" w:space="0" w:color="auto"/>
              <w:bottom w:val="nil"/>
            </w:tcBorders>
          </w:tcPr>
          <w:p w:rsidR="0004465F" w:rsidRPr="00014200" w:rsidRDefault="0004465F" w:rsidP="0004465F">
            <w:pPr>
              <w:pStyle w:val="aff6"/>
              <w:jc w:val="center"/>
              <w:rPr>
                <w:rFonts w:ascii="Times New Roman" w:hAnsi="Times New Roman" w:cs="Times New Roman"/>
                <w:sz w:val="22"/>
                <w:szCs w:val="22"/>
              </w:rPr>
            </w:pPr>
            <w:r>
              <w:rPr>
                <w:rFonts w:ascii="Times New Roman" w:hAnsi="Times New Roman" w:cs="Times New Roman"/>
                <w:sz w:val="22"/>
                <w:szCs w:val="22"/>
              </w:rPr>
              <w:t>7</w:t>
            </w:r>
          </w:p>
        </w:tc>
      </w:tr>
      <w:tr w:rsidR="0004465F" w:rsidRPr="00014200" w:rsidTr="0004465F">
        <w:tc>
          <w:tcPr>
            <w:tcW w:w="3260" w:type="dxa"/>
            <w:gridSpan w:val="2"/>
            <w:tcBorders>
              <w:top w:val="single" w:sz="4" w:space="0" w:color="auto"/>
              <w:bottom w:val="single" w:sz="4" w:space="0" w:color="auto"/>
            </w:tcBorders>
          </w:tcPr>
          <w:p w:rsidR="0004465F" w:rsidRPr="0066415B" w:rsidRDefault="0004465F" w:rsidP="0004465F">
            <w:pPr>
              <w:pStyle w:val="aff6"/>
              <w:jc w:val="center"/>
              <w:rPr>
                <w:rFonts w:ascii="Times New Roman" w:hAnsi="Times New Roman" w:cs="Times New Roman"/>
                <w:b/>
                <w:sz w:val="22"/>
                <w:szCs w:val="22"/>
              </w:rPr>
            </w:pPr>
          </w:p>
        </w:tc>
        <w:tc>
          <w:tcPr>
            <w:tcW w:w="10490" w:type="dxa"/>
            <w:gridSpan w:val="5"/>
            <w:tcBorders>
              <w:top w:val="single" w:sz="4" w:space="0" w:color="auto"/>
              <w:bottom w:val="single" w:sz="4" w:space="0" w:color="auto"/>
            </w:tcBorders>
          </w:tcPr>
          <w:p w:rsidR="0004465F" w:rsidRPr="0004465F" w:rsidRDefault="0004465F" w:rsidP="0004465F">
            <w:pPr>
              <w:pStyle w:val="aff6"/>
              <w:jc w:val="center"/>
              <w:rPr>
                <w:rFonts w:ascii="Times New Roman" w:hAnsi="Times New Roman" w:cs="Times New Roman"/>
                <w:b/>
              </w:rPr>
            </w:pPr>
            <w:r w:rsidRPr="0004465F">
              <w:rPr>
                <w:rFonts w:ascii="Times New Roman" w:hAnsi="Times New Roman" w:cs="Times New Roman"/>
                <w:b/>
              </w:rPr>
              <w:t>Цель Подпрограммы - выравнивание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p>
          <w:p w:rsidR="0004465F" w:rsidRPr="0004465F" w:rsidRDefault="0004465F" w:rsidP="0004465F">
            <w:pPr>
              <w:jc w:val="center"/>
              <w:rPr>
                <w:rFonts w:ascii="Times New Roman" w:hAnsi="Times New Roman"/>
                <w:b/>
                <w:i/>
                <w:sz w:val="24"/>
                <w:szCs w:val="24"/>
              </w:rPr>
            </w:pPr>
            <w:r w:rsidRPr="0004465F">
              <w:rPr>
                <w:rFonts w:ascii="Times New Roman" w:hAnsi="Times New Roman"/>
                <w:b/>
                <w:i/>
                <w:sz w:val="24"/>
                <w:szCs w:val="24"/>
              </w:rPr>
              <w:t>Задача Подпрограммы - 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муниципального образования «Гагаринский район» Смоленской области</w:t>
            </w:r>
          </w:p>
        </w:tc>
        <w:tc>
          <w:tcPr>
            <w:tcW w:w="1701" w:type="dxa"/>
            <w:tcBorders>
              <w:top w:val="single" w:sz="4" w:space="0" w:color="auto"/>
              <w:bottom w:val="single" w:sz="4" w:space="0" w:color="auto"/>
            </w:tcBorders>
          </w:tcPr>
          <w:p w:rsidR="0004465F" w:rsidRPr="0004465F" w:rsidRDefault="0004465F" w:rsidP="0004465F">
            <w:pPr>
              <w:pStyle w:val="aff6"/>
              <w:jc w:val="center"/>
              <w:rPr>
                <w:rFonts w:ascii="Times New Roman" w:hAnsi="Times New Roman" w:cs="Times New Roman"/>
                <w:b/>
              </w:rPr>
            </w:pPr>
          </w:p>
        </w:tc>
      </w:tr>
      <w:tr w:rsidR="0004465F" w:rsidRPr="0033072F" w:rsidTr="0004465F">
        <w:tblPrEx>
          <w:tblBorders>
            <w:insideH w:val="single" w:sz="4" w:space="0" w:color="auto"/>
            <w:insideV w:val="single" w:sz="4" w:space="0" w:color="auto"/>
          </w:tblBorders>
        </w:tblPrEx>
        <w:trPr>
          <w:trHeight w:val="1070"/>
        </w:trPr>
        <w:tc>
          <w:tcPr>
            <w:tcW w:w="815" w:type="dxa"/>
          </w:tcPr>
          <w:p w:rsidR="0004465F" w:rsidRPr="0004465F" w:rsidRDefault="0004465F" w:rsidP="0004465F">
            <w:pPr>
              <w:pStyle w:val="aff6"/>
              <w:jc w:val="center"/>
              <w:rPr>
                <w:rFonts w:ascii="Times New Roman" w:hAnsi="Times New Roman" w:cs="Times New Roman"/>
              </w:rPr>
            </w:pPr>
            <w:r w:rsidRPr="0004465F">
              <w:rPr>
                <w:rFonts w:ascii="Times New Roman" w:hAnsi="Times New Roman" w:cs="Times New Roman"/>
              </w:rPr>
              <w:t>1.</w:t>
            </w:r>
          </w:p>
        </w:tc>
        <w:tc>
          <w:tcPr>
            <w:tcW w:w="5564" w:type="dxa"/>
            <w:gridSpan w:val="2"/>
          </w:tcPr>
          <w:p w:rsidR="0004465F" w:rsidRPr="0004465F" w:rsidRDefault="0004465F" w:rsidP="0004465F">
            <w:pPr>
              <w:pStyle w:val="afff"/>
              <w:rPr>
                <w:rFonts w:ascii="Times New Roman" w:hAnsi="Times New Roman" w:cs="Times New Roman"/>
              </w:rPr>
            </w:pPr>
            <w:r w:rsidRPr="0004465F">
              <w:rPr>
                <w:rFonts w:ascii="Times New Roman" w:hAnsi="Times New Roman" w:cs="Times New Roman"/>
              </w:rPr>
              <w:t xml:space="preserve">Наличие методики распределения дотаций на выравнивание бюджетной обеспеченности поселений муниципального образования из местного бюджета </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c>
          <w:tcPr>
            <w:tcW w:w="2126"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c>
          <w:tcPr>
            <w:tcW w:w="1843"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r>
      <w:tr w:rsidR="0004465F" w:rsidRPr="0033072F" w:rsidTr="0004465F">
        <w:tblPrEx>
          <w:tblBorders>
            <w:insideH w:val="single" w:sz="4" w:space="0" w:color="auto"/>
            <w:insideV w:val="single" w:sz="4" w:space="0" w:color="auto"/>
          </w:tblBorders>
        </w:tblPrEx>
        <w:trPr>
          <w:trHeight w:val="944"/>
        </w:trPr>
        <w:tc>
          <w:tcPr>
            <w:tcW w:w="815" w:type="dxa"/>
          </w:tcPr>
          <w:p w:rsidR="0004465F" w:rsidRPr="0004465F" w:rsidRDefault="0004465F" w:rsidP="0004465F">
            <w:pPr>
              <w:pStyle w:val="aff6"/>
              <w:jc w:val="center"/>
              <w:rPr>
                <w:rFonts w:ascii="Times New Roman" w:hAnsi="Times New Roman" w:cs="Times New Roman"/>
              </w:rPr>
            </w:pPr>
            <w:r w:rsidRPr="0004465F">
              <w:rPr>
                <w:rFonts w:ascii="Times New Roman" w:hAnsi="Times New Roman" w:cs="Times New Roman"/>
              </w:rPr>
              <w:t>2.</w:t>
            </w:r>
          </w:p>
        </w:tc>
        <w:tc>
          <w:tcPr>
            <w:tcW w:w="5564" w:type="dxa"/>
            <w:gridSpan w:val="2"/>
          </w:tcPr>
          <w:p w:rsidR="0004465F" w:rsidRPr="0004465F" w:rsidRDefault="0004465F" w:rsidP="0004465F">
            <w:pPr>
              <w:pStyle w:val="afff"/>
              <w:rPr>
                <w:rFonts w:ascii="Times New Roman" w:hAnsi="Times New Roman" w:cs="Times New Roman"/>
              </w:rPr>
            </w:pPr>
            <w:r w:rsidRPr="0004465F">
              <w:rPr>
                <w:rFonts w:ascii="Times New Roman" w:hAnsi="Times New Roman" w:cs="Times New Roman"/>
              </w:rPr>
              <w:t>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c>
          <w:tcPr>
            <w:tcW w:w="2126"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c>
          <w:tcPr>
            <w:tcW w:w="1843"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r>
      <w:tr w:rsidR="0004465F" w:rsidRPr="0033072F" w:rsidTr="0004465F">
        <w:tblPrEx>
          <w:tblBorders>
            <w:insideH w:val="single" w:sz="4" w:space="0" w:color="auto"/>
            <w:insideV w:val="single" w:sz="4" w:space="0" w:color="auto"/>
          </w:tblBorders>
        </w:tblPrEx>
        <w:trPr>
          <w:trHeight w:val="944"/>
        </w:trPr>
        <w:tc>
          <w:tcPr>
            <w:tcW w:w="815" w:type="dxa"/>
          </w:tcPr>
          <w:p w:rsidR="0004465F" w:rsidRPr="0004465F" w:rsidRDefault="0004465F" w:rsidP="0004465F">
            <w:pPr>
              <w:pStyle w:val="aff6"/>
              <w:jc w:val="center"/>
              <w:rPr>
                <w:rFonts w:ascii="Times New Roman" w:hAnsi="Times New Roman" w:cs="Times New Roman"/>
              </w:rPr>
            </w:pPr>
            <w:r w:rsidRPr="0004465F">
              <w:rPr>
                <w:rFonts w:ascii="Times New Roman" w:hAnsi="Times New Roman" w:cs="Times New Roman"/>
                <w:lang w:val="en-US"/>
              </w:rPr>
              <w:t>3</w:t>
            </w:r>
            <w:r w:rsidRPr="0004465F">
              <w:rPr>
                <w:rFonts w:ascii="Times New Roman" w:hAnsi="Times New Roman" w:cs="Times New Roman"/>
              </w:rPr>
              <w:t>.</w:t>
            </w:r>
          </w:p>
        </w:tc>
        <w:tc>
          <w:tcPr>
            <w:tcW w:w="5564" w:type="dxa"/>
            <w:gridSpan w:val="2"/>
          </w:tcPr>
          <w:p w:rsidR="0004465F" w:rsidRPr="0004465F" w:rsidRDefault="0004465F" w:rsidP="0004465F">
            <w:pPr>
              <w:autoSpaceDE w:val="0"/>
              <w:autoSpaceDN w:val="0"/>
              <w:adjustRightInd w:val="0"/>
              <w:jc w:val="both"/>
              <w:rPr>
                <w:rFonts w:ascii="Times New Roman" w:hAnsi="Times New Roman"/>
                <w:sz w:val="24"/>
                <w:szCs w:val="24"/>
              </w:rPr>
            </w:pPr>
            <w:r w:rsidRPr="0004465F">
              <w:rPr>
                <w:rFonts w:ascii="Times New Roman" w:hAnsi="Times New Roman"/>
                <w:sz w:val="24"/>
                <w:szCs w:val="24"/>
              </w:rPr>
              <w:t>Расчет объемов дотаций на выравнивание бюджетной обеспеченности поселений и распределение указанных средств по поселениям</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c>
          <w:tcPr>
            <w:tcW w:w="2126"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c>
          <w:tcPr>
            <w:tcW w:w="1843"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да</w:t>
            </w:r>
          </w:p>
        </w:tc>
      </w:tr>
      <w:tr w:rsidR="0004465F" w:rsidRPr="0033072F" w:rsidTr="0004465F">
        <w:tblPrEx>
          <w:tblBorders>
            <w:insideH w:val="single" w:sz="4" w:space="0" w:color="auto"/>
            <w:insideV w:val="single" w:sz="4" w:space="0" w:color="auto"/>
          </w:tblBorders>
        </w:tblPrEx>
        <w:tc>
          <w:tcPr>
            <w:tcW w:w="815" w:type="dxa"/>
          </w:tcPr>
          <w:p w:rsidR="0004465F" w:rsidRPr="0004465F" w:rsidRDefault="0004465F" w:rsidP="0004465F">
            <w:pPr>
              <w:pStyle w:val="aff6"/>
              <w:jc w:val="center"/>
              <w:rPr>
                <w:rFonts w:ascii="Times New Roman" w:hAnsi="Times New Roman" w:cs="Times New Roman"/>
              </w:rPr>
            </w:pPr>
            <w:r w:rsidRPr="0004465F">
              <w:rPr>
                <w:rFonts w:ascii="Times New Roman" w:hAnsi="Times New Roman" w:cs="Times New Roman"/>
              </w:rPr>
              <w:t>4.</w:t>
            </w:r>
          </w:p>
        </w:tc>
        <w:tc>
          <w:tcPr>
            <w:tcW w:w="5564" w:type="dxa"/>
            <w:gridSpan w:val="2"/>
          </w:tcPr>
          <w:p w:rsidR="0004465F" w:rsidRPr="0004465F" w:rsidRDefault="0004465F" w:rsidP="0004465F">
            <w:pPr>
              <w:pStyle w:val="afff"/>
              <w:rPr>
                <w:rFonts w:ascii="Times New Roman" w:hAnsi="Times New Roman" w:cs="Times New Roman"/>
              </w:rPr>
            </w:pPr>
            <w:r w:rsidRPr="0004465F">
              <w:rPr>
                <w:rFonts w:ascii="Times New Roman" w:hAnsi="Times New Roman" w:cs="Times New Roman"/>
              </w:rPr>
              <w:t>Перечисление сумм дотаций на выравнивание бюджетной обеспеченности за счет средств областного бюджета и местного бюджета</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 от объема, предусмотренного решением о бюджете</w:t>
            </w:r>
          </w:p>
        </w:tc>
        <w:tc>
          <w:tcPr>
            <w:tcW w:w="2126"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100</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100</w:t>
            </w:r>
          </w:p>
        </w:tc>
        <w:tc>
          <w:tcPr>
            <w:tcW w:w="1843"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100</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100</w:t>
            </w:r>
          </w:p>
        </w:tc>
      </w:tr>
      <w:tr w:rsidR="0004465F" w:rsidRPr="0033072F" w:rsidTr="0004465F">
        <w:tblPrEx>
          <w:tblBorders>
            <w:insideH w:val="single" w:sz="4" w:space="0" w:color="auto"/>
            <w:insideV w:val="single" w:sz="4" w:space="0" w:color="auto"/>
          </w:tblBorders>
        </w:tblPrEx>
        <w:tc>
          <w:tcPr>
            <w:tcW w:w="815" w:type="dxa"/>
          </w:tcPr>
          <w:p w:rsidR="0004465F" w:rsidRPr="0004465F" w:rsidRDefault="0004465F" w:rsidP="0004465F">
            <w:pPr>
              <w:pStyle w:val="aff6"/>
              <w:jc w:val="center"/>
              <w:rPr>
                <w:rFonts w:ascii="Times New Roman" w:hAnsi="Times New Roman" w:cs="Times New Roman"/>
              </w:rPr>
            </w:pPr>
            <w:r w:rsidRPr="0004465F">
              <w:rPr>
                <w:rFonts w:ascii="Times New Roman" w:hAnsi="Times New Roman" w:cs="Times New Roman"/>
              </w:rPr>
              <w:t>5.</w:t>
            </w:r>
          </w:p>
        </w:tc>
        <w:tc>
          <w:tcPr>
            <w:tcW w:w="5564" w:type="dxa"/>
            <w:gridSpan w:val="2"/>
          </w:tcPr>
          <w:p w:rsidR="0004465F" w:rsidRPr="0004465F" w:rsidRDefault="0004465F" w:rsidP="0004465F">
            <w:pPr>
              <w:pStyle w:val="afff"/>
              <w:rPr>
                <w:rFonts w:ascii="Times New Roman" w:hAnsi="Times New Roman" w:cs="Times New Roman"/>
              </w:rPr>
            </w:pPr>
            <w:r w:rsidRPr="0004465F">
              <w:rPr>
                <w:rFonts w:ascii="Times New Roman" w:hAnsi="Times New Roman" w:cs="Times New Roman"/>
              </w:rPr>
              <w:t xml:space="preserve">Расчет объемов иных межбюджетных трансфертов на  поддержку мер по обеспечению сбалансированности бюджетов поселений </w:t>
            </w:r>
            <w:r w:rsidRPr="0004465F">
              <w:rPr>
                <w:rFonts w:ascii="Times New Roman" w:hAnsi="Times New Roman" w:cs="Times New Roman"/>
              </w:rPr>
              <w:lastRenderedPageBreak/>
              <w:t xml:space="preserve">муниципального образования и распределение указанных средств по поселениям </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lastRenderedPageBreak/>
              <w:t>да</w:t>
            </w:r>
          </w:p>
        </w:tc>
        <w:tc>
          <w:tcPr>
            <w:tcW w:w="2126" w:type="dxa"/>
          </w:tcPr>
          <w:p w:rsidR="0004465F" w:rsidRPr="0004465F" w:rsidRDefault="0004465F" w:rsidP="0004465F">
            <w:pPr>
              <w:jc w:val="center"/>
              <w:rPr>
                <w:rFonts w:ascii="Times New Roman" w:hAnsi="Times New Roman"/>
                <w:sz w:val="24"/>
                <w:szCs w:val="24"/>
              </w:rPr>
            </w:pPr>
            <w:r w:rsidRPr="0004465F">
              <w:rPr>
                <w:rFonts w:ascii="Times New Roman" w:hAnsi="Times New Roman"/>
                <w:sz w:val="24"/>
                <w:szCs w:val="24"/>
              </w:rPr>
              <w:t>да</w:t>
            </w:r>
          </w:p>
        </w:tc>
        <w:tc>
          <w:tcPr>
            <w:tcW w:w="1701" w:type="dxa"/>
          </w:tcPr>
          <w:p w:rsidR="0004465F" w:rsidRPr="0004465F" w:rsidRDefault="0004465F" w:rsidP="0004465F">
            <w:pPr>
              <w:jc w:val="center"/>
              <w:rPr>
                <w:rFonts w:ascii="Times New Roman" w:hAnsi="Times New Roman"/>
                <w:sz w:val="24"/>
                <w:szCs w:val="24"/>
              </w:rPr>
            </w:pPr>
            <w:r w:rsidRPr="0004465F">
              <w:rPr>
                <w:rFonts w:ascii="Times New Roman" w:hAnsi="Times New Roman"/>
                <w:sz w:val="24"/>
                <w:szCs w:val="24"/>
              </w:rPr>
              <w:t>да</w:t>
            </w:r>
          </w:p>
        </w:tc>
        <w:tc>
          <w:tcPr>
            <w:tcW w:w="1843" w:type="dxa"/>
          </w:tcPr>
          <w:p w:rsidR="0004465F" w:rsidRPr="0004465F" w:rsidRDefault="0004465F" w:rsidP="0004465F">
            <w:pPr>
              <w:jc w:val="center"/>
              <w:rPr>
                <w:rFonts w:ascii="Times New Roman" w:hAnsi="Times New Roman"/>
                <w:sz w:val="24"/>
                <w:szCs w:val="24"/>
              </w:rPr>
            </w:pPr>
            <w:r w:rsidRPr="0004465F">
              <w:rPr>
                <w:rFonts w:ascii="Times New Roman" w:hAnsi="Times New Roman"/>
                <w:sz w:val="24"/>
                <w:szCs w:val="24"/>
              </w:rPr>
              <w:t>да</w:t>
            </w:r>
          </w:p>
        </w:tc>
        <w:tc>
          <w:tcPr>
            <w:tcW w:w="1701" w:type="dxa"/>
          </w:tcPr>
          <w:p w:rsidR="0004465F" w:rsidRPr="0004465F" w:rsidRDefault="0004465F" w:rsidP="0004465F">
            <w:pPr>
              <w:jc w:val="center"/>
              <w:rPr>
                <w:rFonts w:ascii="Times New Roman" w:hAnsi="Times New Roman"/>
                <w:sz w:val="24"/>
                <w:szCs w:val="24"/>
              </w:rPr>
            </w:pPr>
            <w:r w:rsidRPr="0004465F">
              <w:rPr>
                <w:rFonts w:ascii="Times New Roman" w:hAnsi="Times New Roman"/>
                <w:sz w:val="24"/>
                <w:szCs w:val="24"/>
              </w:rPr>
              <w:t>да</w:t>
            </w:r>
          </w:p>
        </w:tc>
      </w:tr>
      <w:tr w:rsidR="0004465F" w:rsidRPr="0033072F" w:rsidTr="0004465F">
        <w:tblPrEx>
          <w:tblBorders>
            <w:insideH w:val="single" w:sz="4" w:space="0" w:color="auto"/>
            <w:insideV w:val="single" w:sz="4" w:space="0" w:color="auto"/>
          </w:tblBorders>
        </w:tblPrEx>
        <w:tc>
          <w:tcPr>
            <w:tcW w:w="815" w:type="dxa"/>
          </w:tcPr>
          <w:p w:rsidR="0004465F" w:rsidRPr="0004465F" w:rsidRDefault="0004465F" w:rsidP="0004465F">
            <w:pPr>
              <w:pStyle w:val="aff6"/>
              <w:jc w:val="center"/>
              <w:rPr>
                <w:rFonts w:ascii="Times New Roman" w:hAnsi="Times New Roman" w:cs="Times New Roman"/>
              </w:rPr>
            </w:pPr>
            <w:r w:rsidRPr="0004465F">
              <w:rPr>
                <w:rFonts w:ascii="Times New Roman" w:hAnsi="Times New Roman" w:cs="Times New Roman"/>
              </w:rPr>
              <w:lastRenderedPageBreak/>
              <w:t>6.</w:t>
            </w:r>
          </w:p>
        </w:tc>
        <w:tc>
          <w:tcPr>
            <w:tcW w:w="5564" w:type="dxa"/>
            <w:gridSpan w:val="2"/>
          </w:tcPr>
          <w:p w:rsidR="0004465F" w:rsidRPr="0004465F" w:rsidRDefault="0004465F" w:rsidP="0004465F">
            <w:pPr>
              <w:pStyle w:val="afff"/>
              <w:rPr>
                <w:rFonts w:ascii="Times New Roman" w:hAnsi="Times New Roman" w:cs="Times New Roman"/>
              </w:rPr>
            </w:pPr>
            <w:r w:rsidRPr="0004465F">
              <w:rPr>
                <w:rFonts w:ascii="Times New Roman" w:hAnsi="Times New Roman" w:cs="Times New Roman"/>
              </w:rPr>
              <w:t xml:space="preserve">Перечисление сумм иных межбюджетных трансфертов на поддержку мер по обеспечению сбалансированности бюджетов поселений муниципального образования за счет средств местного бюджета </w:t>
            </w:r>
          </w:p>
        </w:tc>
        <w:tc>
          <w:tcPr>
            <w:tcW w:w="1701" w:type="dxa"/>
          </w:tcPr>
          <w:p w:rsidR="0004465F" w:rsidRPr="0004465F" w:rsidRDefault="0004465F" w:rsidP="0004465F">
            <w:pPr>
              <w:pStyle w:val="afff"/>
              <w:jc w:val="center"/>
              <w:rPr>
                <w:rFonts w:ascii="Times New Roman" w:hAnsi="Times New Roman" w:cs="Times New Roman"/>
              </w:rPr>
            </w:pPr>
            <w:r w:rsidRPr="0004465F">
              <w:rPr>
                <w:rFonts w:ascii="Times New Roman" w:hAnsi="Times New Roman" w:cs="Times New Roman"/>
              </w:rPr>
              <w:t>% от объема, предусмотренного решением о бюджете</w:t>
            </w:r>
          </w:p>
        </w:tc>
        <w:tc>
          <w:tcPr>
            <w:tcW w:w="2126" w:type="dxa"/>
          </w:tcPr>
          <w:p w:rsidR="0004465F" w:rsidRPr="0004465F" w:rsidRDefault="0004465F" w:rsidP="0004465F">
            <w:pPr>
              <w:jc w:val="center"/>
              <w:rPr>
                <w:rFonts w:ascii="Times New Roman" w:hAnsi="Times New Roman"/>
                <w:sz w:val="24"/>
                <w:szCs w:val="24"/>
              </w:rPr>
            </w:pPr>
            <w:r w:rsidRPr="0004465F">
              <w:rPr>
                <w:rFonts w:ascii="Times New Roman" w:hAnsi="Times New Roman"/>
                <w:sz w:val="24"/>
                <w:szCs w:val="24"/>
              </w:rPr>
              <w:t>100</w:t>
            </w:r>
          </w:p>
        </w:tc>
        <w:tc>
          <w:tcPr>
            <w:tcW w:w="1701" w:type="dxa"/>
          </w:tcPr>
          <w:p w:rsidR="0004465F" w:rsidRPr="0004465F" w:rsidRDefault="0004465F" w:rsidP="0004465F">
            <w:pPr>
              <w:jc w:val="center"/>
              <w:rPr>
                <w:rFonts w:ascii="Times New Roman" w:hAnsi="Times New Roman"/>
                <w:sz w:val="24"/>
                <w:szCs w:val="24"/>
              </w:rPr>
            </w:pPr>
            <w:r w:rsidRPr="0004465F">
              <w:rPr>
                <w:rFonts w:ascii="Times New Roman" w:hAnsi="Times New Roman"/>
                <w:sz w:val="24"/>
                <w:szCs w:val="24"/>
              </w:rPr>
              <w:t>100</w:t>
            </w:r>
          </w:p>
        </w:tc>
        <w:tc>
          <w:tcPr>
            <w:tcW w:w="1843" w:type="dxa"/>
          </w:tcPr>
          <w:p w:rsidR="0004465F" w:rsidRPr="0004465F" w:rsidRDefault="0004465F" w:rsidP="0004465F">
            <w:pPr>
              <w:jc w:val="center"/>
              <w:rPr>
                <w:rFonts w:ascii="Times New Roman" w:hAnsi="Times New Roman"/>
                <w:sz w:val="24"/>
                <w:szCs w:val="24"/>
              </w:rPr>
            </w:pPr>
            <w:r w:rsidRPr="0004465F">
              <w:rPr>
                <w:rFonts w:ascii="Times New Roman" w:hAnsi="Times New Roman"/>
                <w:sz w:val="24"/>
                <w:szCs w:val="24"/>
              </w:rPr>
              <w:t>100</w:t>
            </w:r>
          </w:p>
        </w:tc>
        <w:tc>
          <w:tcPr>
            <w:tcW w:w="1701" w:type="dxa"/>
          </w:tcPr>
          <w:p w:rsidR="0004465F" w:rsidRPr="0004465F" w:rsidRDefault="0004465F" w:rsidP="0004465F">
            <w:pPr>
              <w:jc w:val="center"/>
              <w:rPr>
                <w:rFonts w:ascii="Times New Roman" w:hAnsi="Times New Roman"/>
                <w:sz w:val="24"/>
                <w:szCs w:val="24"/>
              </w:rPr>
            </w:pPr>
            <w:r w:rsidRPr="0004465F">
              <w:rPr>
                <w:rFonts w:ascii="Times New Roman" w:hAnsi="Times New Roman"/>
                <w:sz w:val="24"/>
                <w:szCs w:val="24"/>
              </w:rPr>
              <w:t>100</w:t>
            </w:r>
          </w:p>
        </w:tc>
      </w:tr>
    </w:tbl>
    <w:p w:rsidR="00AA254C" w:rsidRPr="00AA254C" w:rsidRDefault="0004465F" w:rsidP="0004465F">
      <w:pPr>
        <w:jc w:val="right"/>
        <w:rPr>
          <w:rFonts w:ascii="Times New Roman" w:hAnsi="Times New Roman"/>
          <w:b/>
          <w:sz w:val="24"/>
          <w:szCs w:val="24"/>
        </w:rPr>
      </w:pPr>
      <w:r>
        <w:br w:type="page"/>
      </w:r>
      <w:r w:rsidR="00AA254C" w:rsidRPr="00AA254C">
        <w:rPr>
          <w:rFonts w:ascii="Times New Roman" w:hAnsi="Times New Roman"/>
          <w:b/>
          <w:sz w:val="24"/>
          <w:szCs w:val="24"/>
        </w:rPr>
        <w:lastRenderedPageBreak/>
        <w:t>Таблица 4</w:t>
      </w:r>
    </w:p>
    <w:p w:rsidR="00AA254C" w:rsidRPr="00AA254C" w:rsidRDefault="00AA254C" w:rsidP="00BD0D2B">
      <w:pPr>
        <w:jc w:val="center"/>
        <w:rPr>
          <w:rFonts w:ascii="Times New Roman" w:hAnsi="Times New Roman"/>
          <w:b/>
          <w:sz w:val="24"/>
          <w:szCs w:val="24"/>
        </w:rPr>
      </w:pPr>
    </w:p>
    <w:p w:rsidR="00AA254C" w:rsidRPr="009A1184" w:rsidRDefault="00AA254C" w:rsidP="00AA254C">
      <w:pPr>
        <w:pStyle w:val="1"/>
        <w:spacing w:before="0" w:after="0"/>
        <w:rPr>
          <w:rFonts w:ascii="Times New Roman" w:hAnsi="Times New Roman" w:cs="Times New Roman"/>
        </w:rPr>
      </w:pPr>
      <w:r w:rsidRPr="009A1184">
        <w:rPr>
          <w:rFonts w:ascii="Times New Roman" w:hAnsi="Times New Roman" w:cs="Times New Roman"/>
        </w:rPr>
        <w:t>Целевые показатели</w:t>
      </w:r>
    </w:p>
    <w:p w:rsidR="00BD0D2B" w:rsidRDefault="00AA254C" w:rsidP="00AA254C">
      <w:pPr>
        <w:jc w:val="center"/>
        <w:rPr>
          <w:rFonts w:ascii="Times New Roman" w:hAnsi="Times New Roman"/>
          <w:b/>
          <w:sz w:val="24"/>
          <w:szCs w:val="24"/>
        </w:rPr>
      </w:pPr>
      <w:r>
        <w:rPr>
          <w:rFonts w:ascii="Times New Roman" w:hAnsi="Times New Roman"/>
          <w:b/>
          <w:sz w:val="24"/>
          <w:szCs w:val="24"/>
        </w:rPr>
        <w:t>р</w:t>
      </w:r>
      <w:r w:rsidRPr="009A1184">
        <w:rPr>
          <w:rFonts w:ascii="Times New Roman" w:hAnsi="Times New Roman"/>
          <w:b/>
          <w:sz w:val="24"/>
          <w:szCs w:val="24"/>
        </w:rPr>
        <w:t>еализации</w:t>
      </w:r>
      <w:r w:rsidRPr="00AA254C">
        <w:rPr>
          <w:rFonts w:ascii="Times New Roman" w:hAnsi="Times New Roman"/>
          <w:b/>
          <w:sz w:val="24"/>
          <w:szCs w:val="24"/>
        </w:rPr>
        <w:t xml:space="preserve"> </w:t>
      </w:r>
      <w:r>
        <w:rPr>
          <w:rFonts w:ascii="Times New Roman" w:hAnsi="Times New Roman"/>
          <w:b/>
          <w:sz w:val="24"/>
          <w:szCs w:val="24"/>
        </w:rPr>
        <w:t>Обеспечивающей подпрограммы</w:t>
      </w:r>
      <w:r w:rsidR="00BD0D2B" w:rsidRPr="00AA254C">
        <w:rPr>
          <w:rFonts w:ascii="Times New Roman" w:hAnsi="Times New Roman"/>
          <w:b/>
          <w:sz w:val="24"/>
          <w:szCs w:val="24"/>
        </w:rPr>
        <w:t xml:space="preserve"> «Нормативно-методическое обеспечение и </w:t>
      </w:r>
      <w:r>
        <w:rPr>
          <w:rFonts w:ascii="Times New Roman" w:hAnsi="Times New Roman"/>
          <w:b/>
          <w:sz w:val="24"/>
          <w:szCs w:val="24"/>
        </w:rPr>
        <w:t>организация бюджетного процесса»</w:t>
      </w:r>
    </w:p>
    <w:p w:rsidR="00AA254C" w:rsidRPr="00AA254C" w:rsidRDefault="00AA254C" w:rsidP="00AA254C">
      <w:pPr>
        <w:jc w:val="center"/>
        <w:rPr>
          <w:rFonts w:ascii="Times New Roman" w:hAnsi="Times New Roman"/>
          <w:b/>
          <w:sz w:val="24"/>
          <w:szCs w:val="24"/>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1028"/>
        <w:gridCol w:w="4678"/>
        <w:gridCol w:w="1559"/>
        <w:gridCol w:w="2268"/>
        <w:gridCol w:w="142"/>
        <w:gridCol w:w="1559"/>
        <w:gridCol w:w="1559"/>
        <w:gridCol w:w="1560"/>
        <w:gridCol w:w="283"/>
      </w:tblGrid>
      <w:tr w:rsidR="001C75E0" w:rsidRPr="00014200" w:rsidTr="001C75E0">
        <w:tc>
          <w:tcPr>
            <w:tcW w:w="815" w:type="dxa"/>
            <w:vMerge w:val="restart"/>
            <w:tcBorders>
              <w:top w:val="single" w:sz="4" w:space="0" w:color="auto"/>
              <w:bottom w:val="single" w:sz="4" w:space="0" w:color="auto"/>
              <w:right w:val="single" w:sz="4" w:space="0" w:color="auto"/>
            </w:tcBorders>
          </w:tcPr>
          <w:p w:rsidR="001C75E0" w:rsidRPr="00AA254C" w:rsidRDefault="001C75E0" w:rsidP="00BD0D2B">
            <w:pPr>
              <w:pStyle w:val="aff6"/>
              <w:jc w:val="center"/>
              <w:rPr>
                <w:rFonts w:ascii="Times New Roman" w:hAnsi="Times New Roman" w:cs="Times New Roman"/>
                <w:b/>
                <w:sz w:val="22"/>
                <w:szCs w:val="22"/>
              </w:rPr>
            </w:pPr>
            <w:r w:rsidRPr="00AA254C">
              <w:rPr>
                <w:rFonts w:ascii="Times New Roman" w:hAnsi="Times New Roman" w:cs="Times New Roman"/>
                <w:b/>
                <w:sz w:val="22"/>
                <w:szCs w:val="22"/>
              </w:rPr>
              <w:t xml:space="preserve">N </w:t>
            </w:r>
            <w:proofErr w:type="gramStart"/>
            <w:r w:rsidRPr="00AA254C">
              <w:rPr>
                <w:rFonts w:ascii="Times New Roman" w:hAnsi="Times New Roman" w:cs="Times New Roman"/>
                <w:b/>
                <w:sz w:val="22"/>
                <w:szCs w:val="22"/>
              </w:rPr>
              <w:t>п</w:t>
            </w:r>
            <w:proofErr w:type="gramEnd"/>
            <w:r w:rsidRPr="00AA254C">
              <w:rPr>
                <w:rFonts w:ascii="Times New Roman" w:hAnsi="Times New Roman" w:cs="Times New Roman"/>
                <w:b/>
                <w:sz w:val="22"/>
                <w:szCs w:val="22"/>
              </w:rPr>
              <w:t>/п</w:t>
            </w:r>
          </w:p>
        </w:tc>
        <w:tc>
          <w:tcPr>
            <w:tcW w:w="5706" w:type="dxa"/>
            <w:gridSpan w:val="2"/>
            <w:vMerge w:val="restart"/>
            <w:tcBorders>
              <w:top w:val="single" w:sz="4" w:space="0" w:color="auto"/>
              <w:left w:val="single" w:sz="4" w:space="0" w:color="auto"/>
              <w:bottom w:val="single" w:sz="4" w:space="0" w:color="auto"/>
              <w:right w:val="single" w:sz="4" w:space="0" w:color="auto"/>
            </w:tcBorders>
          </w:tcPr>
          <w:p w:rsidR="001C75E0" w:rsidRPr="00AA254C" w:rsidRDefault="001C75E0" w:rsidP="00BD0D2B">
            <w:pPr>
              <w:pStyle w:val="aff6"/>
              <w:jc w:val="center"/>
              <w:rPr>
                <w:rFonts w:ascii="Times New Roman" w:hAnsi="Times New Roman" w:cs="Times New Roman"/>
                <w:b/>
                <w:sz w:val="22"/>
                <w:szCs w:val="22"/>
              </w:rPr>
            </w:pPr>
            <w:r w:rsidRPr="00AA254C">
              <w:rPr>
                <w:rFonts w:ascii="Times New Roman" w:hAnsi="Times New Roman" w:cs="Times New Roman"/>
                <w:b/>
                <w:sz w:val="22"/>
                <w:szCs w:val="22"/>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1C75E0" w:rsidRPr="00AA254C" w:rsidRDefault="001C75E0" w:rsidP="00BD0D2B">
            <w:pPr>
              <w:pStyle w:val="aff6"/>
              <w:jc w:val="center"/>
              <w:rPr>
                <w:rFonts w:ascii="Times New Roman" w:hAnsi="Times New Roman" w:cs="Times New Roman"/>
                <w:b/>
                <w:sz w:val="22"/>
                <w:szCs w:val="22"/>
              </w:rPr>
            </w:pPr>
            <w:r w:rsidRPr="00AA254C">
              <w:rPr>
                <w:rFonts w:ascii="Times New Roman" w:hAnsi="Times New Roman" w:cs="Times New Roman"/>
                <w:b/>
                <w:sz w:val="22"/>
                <w:szCs w:val="22"/>
              </w:rPr>
              <w:t>Единица измерения</w:t>
            </w:r>
          </w:p>
        </w:tc>
        <w:tc>
          <w:tcPr>
            <w:tcW w:w="2268" w:type="dxa"/>
            <w:vMerge w:val="restart"/>
            <w:tcBorders>
              <w:top w:val="single" w:sz="4" w:space="0" w:color="auto"/>
              <w:left w:val="single" w:sz="4" w:space="0" w:color="auto"/>
              <w:right w:val="single" w:sz="4" w:space="0" w:color="auto"/>
            </w:tcBorders>
          </w:tcPr>
          <w:p w:rsidR="001C75E0" w:rsidRPr="00AA254C" w:rsidRDefault="001C75E0" w:rsidP="00CD7F20">
            <w:pPr>
              <w:pStyle w:val="aff6"/>
              <w:jc w:val="center"/>
              <w:rPr>
                <w:rFonts w:ascii="Times New Roman" w:hAnsi="Times New Roman" w:cs="Times New Roman"/>
                <w:b/>
                <w:sz w:val="22"/>
                <w:szCs w:val="22"/>
              </w:rPr>
            </w:pPr>
            <w:r>
              <w:rPr>
                <w:rFonts w:ascii="Times New Roman" w:hAnsi="Times New Roman" w:cs="Times New Roman"/>
                <w:b/>
                <w:sz w:val="22"/>
                <w:szCs w:val="22"/>
              </w:rPr>
              <w:t xml:space="preserve">Базовое значение показателя </w:t>
            </w:r>
            <w:r w:rsidR="00CD7F20">
              <w:rPr>
                <w:rFonts w:ascii="Times New Roman" w:hAnsi="Times New Roman" w:cs="Times New Roman"/>
                <w:b/>
                <w:sz w:val="22"/>
                <w:szCs w:val="22"/>
              </w:rPr>
              <w:t>2017 год</w:t>
            </w:r>
          </w:p>
        </w:tc>
        <w:tc>
          <w:tcPr>
            <w:tcW w:w="4820" w:type="dxa"/>
            <w:gridSpan w:val="4"/>
            <w:tcBorders>
              <w:top w:val="single" w:sz="4" w:space="0" w:color="auto"/>
              <w:left w:val="single" w:sz="4" w:space="0" w:color="auto"/>
              <w:bottom w:val="single" w:sz="4" w:space="0" w:color="auto"/>
              <w:right w:val="nil"/>
            </w:tcBorders>
          </w:tcPr>
          <w:p w:rsidR="001C75E0" w:rsidRPr="00AA254C" w:rsidRDefault="001C75E0" w:rsidP="00BD0D2B">
            <w:pPr>
              <w:pStyle w:val="aff6"/>
              <w:jc w:val="center"/>
              <w:rPr>
                <w:rFonts w:ascii="Times New Roman" w:hAnsi="Times New Roman" w:cs="Times New Roman"/>
                <w:b/>
                <w:sz w:val="22"/>
                <w:szCs w:val="22"/>
              </w:rPr>
            </w:pPr>
            <w:r>
              <w:rPr>
                <w:rFonts w:ascii="Times New Roman" w:hAnsi="Times New Roman" w:cs="Times New Roman"/>
                <w:b/>
                <w:sz w:val="22"/>
                <w:szCs w:val="22"/>
              </w:rPr>
              <w:t>Планируемое значение показателя на очередной год и плановый период</w:t>
            </w:r>
          </w:p>
        </w:tc>
        <w:tc>
          <w:tcPr>
            <w:tcW w:w="283" w:type="dxa"/>
            <w:tcBorders>
              <w:top w:val="single" w:sz="4" w:space="0" w:color="auto"/>
              <w:left w:val="nil"/>
              <w:bottom w:val="single" w:sz="4" w:space="0" w:color="auto"/>
            </w:tcBorders>
          </w:tcPr>
          <w:p w:rsidR="001C75E0" w:rsidRPr="00AA254C" w:rsidRDefault="001C75E0" w:rsidP="00BD0D2B">
            <w:pPr>
              <w:pStyle w:val="aff6"/>
              <w:jc w:val="center"/>
              <w:rPr>
                <w:rFonts w:ascii="Times New Roman" w:hAnsi="Times New Roman" w:cs="Times New Roman"/>
                <w:b/>
                <w:sz w:val="22"/>
                <w:szCs w:val="22"/>
              </w:rPr>
            </w:pPr>
          </w:p>
        </w:tc>
      </w:tr>
      <w:tr w:rsidR="001C75E0" w:rsidRPr="00014200" w:rsidTr="001C75E0">
        <w:tc>
          <w:tcPr>
            <w:tcW w:w="815" w:type="dxa"/>
            <w:vMerge/>
            <w:tcBorders>
              <w:top w:val="single" w:sz="4" w:space="0" w:color="auto"/>
              <w:bottom w:val="single" w:sz="4" w:space="0" w:color="auto"/>
              <w:right w:val="single" w:sz="4" w:space="0" w:color="auto"/>
            </w:tcBorders>
          </w:tcPr>
          <w:p w:rsidR="001C75E0" w:rsidRPr="00AA254C" w:rsidRDefault="001C75E0" w:rsidP="00BD0D2B">
            <w:pPr>
              <w:pStyle w:val="aff6"/>
              <w:rPr>
                <w:rFonts w:ascii="Times New Roman" w:hAnsi="Times New Roman" w:cs="Times New Roman"/>
                <w:b/>
                <w:sz w:val="22"/>
                <w:szCs w:val="22"/>
              </w:rPr>
            </w:pPr>
          </w:p>
        </w:tc>
        <w:tc>
          <w:tcPr>
            <w:tcW w:w="5706" w:type="dxa"/>
            <w:gridSpan w:val="2"/>
            <w:vMerge/>
            <w:tcBorders>
              <w:top w:val="single" w:sz="4" w:space="0" w:color="auto"/>
              <w:left w:val="single" w:sz="4" w:space="0" w:color="auto"/>
              <w:bottom w:val="single" w:sz="4" w:space="0" w:color="auto"/>
              <w:right w:val="single" w:sz="4" w:space="0" w:color="auto"/>
            </w:tcBorders>
          </w:tcPr>
          <w:p w:rsidR="001C75E0" w:rsidRPr="00AA254C" w:rsidRDefault="001C75E0" w:rsidP="00BD0D2B">
            <w:pPr>
              <w:pStyle w:val="aff6"/>
              <w:rPr>
                <w:rFonts w:ascii="Times New Roman" w:hAnsi="Times New Roman" w:cs="Times New Roman"/>
                <w:b/>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1C75E0" w:rsidRPr="00AA254C" w:rsidRDefault="001C75E0" w:rsidP="00BD0D2B">
            <w:pPr>
              <w:pStyle w:val="aff6"/>
              <w:rPr>
                <w:rFonts w:ascii="Times New Roman" w:hAnsi="Times New Roman" w:cs="Times New Roman"/>
                <w:b/>
                <w:sz w:val="22"/>
                <w:szCs w:val="22"/>
              </w:rPr>
            </w:pPr>
          </w:p>
        </w:tc>
        <w:tc>
          <w:tcPr>
            <w:tcW w:w="2268" w:type="dxa"/>
            <w:vMerge/>
            <w:tcBorders>
              <w:left w:val="single" w:sz="4" w:space="0" w:color="auto"/>
              <w:bottom w:val="single" w:sz="4" w:space="0" w:color="auto"/>
              <w:right w:val="single" w:sz="4" w:space="0" w:color="auto"/>
            </w:tcBorders>
          </w:tcPr>
          <w:p w:rsidR="001C75E0" w:rsidRPr="00F17EE1" w:rsidRDefault="001C75E0" w:rsidP="001C75E0">
            <w:pPr>
              <w:pStyle w:val="aff6"/>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75E0" w:rsidRPr="00AA254C" w:rsidRDefault="00CD7F20" w:rsidP="001C75E0">
            <w:pPr>
              <w:pStyle w:val="aff6"/>
              <w:jc w:val="center"/>
              <w:rPr>
                <w:rFonts w:ascii="Times New Roman" w:hAnsi="Times New Roman" w:cs="Times New Roman"/>
                <w:b/>
                <w:sz w:val="22"/>
                <w:szCs w:val="22"/>
              </w:rPr>
            </w:pPr>
            <w:r>
              <w:rPr>
                <w:rFonts w:ascii="Times New Roman" w:hAnsi="Times New Roman" w:cs="Times New Roman"/>
                <w:b/>
                <w:sz w:val="22"/>
                <w:szCs w:val="22"/>
              </w:rPr>
              <w:t>2018</w:t>
            </w:r>
            <w:r w:rsidR="001C75E0" w:rsidRPr="00AA254C">
              <w:rPr>
                <w:rFonts w:ascii="Times New Roman" w:hAnsi="Times New Roman" w:cs="Times New Roman"/>
                <w:b/>
                <w:sz w:val="22"/>
                <w:szCs w:val="22"/>
              </w:rPr>
              <w:t xml:space="preserve"> год </w:t>
            </w:r>
          </w:p>
        </w:tc>
        <w:tc>
          <w:tcPr>
            <w:tcW w:w="1559" w:type="dxa"/>
            <w:tcBorders>
              <w:top w:val="single" w:sz="4" w:space="0" w:color="auto"/>
              <w:left w:val="single" w:sz="4" w:space="0" w:color="auto"/>
              <w:bottom w:val="single" w:sz="4" w:space="0" w:color="auto"/>
              <w:right w:val="single" w:sz="4" w:space="0" w:color="auto"/>
            </w:tcBorders>
          </w:tcPr>
          <w:p w:rsidR="001C75E0" w:rsidRPr="00AA254C" w:rsidRDefault="00CD7F20" w:rsidP="001C75E0">
            <w:pPr>
              <w:pStyle w:val="aff6"/>
              <w:jc w:val="center"/>
              <w:rPr>
                <w:rFonts w:ascii="Times New Roman" w:hAnsi="Times New Roman" w:cs="Times New Roman"/>
                <w:b/>
                <w:sz w:val="22"/>
                <w:szCs w:val="22"/>
              </w:rPr>
            </w:pPr>
            <w:r>
              <w:rPr>
                <w:rFonts w:ascii="Times New Roman" w:hAnsi="Times New Roman" w:cs="Times New Roman"/>
                <w:b/>
                <w:sz w:val="22"/>
                <w:szCs w:val="22"/>
              </w:rPr>
              <w:t>2019</w:t>
            </w:r>
            <w:r w:rsidR="001C75E0" w:rsidRPr="00AA254C">
              <w:rPr>
                <w:rFonts w:ascii="Times New Roman" w:hAnsi="Times New Roman" w:cs="Times New Roman"/>
                <w:b/>
                <w:sz w:val="22"/>
                <w:szCs w:val="22"/>
              </w:rPr>
              <w:t xml:space="preserve"> год </w:t>
            </w:r>
          </w:p>
        </w:tc>
        <w:tc>
          <w:tcPr>
            <w:tcW w:w="1560" w:type="dxa"/>
            <w:tcBorders>
              <w:top w:val="single" w:sz="4" w:space="0" w:color="auto"/>
              <w:left w:val="single" w:sz="4" w:space="0" w:color="auto"/>
              <w:bottom w:val="single" w:sz="4" w:space="0" w:color="auto"/>
              <w:right w:val="nil"/>
            </w:tcBorders>
          </w:tcPr>
          <w:p w:rsidR="001C75E0" w:rsidRPr="00AA254C" w:rsidRDefault="00CD7F20" w:rsidP="001C75E0">
            <w:pPr>
              <w:pStyle w:val="aff6"/>
              <w:jc w:val="center"/>
              <w:rPr>
                <w:rFonts w:ascii="Times New Roman" w:hAnsi="Times New Roman" w:cs="Times New Roman"/>
                <w:b/>
                <w:sz w:val="22"/>
                <w:szCs w:val="22"/>
              </w:rPr>
            </w:pPr>
            <w:r>
              <w:rPr>
                <w:rFonts w:ascii="Times New Roman" w:hAnsi="Times New Roman" w:cs="Times New Roman"/>
                <w:b/>
                <w:sz w:val="22"/>
                <w:szCs w:val="22"/>
              </w:rPr>
              <w:t>2020</w:t>
            </w:r>
            <w:r w:rsidR="001C75E0" w:rsidRPr="00AA254C">
              <w:rPr>
                <w:rFonts w:ascii="Times New Roman" w:hAnsi="Times New Roman" w:cs="Times New Roman"/>
                <w:b/>
                <w:sz w:val="22"/>
                <w:szCs w:val="22"/>
              </w:rPr>
              <w:t xml:space="preserve"> год </w:t>
            </w:r>
          </w:p>
        </w:tc>
        <w:tc>
          <w:tcPr>
            <w:tcW w:w="283" w:type="dxa"/>
            <w:tcBorders>
              <w:top w:val="single" w:sz="4" w:space="0" w:color="auto"/>
              <w:left w:val="nil"/>
              <w:bottom w:val="single" w:sz="4" w:space="0" w:color="auto"/>
            </w:tcBorders>
          </w:tcPr>
          <w:p w:rsidR="001C75E0" w:rsidRPr="00AA254C" w:rsidRDefault="001C75E0" w:rsidP="00BD0D2B">
            <w:pPr>
              <w:pStyle w:val="aff6"/>
              <w:jc w:val="center"/>
              <w:rPr>
                <w:rFonts w:ascii="Times New Roman" w:hAnsi="Times New Roman" w:cs="Times New Roman"/>
                <w:b/>
                <w:sz w:val="22"/>
                <w:szCs w:val="22"/>
              </w:rPr>
            </w:pPr>
          </w:p>
        </w:tc>
      </w:tr>
      <w:tr w:rsidR="00937A08" w:rsidRPr="00014200" w:rsidTr="001C75E0">
        <w:tc>
          <w:tcPr>
            <w:tcW w:w="815" w:type="dxa"/>
            <w:tcBorders>
              <w:top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5706" w:type="dxa"/>
            <w:gridSpan w:val="2"/>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4</w:t>
            </w:r>
          </w:p>
        </w:tc>
        <w:tc>
          <w:tcPr>
            <w:tcW w:w="1701" w:type="dxa"/>
            <w:gridSpan w:val="2"/>
            <w:tcBorders>
              <w:top w:val="single" w:sz="4" w:space="0" w:color="auto"/>
              <w:left w:val="single" w:sz="4" w:space="0" w:color="auto"/>
              <w:bottom w:val="single" w:sz="4" w:space="0" w:color="auto"/>
              <w:right w:val="single" w:sz="4" w:space="0" w:color="auto"/>
            </w:tcBorders>
          </w:tcPr>
          <w:p w:rsidR="00937A08" w:rsidRPr="00014200" w:rsidRDefault="00CD7F20" w:rsidP="00BD0D2B">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937A08" w:rsidRPr="00014200" w:rsidRDefault="00CD7F20" w:rsidP="00BD0D2B">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843" w:type="dxa"/>
            <w:gridSpan w:val="2"/>
            <w:tcBorders>
              <w:top w:val="single" w:sz="4" w:space="0" w:color="auto"/>
              <w:left w:val="single" w:sz="4" w:space="0" w:color="auto"/>
              <w:bottom w:val="single" w:sz="4" w:space="0" w:color="auto"/>
            </w:tcBorders>
          </w:tcPr>
          <w:p w:rsidR="00937A08" w:rsidRPr="00014200" w:rsidRDefault="00CD7F20" w:rsidP="00BD0D2B">
            <w:pPr>
              <w:pStyle w:val="aff6"/>
              <w:jc w:val="center"/>
              <w:rPr>
                <w:rFonts w:ascii="Times New Roman" w:hAnsi="Times New Roman" w:cs="Times New Roman"/>
                <w:sz w:val="22"/>
                <w:szCs w:val="22"/>
              </w:rPr>
            </w:pPr>
            <w:r>
              <w:rPr>
                <w:rFonts w:ascii="Times New Roman" w:hAnsi="Times New Roman" w:cs="Times New Roman"/>
                <w:sz w:val="22"/>
                <w:szCs w:val="22"/>
              </w:rPr>
              <w:t>7</w:t>
            </w:r>
          </w:p>
        </w:tc>
      </w:tr>
      <w:tr w:rsidR="00937A08" w:rsidRPr="00014200" w:rsidTr="00937A08">
        <w:tc>
          <w:tcPr>
            <w:tcW w:w="1843" w:type="dxa"/>
            <w:gridSpan w:val="2"/>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c>
          <w:tcPr>
            <w:tcW w:w="11765" w:type="dxa"/>
            <w:gridSpan w:val="6"/>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Цель обеспечивающей подпрограммы - повышение качества управления муниципальными финансами</w:t>
            </w:r>
          </w:p>
          <w:p w:rsidR="00937A08" w:rsidRPr="0066415B" w:rsidRDefault="00937A08" w:rsidP="00BD0D2B">
            <w:pPr>
              <w:pStyle w:val="aff6"/>
              <w:jc w:val="center"/>
              <w:rPr>
                <w:rFonts w:ascii="Times New Roman" w:hAnsi="Times New Roman" w:cs="Times New Roman"/>
                <w:b/>
                <w:sz w:val="22"/>
                <w:szCs w:val="22"/>
              </w:rPr>
            </w:pPr>
          </w:p>
          <w:p w:rsidR="00937A08" w:rsidRPr="0066415B" w:rsidRDefault="00937A08" w:rsidP="00BD0D2B">
            <w:pPr>
              <w:pStyle w:val="aff6"/>
              <w:jc w:val="center"/>
              <w:rPr>
                <w:rFonts w:ascii="Times New Roman" w:hAnsi="Times New Roman" w:cs="Times New Roman"/>
                <w:b/>
                <w:i/>
                <w:sz w:val="22"/>
                <w:szCs w:val="22"/>
              </w:rPr>
            </w:pPr>
            <w:r w:rsidRPr="0066415B">
              <w:rPr>
                <w:rFonts w:ascii="Times New Roman" w:hAnsi="Times New Roman" w:cs="Times New Roman"/>
                <w:b/>
                <w:i/>
                <w:sz w:val="22"/>
                <w:szCs w:val="22"/>
              </w:rPr>
              <w:t xml:space="preserve"> Задача обеспечивающей подпрограммы - качественное исполнение и обеспечение полномочий Администрации муниципального образования «Гагаринский район» Смоленской области в вопросах формирования и исполнения бюджета муниципального образования</w:t>
            </w:r>
          </w:p>
          <w:p w:rsidR="00937A08" w:rsidRPr="00F17EE1" w:rsidRDefault="00937A08" w:rsidP="000D57B3">
            <w:pPr>
              <w:pStyle w:val="aff6"/>
              <w:jc w:val="center"/>
            </w:pPr>
            <w:r w:rsidRPr="0066415B">
              <w:rPr>
                <w:rFonts w:ascii="Times New Roman" w:hAnsi="Times New Roman" w:cs="Times New Roman"/>
                <w:b/>
                <w:i/>
                <w:sz w:val="22"/>
                <w:szCs w:val="22"/>
              </w:rPr>
              <w:t xml:space="preserve"> «Гагаринский район» Смоленской области</w:t>
            </w:r>
          </w:p>
        </w:tc>
        <w:tc>
          <w:tcPr>
            <w:tcW w:w="1843" w:type="dxa"/>
            <w:gridSpan w:val="2"/>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r>
      <w:tr w:rsidR="001C75E0" w:rsidRPr="0033072F" w:rsidTr="001C75E0">
        <w:tblPrEx>
          <w:tblBorders>
            <w:insideH w:val="single" w:sz="4" w:space="0" w:color="auto"/>
            <w:insideV w:val="single" w:sz="4" w:space="0" w:color="auto"/>
          </w:tblBorders>
        </w:tblPrEx>
        <w:tc>
          <w:tcPr>
            <w:tcW w:w="815" w:type="dxa"/>
          </w:tcPr>
          <w:p w:rsidR="001C75E0" w:rsidRPr="0066415B" w:rsidRDefault="001C75E0" w:rsidP="00014200">
            <w:pPr>
              <w:pStyle w:val="aff6"/>
              <w:jc w:val="center"/>
              <w:rPr>
                <w:rFonts w:ascii="Times New Roman" w:hAnsi="Times New Roman" w:cs="Times New Roman"/>
              </w:rPr>
            </w:pPr>
            <w:r w:rsidRPr="0066415B">
              <w:rPr>
                <w:rFonts w:ascii="Times New Roman" w:hAnsi="Times New Roman" w:cs="Times New Roman"/>
              </w:rPr>
              <w:t>1.</w:t>
            </w:r>
          </w:p>
        </w:tc>
        <w:tc>
          <w:tcPr>
            <w:tcW w:w="5706" w:type="dxa"/>
            <w:gridSpan w:val="2"/>
          </w:tcPr>
          <w:p w:rsidR="001C75E0" w:rsidRPr="0066415B" w:rsidRDefault="001C75E0" w:rsidP="000D6E05">
            <w:pPr>
              <w:pStyle w:val="afff"/>
              <w:rPr>
                <w:rFonts w:ascii="Times New Roman" w:hAnsi="Times New Roman" w:cs="Times New Roman"/>
              </w:rPr>
            </w:pPr>
            <w:r w:rsidRPr="0066415B">
              <w:rPr>
                <w:rFonts w:ascii="Times New Roman" w:hAnsi="Times New Roman" w:cs="Times New Roman"/>
              </w:rPr>
              <w:t>Соблюдение требований Бюджетного кодекса Российской Федерации (ст.81, 92.1,107,111,136)</w:t>
            </w:r>
          </w:p>
          <w:p w:rsidR="001C75E0" w:rsidRPr="0066415B" w:rsidRDefault="001C75E0" w:rsidP="00F17EE1">
            <w:pPr>
              <w:rPr>
                <w:sz w:val="24"/>
                <w:szCs w:val="24"/>
              </w:rPr>
            </w:pPr>
          </w:p>
        </w:tc>
        <w:tc>
          <w:tcPr>
            <w:tcW w:w="1559" w:type="dxa"/>
          </w:tcPr>
          <w:p w:rsidR="001C75E0" w:rsidRPr="0066415B" w:rsidRDefault="001C75E0" w:rsidP="000D6E05">
            <w:pPr>
              <w:pStyle w:val="afff"/>
              <w:jc w:val="center"/>
              <w:rPr>
                <w:rFonts w:ascii="Times New Roman" w:hAnsi="Times New Roman" w:cs="Times New Roman"/>
              </w:rPr>
            </w:pPr>
            <w:r w:rsidRPr="0066415B">
              <w:rPr>
                <w:rFonts w:ascii="Times New Roman" w:hAnsi="Times New Roman" w:cs="Times New Roman"/>
              </w:rPr>
              <w:t>да</w:t>
            </w:r>
          </w:p>
        </w:tc>
        <w:tc>
          <w:tcPr>
            <w:tcW w:w="2410" w:type="dxa"/>
            <w:gridSpan w:val="2"/>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1558C5">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843" w:type="dxa"/>
            <w:gridSpan w:val="2"/>
          </w:tcPr>
          <w:p w:rsidR="001C75E0" w:rsidRPr="0066415B" w:rsidRDefault="001C75E0" w:rsidP="00A82D24">
            <w:pPr>
              <w:pStyle w:val="afff"/>
              <w:jc w:val="center"/>
              <w:rPr>
                <w:rFonts w:ascii="Times New Roman" w:hAnsi="Times New Roman" w:cs="Times New Roman"/>
              </w:rPr>
            </w:pPr>
            <w:r w:rsidRPr="0066415B">
              <w:rPr>
                <w:rFonts w:ascii="Times New Roman" w:hAnsi="Times New Roman" w:cs="Times New Roman"/>
              </w:rPr>
              <w:t>да</w:t>
            </w:r>
          </w:p>
        </w:tc>
      </w:tr>
      <w:tr w:rsidR="001C75E0" w:rsidRPr="0033072F" w:rsidTr="001C75E0">
        <w:tblPrEx>
          <w:tblBorders>
            <w:insideH w:val="single" w:sz="4" w:space="0" w:color="auto"/>
            <w:insideV w:val="single" w:sz="4" w:space="0" w:color="auto"/>
          </w:tblBorders>
        </w:tblPrEx>
        <w:tc>
          <w:tcPr>
            <w:tcW w:w="815" w:type="dxa"/>
          </w:tcPr>
          <w:p w:rsidR="001C75E0" w:rsidRPr="0066415B" w:rsidRDefault="001C75E0" w:rsidP="00014200">
            <w:pPr>
              <w:pStyle w:val="aff6"/>
              <w:jc w:val="center"/>
              <w:rPr>
                <w:rFonts w:ascii="Times New Roman" w:hAnsi="Times New Roman" w:cs="Times New Roman"/>
              </w:rPr>
            </w:pPr>
            <w:r w:rsidRPr="0066415B">
              <w:rPr>
                <w:rFonts w:ascii="Times New Roman" w:hAnsi="Times New Roman" w:cs="Times New Roman"/>
              </w:rPr>
              <w:t>2.</w:t>
            </w:r>
          </w:p>
        </w:tc>
        <w:tc>
          <w:tcPr>
            <w:tcW w:w="5706" w:type="dxa"/>
            <w:gridSpan w:val="2"/>
          </w:tcPr>
          <w:p w:rsidR="001C75E0" w:rsidRPr="0066415B" w:rsidRDefault="001C75E0" w:rsidP="000D6E05">
            <w:pPr>
              <w:pStyle w:val="afff"/>
              <w:rPr>
                <w:rFonts w:ascii="Times New Roman" w:hAnsi="Times New Roman" w:cs="Times New Roman"/>
              </w:rPr>
            </w:pPr>
            <w:r w:rsidRPr="0066415B">
              <w:rPr>
                <w:rFonts w:ascii="Times New Roman" w:hAnsi="Times New Roman" w:cs="Times New Roman"/>
              </w:rPr>
              <w:t>Соблюдение порядка и сроков разработки проектов бюджета муниципального образования</w:t>
            </w:r>
          </w:p>
          <w:p w:rsidR="001C75E0" w:rsidRPr="0066415B" w:rsidRDefault="001C75E0" w:rsidP="00F17EE1">
            <w:pPr>
              <w:rPr>
                <w:sz w:val="24"/>
                <w:szCs w:val="24"/>
              </w:rPr>
            </w:pPr>
          </w:p>
        </w:tc>
        <w:tc>
          <w:tcPr>
            <w:tcW w:w="1559" w:type="dxa"/>
          </w:tcPr>
          <w:p w:rsidR="001C75E0" w:rsidRPr="0066415B" w:rsidRDefault="001C75E0" w:rsidP="000D6E05">
            <w:pPr>
              <w:pStyle w:val="afff"/>
              <w:jc w:val="center"/>
              <w:rPr>
                <w:rFonts w:ascii="Times New Roman" w:hAnsi="Times New Roman" w:cs="Times New Roman"/>
              </w:rPr>
            </w:pPr>
            <w:r w:rsidRPr="0066415B">
              <w:rPr>
                <w:rFonts w:ascii="Times New Roman" w:hAnsi="Times New Roman" w:cs="Times New Roman"/>
              </w:rPr>
              <w:t>да</w:t>
            </w:r>
          </w:p>
        </w:tc>
        <w:tc>
          <w:tcPr>
            <w:tcW w:w="2410" w:type="dxa"/>
            <w:gridSpan w:val="2"/>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1558C5">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843" w:type="dxa"/>
            <w:gridSpan w:val="2"/>
          </w:tcPr>
          <w:p w:rsidR="001C75E0" w:rsidRPr="0066415B" w:rsidRDefault="001C75E0" w:rsidP="00A82D24">
            <w:pPr>
              <w:pStyle w:val="afff"/>
              <w:jc w:val="center"/>
              <w:rPr>
                <w:rFonts w:ascii="Times New Roman" w:hAnsi="Times New Roman" w:cs="Times New Roman"/>
              </w:rPr>
            </w:pPr>
            <w:r w:rsidRPr="0066415B">
              <w:rPr>
                <w:rFonts w:ascii="Times New Roman" w:hAnsi="Times New Roman" w:cs="Times New Roman"/>
              </w:rPr>
              <w:t>да</w:t>
            </w:r>
          </w:p>
        </w:tc>
      </w:tr>
      <w:tr w:rsidR="001C75E0" w:rsidRPr="0033072F" w:rsidTr="001C75E0">
        <w:tblPrEx>
          <w:tblBorders>
            <w:insideH w:val="single" w:sz="4" w:space="0" w:color="auto"/>
            <w:insideV w:val="single" w:sz="4" w:space="0" w:color="auto"/>
          </w:tblBorders>
        </w:tblPrEx>
        <w:tc>
          <w:tcPr>
            <w:tcW w:w="815" w:type="dxa"/>
          </w:tcPr>
          <w:p w:rsidR="001C75E0" w:rsidRPr="0066415B" w:rsidRDefault="001C75E0" w:rsidP="00014200">
            <w:pPr>
              <w:pStyle w:val="aff6"/>
              <w:jc w:val="center"/>
              <w:rPr>
                <w:rFonts w:ascii="Times New Roman" w:hAnsi="Times New Roman" w:cs="Times New Roman"/>
              </w:rPr>
            </w:pPr>
            <w:r w:rsidRPr="0066415B">
              <w:rPr>
                <w:rFonts w:ascii="Times New Roman" w:hAnsi="Times New Roman" w:cs="Times New Roman"/>
              </w:rPr>
              <w:t>3.</w:t>
            </w:r>
          </w:p>
        </w:tc>
        <w:tc>
          <w:tcPr>
            <w:tcW w:w="5706" w:type="dxa"/>
            <w:gridSpan w:val="2"/>
          </w:tcPr>
          <w:p w:rsidR="001C75E0" w:rsidRPr="0066415B" w:rsidRDefault="001C75E0" w:rsidP="000D6E05">
            <w:pPr>
              <w:pStyle w:val="afff"/>
              <w:rPr>
                <w:rFonts w:ascii="Times New Roman" w:hAnsi="Times New Roman" w:cs="Times New Roman"/>
              </w:rPr>
            </w:pPr>
            <w:r w:rsidRPr="0066415B">
              <w:rPr>
                <w:rFonts w:ascii="Times New Roman" w:hAnsi="Times New Roman" w:cs="Times New Roman"/>
              </w:rPr>
              <w:t xml:space="preserve">Соблюдение требований о сроках и составе отчетности об исполнении бюджета муниципального образования </w:t>
            </w:r>
          </w:p>
          <w:p w:rsidR="001C75E0" w:rsidRPr="0066415B" w:rsidRDefault="001C75E0" w:rsidP="00F17EE1">
            <w:pPr>
              <w:rPr>
                <w:sz w:val="24"/>
                <w:szCs w:val="24"/>
              </w:rPr>
            </w:pPr>
          </w:p>
        </w:tc>
        <w:tc>
          <w:tcPr>
            <w:tcW w:w="1559" w:type="dxa"/>
          </w:tcPr>
          <w:p w:rsidR="001C75E0" w:rsidRPr="0066415B" w:rsidRDefault="001C75E0" w:rsidP="000D6E05">
            <w:pPr>
              <w:pStyle w:val="afff"/>
              <w:jc w:val="center"/>
              <w:rPr>
                <w:rFonts w:ascii="Times New Roman" w:hAnsi="Times New Roman" w:cs="Times New Roman"/>
              </w:rPr>
            </w:pPr>
            <w:r w:rsidRPr="0066415B">
              <w:rPr>
                <w:rFonts w:ascii="Times New Roman" w:hAnsi="Times New Roman" w:cs="Times New Roman"/>
              </w:rPr>
              <w:t>да</w:t>
            </w:r>
          </w:p>
        </w:tc>
        <w:tc>
          <w:tcPr>
            <w:tcW w:w="2410" w:type="dxa"/>
            <w:gridSpan w:val="2"/>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1558C5">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843" w:type="dxa"/>
            <w:gridSpan w:val="2"/>
          </w:tcPr>
          <w:p w:rsidR="001C75E0" w:rsidRPr="0066415B" w:rsidRDefault="001C75E0" w:rsidP="00A82D24">
            <w:pPr>
              <w:pStyle w:val="afff"/>
              <w:jc w:val="center"/>
              <w:rPr>
                <w:rFonts w:ascii="Times New Roman" w:hAnsi="Times New Roman" w:cs="Times New Roman"/>
              </w:rPr>
            </w:pPr>
            <w:r w:rsidRPr="0066415B">
              <w:rPr>
                <w:rFonts w:ascii="Times New Roman" w:hAnsi="Times New Roman" w:cs="Times New Roman"/>
              </w:rPr>
              <w:t>да</w:t>
            </w:r>
          </w:p>
        </w:tc>
      </w:tr>
    </w:tbl>
    <w:p w:rsidR="00E44841" w:rsidRPr="00881E46" w:rsidRDefault="001139CF" w:rsidP="006D0E5D">
      <w:pPr>
        <w:autoSpaceDE w:val="0"/>
        <w:autoSpaceDN w:val="0"/>
        <w:adjustRightInd w:val="0"/>
        <w:ind w:left="11520" w:firstLine="720"/>
        <w:jc w:val="both"/>
        <w:rPr>
          <w:rStyle w:val="a3"/>
          <w:rFonts w:ascii="Times New Roman" w:hAnsi="Times New Roman"/>
          <w:b w:val="0"/>
          <w:bCs/>
        </w:rPr>
      </w:pPr>
      <w:r>
        <w:rPr>
          <w:rFonts w:ascii="Arial" w:hAnsi="Arial" w:cs="Arial"/>
          <w:sz w:val="24"/>
          <w:szCs w:val="24"/>
        </w:rPr>
        <w:br w:type="page"/>
      </w:r>
      <w:r w:rsidR="00E44841" w:rsidRPr="00881E46">
        <w:rPr>
          <w:rStyle w:val="a3"/>
          <w:rFonts w:ascii="Times New Roman" w:hAnsi="Times New Roman"/>
          <w:b w:val="0"/>
          <w:bCs/>
        </w:rPr>
        <w:lastRenderedPageBreak/>
        <w:t>Приложение N 2</w:t>
      </w:r>
    </w:p>
    <w:p w:rsidR="00E44841" w:rsidRPr="00881E46" w:rsidRDefault="00E44841" w:rsidP="00E44841">
      <w:pPr>
        <w:autoSpaceDE w:val="0"/>
        <w:autoSpaceDN w:val="0"/>
        <w:adjustRightInd w:val="0"/>
        <w:ind w:firstLine="698"/>
        <w:jc w:val="right"/>
        <w:rPr>
          <w:rStyle w:val="a3"/>
          <w:rFonts w:ascii="Times New Roman" w:hAnsi="Times New Roman"/>
          <w:b w:val="0"/>
          <w:bCs/>
          <w:color w:val="auto"/>
        </w:rPr>
      </w:pPr>
      <w:r w:rsidRPr="00881E46">
        <w:rPr>
          <w:rStyle w:val="a3"/>
          <w:rFonts w:ascii="Times New Roman" w:hAnsi="Times New Roman"/>
          <w:b w:val="0"/>
          <w:bCs/>
        </w:rPr>
        <w:t xml:space="preserve">к </w:t>
      </w:r>
      <w:hyperlink w:anchor="sub_10000" w:history="1">
        <w:r w:rsidRPr="00881E46">
          <w:rPr>
            <w:rStyle w:val="a4"/>
            <w:rFonts w:ascii="Times New Roman" w:hAnsi="Times New Roman"/>
            <w:bCs/>
            <w:color w:val="auto"/>
          </w:rPr>
          <w:t>Муниципальной программе</w:t>
        </w:r>
      </w:hyperlink>
    </w:p>
    <w:p w:rsidR="00E44841" w:rsidRPr="00881E46" w:rsidRDefault="00307809" w:rsidP="00E44841">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w:t>
      </w:r>
      <w:r w:rsidR="00E44841" w:rsidRPr="00881E46">
        <w:rPr>
          <w:rStyle w:val="a3"/>
          <w:rFonts w:ascii="Times New Roman" w:hAnsi="Times New Roman"/>
          <w:b w:val="0"/>
          <w:bCs/>
        </w:rPr>
        <w:t xml:space="preserve">Создание условий для </w:t>
      </w:r>
      <w:proofErr w:type="gramStart"/>
      <w:r w:rsidR="00E44841" w:rsidRPr="00881E46">
        <w:rPr>
          <w:rStyle w:val="a3"/>
          <w:rFonts w:ascii="Times New Roman" w:hAnsi="Times New Roman"/>
          <w:b w:val="0"/>
          <w:bCs/>
        </w:rPr>
        <w:t>эффективного</w:t>
      </w:r>
      <w:proofErr w:type="gramEnd"/>
    </w:p>
    <w:p w:rsidR="00E44841" w:rsidRPr="00881E46" w:rsidRDefault="00E44841" w:rsidP="00E44841">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управления муниципальными финансами</w:t>
      </w:r>
    </w:p>
    <w:p w:rsidR="00E44841" w:rsidRPr="00881E46" w:rsidRDefault="00E44841" w:rsidP="00E44841">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в муниципальном образовании</w:t>
      </w:r>
    </w:p>
    <w:p w:rsidR="00E44841" w:rsidRPr="00881E46" w:rsidRDefault="00307809" w:rsidP="00E44841">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w:t>
      </w:r>
      <w:r w:rsidR="00E44841" w:rsidRPr="00881E46">
        <w:rPr>
          <w:rStyle w:val="a3"/>
          <w:rFonts w:ascii="Times New Roman" w:hAnsi="Times New Roman"/>
          <w:b w:val="0"/>
          <w:bCs/>
        </w:rPr>
        <w:t xml:space="preserve">Гагаринский </w:t>
      </w:r>
      <w:r w:rsidRPr="00881E46">
        <w:rPr>
          <w:rStyle w:val="a3"/>
          <w:rFonts w:ascii="Times New Roman" w:hAnsi="Times New Roman"/>
          <w:b w:val="0"/>
          <w:bCs/>
        </w:rPr>
        <w:t>район» Смоленской области»</w:t>
      </w:r>
    </w:p>
    <w:p w:rsidR="00E44841" w:rsidRPr="00881E46" w:rsidRDefault="00BD4AA5" w:rsidP="00E44841">
      <w:pPr>
        <w:autoSpaceDE w:val="0"/>
        <w:autoSpaceDN w:val="0"/>
        <w:adjustRightInd w:val="0"/>
        <w:ind w:firstLine="698"/>
        <w:jc w:val="right"/>
        <w:rPr>
          <w:rFonts w:ascii="Times New Roman" w:hAnsi="Times New Roman"/>
          <w:b/>
        </w:rPr>
      </w:pPr>
      <w:r>
        <w:rPr>
          <w:rStyle w:val="a3"/>
          <w:rFonts w:ascii="Times New Roman" w:hAnsi="Times New Roman"/>
          <w:b w:val="0"/>
          <w:bCs/>
        </w:rPr>
        <w:t xml:space="preserve">на </w:t>
      </w:r>
      <w:r w:rsidR="000169AB">
        <w:rPr>
          <w:rStyle w:val="a3"/>
          <w:rFonts w:ascii="Times New Roman" w:hAnsi="Times New Roman"/>
          <w:b w:val="0"/>
          <w:bCs/>
        </w:rPr>
        <w:t>201</w:t>
      </w:r>
      <w:r w:rsidR="00132B44">
        <w:rPr>
          <w:rStyle w:val="a3"/>
          <w:rFonts w:ascii="Times New Roman" w:hAnsi="Times New Roman"/>
          <w:b w:val="0"/>
          <w:bCs/>
        </w:rPr>
        <w:t>8-2020</w:t>
      </w:r>
      <w:r w:rsidR="00E44841" w:rsidRPr="00881E46">
        <w:rPr>
          <w:rStyle w:val="a3"/>
          <w:rFonts w:ascii="Times New Roman" w:hAnsi="Times New Roman"/>
          <w:b w:val="0"/>
          <w:bCs/>
        </w:rPr>
        <w:t> годы</w:t>
      </w:r>
    </w:p>
    <w:p w:rsidR="00D84560" w:rsidRDefault="00D84560">
      <w:pPr>
        <w:autoSpaceDE w:val="0"/>
        <w:autoSpaceDN w:val="0"/>
        <w:adjustRightInd w:val="0"/>
        <w:ind w:firstLine="720"/>
        <w:jc w:val="both"/>
        <w:rPr>
          <w:rFonts w:ascii="Times New Roman" w:hAnsi="Times New Roman"/>
          <w:sz w:val="24"/>
          <w:szCs w:val="24"/>
        </w:rPr>
      </w:pPr>
    </w:p>
    <w:p w:rsidR="001E62FA" w:rsidRPr="001E62FA" w:rsidRDefault="001E62FA">
      <w:pPr>
        <w:autoSpaceDE w:val="0"/>
        <w:autoSpaceDN w:val="0"/>
        <w:adjustRightInd w:val="0"/>
        <w:ind w:firstLine="72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E62FA">
        <w:rPr>
          <w:rFonts w:ascii="Times New Roman" w:hAnsi="Times New Roman"/>
          <w:b/>
          <w:sz w:val="24"/>
          <w:szCs w:val="24"/>
        </w:rPr>
        <w:t>Таблица 1</w:t>
      </w:r>
    </w:p>
    <w:p w:rsidR="00CD7F20" w:rsidRDefault="00CD7F20" w:rsidP="008F2BD6">
      <w:pPr>
        <w:pStyle w:val="1"/>
        <w:spacing w:before="0" w:after="0"/>
        <w:rPr>
          <w:rFonts w:ascii="Times New Roman" w:hAnsi="Times New Roman" w:cs="Times New Roman"/>
        </w:rPr>
      </w:pPr>
    </w:p>
    <w:p w:rsidR="001139CF" w:rsidRDefault="00014200" w:rsidP="008F2BD6">
      <w:pPr>
        <w:pStyle w:val="1"/>
        <w:spacing w:before="0" w:after="0"/>
        <w:rPr>
          <w:rFonts w:ascii="Times New Roman" w:hAnsi="Times New Roman" w:cs="Times New Roman"/>
        </w:rPr>
      </w:pPr>
      <w:r>
        <w:rPr>
          <w:rFonts w:ascii="Times New Roman" w:hAnsi="Times New Roman" w:cs="Times New Roman"/>
        </w:rPr>
        <w:t>Перечень мероприятий</w:t>
      </w:r>
    </w:p>
    <w:p w:rsidR="00D84560" w:rsidRDefault="00307809" w:rsidP="008F2BD6">
      <w:pPr>
        <w:pStyle w:val="1"/>
        <w:spacing w:before="0" w:after="0"/>
        <w:rPr>
          <w:rFonts w:ascii="Times New Roman" w:hAnsi="Times New Roman" w:cs="Times New Roman"/>
        </w:rPr>
      </w:pPr>
      <w:r>
        <w:rPr>
          <w:rFonts w:ascii="Times New Roman" w:hAnsi="Times New Roman" w:cs="Times New Roman"/>
        </w:rPr>
        <w:t>Муниципальной программы «</w:t>
      </w:r>
      <w:r w:rsidR="00D84560" w:rsidRPr="004D56AB">
        <w:rPr>
          <w:rFonts w:ascii="Times New Roman" w:hAnsi="Times New Roman" w:cs="Times New Roman"/>
        </w:rPr>
        <w:t>Создание условий для эффективного управления муниципальными финанса</w:t>
      </w:r>
      <w:r>
        <w:rPr>
          <w:rFonts w:ascii="Times New Roman" w:hAnsi="Times New Roman" w:cs="Times New Roman"/>
        </w:rPr>
        <w:t>ми в муниципальном образовании «</w:t>
      </w:r>
      <w:r w:rsidR="001139CF">
        <w:rPr>
          <w:rFonts w:ascii="Times New Roman" w:hAnsi="Times New Roman" w:cs="Times New Roman"/>
        </w:rPr>
        <w:t>Гагаринский</w:t>
      </w:r>
      <w:r w:rsidR="0066415B">
        <w:rPr>
          <w:rFonts w:ascii="Times New Roman" w:hAnsi="Times New Roman" w:cs="Times New Roman"/>
        </w:rPr>
        <w:t xml:space="preserve"> район» Смоленской области</w:t>
      </w:r>
      <w:r w:rsidR="00D84560" w:rsidRPr="004D56AB">
        <w:rPr>
          <w:rFonts w:ascii="Times New Roman" w:hAnsi="Times New Roman" w:cs="Times New Roman"/>
        </w:rPr>
        <w:t xml:space="preserve"> на 201</w:t>
      </w:r>
      <w:r w:rsidR="00132B44">
        <w:rPr>
          <w:rFonts w:ascii="Times New Roman" w:hAnsi="Times New Roman" w:cs="Times New Roman"/>
        </w:rPr>
        <w:t>8-2020</w:t>
      </w:r>
      <w:r w:rsidR="00D84560" w:rsidRPr="004D56AB">
        <w:rPr>
          <w:rFonts w:ascii="Times New Roman" w:hAnsi="Times New Roman" w:cs="Times New Roman"/>
        </w:rPr>
        <w:t> годы</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1037"/>
        <w:gridCol w:w="2268"/>
        <w:gridCol w:w="2410"/>
        <w:gridCol w:w="1276"/>
        <w:gridCol w:w="1134"/>
        <w:gridCol w:w="1275"/>
        <w:gridCol w:w="1276"/>
        <w:gridCol w:w="1276"/>
        <w:gridCol w:w="2693"/>
      </w:tblGrid>
      <w:tr w:rsidR="005927D2" w:rsidRPr="00014200" w:rsidTr="006C21BB">
        <w:tc>
          <w:tcPr>
            <w:tcW w:w="806" w:type="dxa"/>
            <w:vMerge w:val="restart"/>
            <w:tcBorders>
              <w:top w:val="single" w:sz="4" w:space="0" w:color="auto"/>
              <w:bottom w:val="single" w:sz="4" w:space="0" w:color="auto"/>
              <w:right w:val="single" w:sz="4" w:space="0" w:color="auto"/>
            </w:tcBorders>
          </w:tcPr>
          <w:p w:rsidR="005927D2" w:rsidRPr="0066415B" w:rsidRDefault="005927D2">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N </w:t>
            </w:r>
            <w:proofErr w:type="gramStart"/>
            <w:r w:rsidRPr="0066415B">
              <w:rPr>
                <w:rFonts w:ascii="Times New Roman" w:hAnsi="Times New Roman" w:cs="Times New Roman"/>
                <w:b/>
                <w:sz w:val="22"/>
                <w:szCs w:val="22"/>
              </w:rPr>
              <w:t>п</w:t>
            </w:r>
            <w:proofErr w:type="gramEnd"/>
            <w:r w:rsidRPr="0066415B">
              <w:rPr>
                <w:rFonts w:ascii="Times New Roman" w:hAnsi="Times New Roman" w:cs="Times New Roman"/>
                <w:b/>
                <w:sz w:val="22"/>
                <w:szCs w:val="22"/>
              </w:rPr>
              <w:t>/п</w:t>
            </w:r>
          </w:p>
        </w:tc>
        <w:tc>
          <w:tcPr>
            <w:tcW w:w="3305" w:type="dxa"/>
            <w:gridSpan w:val="2"/>
            <w:vMerge w:val="restart"/>
            <w:tcBorders>
              <w:top w:val="single" w:sz="4" w:space="0" w:color="auto"/>
              <w:left w:val="single" w:sz="4" w:space="0" w:color="auto"/>
              <w:bottom w:val="single" w:sz="4" w:space="0" w:color="auto"/>
              <w:righ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Наименование</w:t>
            </w:r>
          </w:p>
          <w:p w:rsidR="005927D2" w:rsidRPr="0066415B" w:rsidRDefault="005927D2" w:rsidP="00457DEA">
            <w:pPr>
              <w:jc w:val="center"/>
              <w:rPr>
                <w:b/>
                <w:sz w:val="22"/>
                <w:szCs w:val="22"/>
              </w:rPr>
            </w:pPr>
            <w:r w:rsidRPr="0066415B">
              <w:rPr>
                <w:rFonts w:ascii="Times New Roman" w:hAnsi="Times New Roman"/>
                <w:b/>
                <w:sz w:val="22"/>
                <w:szCs w:val="22"/>
              </w:rPr>
              <w:t>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Ответственный исполнитель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Источник финансирования</w:t>
            </w:r>
          </w:p>
        </w:tc>
        <w:tc>
          <w:tcPr>
            <w:tcW w:w="4961" w:type="dxa"/>
            <w:gridSpan w:val="4"/>
            <w:tcBorders>
              <w:top w:val="single" w:sz="4" w:space="0" w:color="auto"/>
              <w:left w:val="single" w:sz="4" w:space="0" w:color="auto"/>
              <w:bottom w:val="single" w:sz="4" w:space="0" w:color="auto"/>
              <w:righ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Объем финансирования на реализ</w:t>
            </w:r>
            <w:r w:rsidR="00CD7F20">
              <w:rPr>
                <w:rFonts w:ascii="Times New Roman" w:hAnsi="Times New Roman" w:cs="Times New Roman"/>
                <w:b/>
                <w:sz w:val="22"/>
                <w:szCs w:val="22"/>
              </w:rPr>
              <w:t>ацию Муниципальной программы на</w:t>
            </w:r>
            <w:r w:rsidR="00024B0C">
              <w:rPr>
                <w:rFonts w:ascii="Times New Roman" w:hAnsi="Times New Roman" w:cs="Times New Roman"/>
                <w:b/>
                <w:sz w:val="22"/>
                <w:szCs w:val="22"/>
              </w:rPr>
              <w:t xml:space="preserve"> </w:t>
            </w:r>
            <w:r w:rsidRPr="0066415B">
              <w:rPr>
                <w:rFonts w:ascii="Times New Roman" w:hAnsi="Times New Roman" w:cs="Times New Roman"/>
                <w:b/>
                <w:sz w:val="22"/>
                <w:szCs w:val="22"/>
              </w:rPr>
              <w:t xml:space="preserve">очередной финансовый год и плановый период </w:t>
            </w:r>
          </w:p>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(тыс. рублей)</w:t>
            </w:r>
          </w:p>
        </w:tc>
        <w:tc>
          <w:tcPr>
            <w:tcW w:w="2693" w:type="dxa"/>
            <w:vMerge w:val="restart"/>
            <w:tcBorders>
              <w:top w:val="single" w:sz="4" w:space="0" w:color="auto"/>
              <w:lef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Ожидаемый непосредственный результат </w:t>
            </w:r>
          </w:p>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(краткое описание)</w:t>
            </w:r>
          </w:p>
        </w:tc>
      </w:tr>
      <w:tr w:rsidR="006D0E5D" w:rsidRPr="00014200" w:rsidTr="006C21BB">
        <w:tc>
          <w:tcPr>
            <w:tcW w:w="806" w:type="dxa"/>
            <w:vMerge/>
            <w:tcBorders>
              <w:top w:val="single" w:sz="4" w:space="0" w:color="auto"/>
              <w:bottom w:val="single" w:sz="4" w:space="0" w:color="auto"/>
              <w:right w:val="single" w:sz="4" w:space="0" w:color="auto"/>
            </w:tcBorders>
          </w:tcPr>
          <w:p w:rsidR="006D0E5D" w:rsidRPr="0066415B" w:rsidRDefault="006D0E5D">
            <w:pPr>
              <w:pStyle w:val="aff6"/>
              <w:rPr>
                <w:rFonts w:ascii="Times New Roman" w:hAnsi="Times New Roman" w:cs="Times New Roman"/>
                <w:sz w:val="22"/>
                <w:szCs w:val="22"/>
              </w:rPr>
            </w:pPr>
          </w:p>
        </w:tc>
        <w:tc>
          <w:tcPr>
            <w:tcW w:w="3305" w:type="dxa"/>
            <w:gridSpan w:val="2"/>
            <w:vMerge/>
            <w:tcBorders>
              <w:top w:val="single" w:sz="4" w:space="0" w:color="auto"/>
              <w:left w:val="single" w:sz="4" w:space="0" w:color="auto"/>
              <w:bottom w:val="single" w:sz="4" w:space="0" w:color="auto"/>
              <w:right w:val="single" w:sz="4" w:space="0" w:color="auto"/>
            </w:tcBorders>
          </w:tcPr>
          <w:p w:rsidR="006D0E5D" w:rsidRPr="0066415B" w:rsidRDefault="006D0E5D">
            <w:pPr>
              <w:pStyle w:val="aff6"/>
              <w:rPr>
                <w:rFonts w:ascii="Times New Roman" w:hAnsi="Times New Roman" w:cs="Times New Roman"/>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6D0E5D" w:rsidRPr="0066415B" w:rsidRDefault="006D0E5D">
            <w:pPr>
              <w:pStyle w:val="aff6"/>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D0E5D" w:rsidRPr="0066415B" w:rsidRDefault="006D0E5D">
            <w:pPr>
              <w:pStyle w:val="aff6"/>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rsidP="002A7A68">
            <w:pPr>
              <w:pStyle w:val="aff6"/>
              <w:ind w:left="-108" w:right="-108"/>
              <w:jc w:val="center"/>
              <w:rPr>
                <w:rFonts w:ascii="Times New Roman" w:hAnsi="Times New Roman" w:cs="Times New Roman"/>
                <w:b/>
                <w:sz w:val="22"/>
                <w:szCs w:val="22"/>
              </w:rPr>
            </w:pPr>
            <w:r w:rsidRPr="0066415B">
              <w:rPr>
                <w:rFonts w:ascii="Times New Roman" w:hAnsi="Times New Roman" w:cs="Times New Roman"/>
                <w:b/>
                <w:sz w:val="22"/>
                <w:szCs w:val="22"/>
              </w:rPr>
              <w:t>всего</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CD7F20" w:rsidP="002A7A68">
            <w:pPr>
              <w:pStyle w:val="aff6"/>
              <w:ind w:left="-108" w:right="-108"/>
              <w:jc w:val="center"/>
              <w:rPr>
                <w:rFonts w:ascii="Times New Roman" w:hAnsi="Times New Roman" w:cs="Times New Roman"/>
                <w:b/>
                <w:sz w:val="22"/>
                <w:szCs w:val="22"/>
              </w:rPr>
            </w:pPr>
            <w:r>
              <w:rPr>
                <w:rFonts w:ascii="Times New Roman" w:hAnsi="Times New Roman" w:cs="Times New Roman"/>
                <w:b/>
                <w:sz w:val="22"/>
                <w:szCs w:val="22"/>
              </w:rPr>
              <w:t>2018</w:t>
            </w:r>
            <w:r w:rsidR="006D0E5D" w:rsidRPr="0066415B">
              <w:rPr>
                <w:rFonts w:ascii="Times New Roman" w:hAnsi="Times New Roman" w:cs="Times New Roman"/>
                <w:b/>
                <w:sz w:val="22"/>
                <w:szCs w:val="22"/>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CD7F20" w:rsidP="00CD7F20">
            <w:pPr>
              <w:pStyle w:val="aff6"/>
              <w:ind w:left="-108"/>
              <w:jc w:val="center"/>
              <w:rPr>
                <w:rFonts w:ascii="Times New Roman" w:hAnsi="Times New Roman" w:cs="Times New Roman"/>
                <w:b/>
                <w:sz w:val="22"/>
                <w:szCs w:val="22"/>
              </w:rPr>
            </w:pPr>
            <w:r>
              <w:rPr>
                <w:rFonts w:ascii="Times New Roman" w:hAnsi="Times New Roman" w:cs="Times New Roman"/>
                <w:b/>
                <w:sz w:val="22"/>
                <w:szCs w:val="22"/>
              </w:rPr>
              <w:t>2019</w:t>
            </w:r>
            <w:r w:rsidR="006D0E5D" w:rsidRPr="0066415B">
              <w:rPr>
                <w:rFonts w:ascii="Times New Roman" w:hAnsi="Times New Roman" w:cs="Times New Roman"/>
                <w:b/>
                <w:sz w:val="22"/>
                <w:szCs w:val="22"/>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CD7F20" w:rsidP="00CD7F20">
            <w:pPr>
              <w:pStyle w:val="aff6"/>
              <w:ind w:left="-108"/>
              <w:jc w:val="center"/>
              <w:rPr>
                <w:rFonts w:ascii="Times New Roman" w:hAnsi="Times New Roman" w:cs="Times New Roman"/>
                <w:b/>
                <w:sz w:val="22"/>
                <w:szCs w:val="22"/>
              </w:rPr>
            </w:pPr>
            <w:r>
              <w:rPr>
                <w:rFonts w:ascii="Times New Roman" w:hAnsi="Times New Roman" w:cs="Times New Roman"/>
                <w:b/>
                <w:sz w:val="22"/>
                <w:szCs w:val="22"/>
              </w:rPr>
              <w:t>2020</w:t>
            </w:r>
            <w:r w:rsidR="006D0E5D" w:rsidRPr="0066415B">
              <w:rPr>
                <w:rFonts w:ascii="Times New Roman" w:hAnsi="Times New Roman" w:cs="Times New Roman"/>
                <w:b/>
                <w:sz w:val="22"/>
                <w:szCs w:val="22"/>
              </w:rPr>
              <w:t xml:space="preserve"> год </w:t>
            </w:r>
          </w:p>
        </w:tc>
        <w:tc>
          <w:tcPr>
            <w:tcW w:w="2693" w:type="dxa"/>
            <w:vMerge/>
            <w:tcBorders>
              <w:left w:val="single" w:sz="4" w:space="0" w:color="auto"/>
              <w:bottom w:val="single" w:sz="4" w:space="0" w:color="auto"/>
            </w:tcBorders>
          </w:tcPr>
          <w:p w:rsidR="006D0E5D" w:rsidRPr="0066415B" w:rsidRDefault="006D0E5D" w:rsidP="002A7A68">
            <w:pPr>
              <w:pStyle w:val="aff6"/>
              <w:ind w:left="-108"/>
              <w:jc w:val="center"/>
              <w:rPr>
                <w:rFonts w:ascii="Times New Roman" w:hAnsi="Times New Roman" w:cs="Times New Roman"/>
                <w:sz w:val="22"/>
                <w:szCs w:val="22"/>
              </w:rPr>
            </w:pPr>
          </w:p>
        </w:tc>
      </w:tr>
      <w:tr w:rsidR="006D0E5D" w:rsidRPr="00014200" w:rsidTr="006C21BB">
        <w:tc>
          <w:tcPr>
            <w:tcW w:w="806" w:type="dxa"/>
            <w:tcBorders>
              <w:top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sidRPr="0066415B">
              <w:rPr>
                <w:rFonts w:ascii="Times New Roman" w:hAnsi="Times New Roman" w:cs="Times New Roman"/>
                <w:sz w:val="22"/>
                <w:szCs w:val="22"/>
              </w:rPr>
              <w:t>1</w:t>
            </w:r>
          </w:p>
        </w:tc>
        <w:tc>
          <w:tcPr>
            <w:tcW w:w="3305" w:type="dxa"/>
            <w:gridSpan w:val="2"/>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sidRPr="0066415B">
              <w:rPr>
                <w:rFonts w:ascii="Times New Roman" w:hAnsi="Times New Roman" w:cs="Times New Roman"/>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sidRPr="0066415B">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sidRPr="0066415B">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8</w:t>
            </w:r>
          </w:p>
        </w:tc>
        <w:tc>
          <w:tcPr>
            <w:tcW w:w="2693" w:type="dxa"/>
            <w:tcBorders>
              <w:top w:val="single" w:sz="4" w:space="0" w:color="auto"/>
              <w:left w:val="single" w:sz="4" w:space="0" w:color="auto"/>
              <w:bottom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9</w:t>
            </w:r>
          </w:p>
        </w:tc>
      </w:tr>
      <w:tr w:rsidR="005927D2" w:rsidRPr="00014200" w:rsidTr="006C21BB">
        <w:tc>
          <w:tcPr>
            <w:tcW w:w="1843" w:type="dxa"/>
            <w:gridSpan w:val="2"/>
            <w:tcBorders>
              <w:top w:val="single" w:sz="4" w:space="0" w:color="auto"/>
              <w:bottom w:val="single" w:sz="4" w:space="0" w:color="auto"/>
            </w:tcBorders>
          </w:tcPr>
          <w:p w:rsidR="005927D2" w:rsidRPr="0066415B" w:rsidRDefault="005927D2" w:rsidP="001E62FA">
            <w:pPr>
              <w:pStyle w:val="1"/>
              <w:rPr>
                <w:rFonts w:ascii="Times New Roman" w:hAnsi="Times New Roman" w:cs="Times New Roman"/>
                <w:bCs w:val="0"/>
                <w:color w:val="auto"/>
                <w:sz w:val="22"/>
                <w:szCs w:val="22"/>
              </w:rPr>
            </w:pPr>
          </w:p>
        </w:tc>
        <w:tc>
          <w:tcPr>
            <w:tcW w:w="13608" w:type="dxa"/>
            <w:gridSpan w:val="8"/>
            <w:tcBorders>
              <w:top w:val="nil"/>
              <w:bottom w:val="single" w:sz="4" w:space="0" w:color="auto"/>
            </w:tcBorders>
          </w:tcPr>
          <w:p w:rsidR="005927D2" w:rsidRPr="0066415B" w:rsidRDefault="005927D2" w:rsidP="001E62FA">
            <w:pPr>
              <w:pStyle w:val="1"/>
              <w:rPr>
                <w:rFonts w:ascii="Times New Roman" w:hAnsi="Times New Roman" w:cs="Times New Roman"/>
                <w:bCs w:val="0"/>
                <w:color w:val="auto"/>
                <w:sz w:val="22"/>
                <w:szCs w:val="22"/>
              </w:rPr>
            </w:pPr>
            <w:r w:rsidRPr="0066415B">
              <w:rPr>
                <w:rFonts w:ascii="Times New Roman" w:hAnsi="Times New Roman" w:cs="Times New Roman"/>
                <w:bCs w:val="0"/>
                <w:color w:val="auto"/>
                <w:sz w:val="22"/>
                <w:szCs w:val="22"/>
              </w:rPr>
              <w:t>Цель Муниципальной программы - Обеспечение долгосрочной сбалансированности и устойчивости бюджетной системы</w:t>
            </w:r>
          </w:p>
          <w:p w:rsidR="005927D2" w:rsidRPr="001E62FA" w:rsidRDefault="005927D2" w:rsidP="001E62FA">
            <w:pPr>
              <w:pStyle w:val="1"/>
              <w:rPr>
                <w:rFonts w:ascii="Times New Roman" w:hAnsi="Times New Roman" w:cs="Times New Roman"/>
                <w:i/>
              </w:rPr>
            </w:pPr>
            <w:r w:rsidRPr="0066415B">
              <w:rPr>
                <w:rFonts w:ascii="Times New Roman" w:hAnsi="Times New Roman" w:cs="Times New Roman"/>
                <w:i/>
                <w:sz w:val="22"/>
                <w:szCs w:val="22"/>
              </w:rPr>
              <w:t xml:space="preserve">Задача </w:t>
            </w:r>
            <w:r w:rsidRPr="0066415B">
              <w:rPr>
                <w:rFonts w:ascii="Times New Roman" w:hAnsi="Times New Roman" w:cs="Times New Roman"/>
                <w:bCs w:val="0"/>
                <w:i/>
                <w:color w:val="auto"/>
                <w:sz w:val="22"/>
                <w:szCs w:val="22"/>
              </w:rPr>
              <w:t>Муниципальной программы</w:t>
            </w:r>
            <w:r w:rsidRPr="0066415B">
              <w:rPr>
                <w:rFonts w:ascii="Times New Roman" w:hAnsi="Times New Roman" w:cs="Times New Roman"/>
                <w:i/>
                <w:sz w:val="22"/>
                <w:szCs w:val="22"/>
              </w:rPr>
              <w:t xml:space="preserve"> - Повышение эффективности управления муниципальными финансами</w:t>
            </w:r>
          </w:p>
        </w:tc>
      </w:tr>
      <w:tr w:rsidR="006D0E5D" w:rsidRPr="00014200" w:rsidTr="006C21BB">
        <w:tc>
          <w:tcPr>
            <w:tcW w:w="806" w:type="dxa"/>
            <w:tcBorders>
              <w:top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1.</w:t>
            </w:r>
          </w:p>
        </w:tc>
        <w:tc>
          <w:tcPr>
            <w:tcW w:w="3305"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1E62FA">
            <w:pPr>
              <w:pStyle w:val="afff"/>
              <w:rPr>
                <w:rFonts w:ascii="Times New Roman" w:hAnsi="Times New Roman" w:cs="Times New Roman"/>
              </w:rPr>
            </w:pPr>
            <w:r w:rsidRPr="0066415B">
              <w:rPr>
                <w:rFonts w:ascii="Times New Roman" w:hAnsi="Times New Roman" w:cs="Times New Roman"/>
              </w:rPr>
              <w:t xml:space="preserve">Мониторинг соблюдения требований Бюджетного кодекса Российской Федерации (ст.81,92.1,107,111,136) </w:t>
            </w:r>
          </w:p>
        </w:tc>
        <w:tc>
          <w:tcPr>
            <w:tcW w:w="2410" w:type="dxa"/>
            <w:tcBorders>
              <w:top w:val="single" w:sz="4" w:space="0" w:color="auto"/>
              <w:left w:val="single" w:sz="4" w:space="0" w:color="auto"/>
              <w:bottom w:val="single" w:sz="4" w:space="0" w:color="auto"/>
              <w:right w:val="single" w:sz="4" w:space="0" w:color="auto"/>
            </w:tcBorders>
          </w:tcPr>
          <w:p w:rsidR="006D0E5D" w:rsidRPr="0066415B" w:rsidRDefault="006D0E5D" w:rsidP="00FD323C">
            <w:pPr>
              <w:pStyle w:val="afff"/>
              <w:jc w:val="center"/>
              <w:rPr>
                <w:rFonts w:ascii="Times New Roman" w:hAnsi="Times New Roman" w:cs="Times New Roman"/>
              </w:rPr>
            </w:pPr>
            <w:r>
              <w:rPr>
                <w:rFonts w:ascii="Times New Roman" w:hAnsi="Times New Roman" w:cs="Times New Roman"/>
              </w:rPr>
              <w:t>Финансовое управление А</w:t>
            </w:r>
            <w:r w:rsidRPr="0066415B">
              <w:rPr>
                <w:rFonts w:ascii="Times New Roman" w:hAnsi="Times New Roman" w:cs="Times New Roman"/>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2693" w:type="dxa"/>
            <w:tcBorders>
              <w:top w:val="single" w:sz="4" w:space="0" w:color="auto"/>
              <w:left w:val="single" w:sz="4" w:space="0" w:color="auto"/>
              <w:bottom w:val="single" w:sz="4" w:space="0" w:color="auto"/>
            </w:tcBorders>
          </w:tcPr>
          <w:p w:rsidR="006D0E5D" w:rsidRPr="0066415B" w:rsidRDefault="006D0E5D" w:rsidP="006C21BB">
            <w:pPr>
              <w:pStyle w:val="aff6"/>
              <w:jc w:val="center"/>
              <w:rPr>
                <w:rFonts w:ascii="Times New Roman" w:hAnsi="Times New Roman" w:cs="Times New Roman"/>
              </w:rPr>
            </w:pPr>
            <w:r w:rsidRPr="0066415B">
              <w:rPr>
                <w:rFonts w:ascii="Times New Roman" w:hAnsi="Times New Roman" w:cs="Times New Roman"/>
              </w:rPr>
              <w:t>Соблюдение требований Бюджетного кодекса Российской Федерации (ст.81,92.1,107,111,136</w:t>
            </w:r>
            <w:r w:rsidR="006C21BB">
              <w:rPr>
                <w:rFonts w:ascii="Times New Roman" w:hAnsi="Times New Roman" w:cs="Times New Roman"/>
              </w:rPr>
              <w:t>)</w:t>
            </w:r>
          </w:p>
        </w:tc>
      </w:tr>
      <w:tr w:rsidR="006D0E5D" w:rsidRPr="00014200" w:rsidTr="006C21BB">
        <w:tc>
          <w:tcPr>
            <w:tcW w:w="806" w:type="dxa"/>
            <w:tcBorders>
              <w:top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2.</w:t>
            </w:r>
          </w:p>
        </w:tc>
        <w:tc>
          <w:tcPr>
            <w:tcW w:w="3305"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1E62FA">
            <w:pPr>
              <w:pStyle w:val="afff"/>
              <w:rPr>
                <w:rFonts w:ascii="Times New Roman" w:hAnsi="Times New Roman" w:cs="Times New Roman"/>
              </w:rPr>
            </w:pPr>
            <w:r w:rsidRPr="0066415B">
              <w:rPr>
                <w:rFonts w:ascii="Times New Roman" w:hAnsi="Times New Roman" w:cs="Times New Roman"/>
              </w:rPr>
              <w:t>Мониторинг соблюдения порядков и ср</w:t>
            </w:r>
            <w:r>
              <w:rPr>
                <w:rFonts w:ascii="Times New Roman" w:hAnsi="Times New Roman" w:cs="Times New Roman"/>
              </w:rPr>
              <w:t>оков разработки проектов бюджетов</w:t>
            </w:r>
            <w:r w:rsidRPr="0066415B">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6D0E5D" w:rsidRPr="0066415B" w:rsidRDefault="006D0E5D" w:rsidP="00FD323C">
            <w:pPr>
              <w:pStyle w:val="aff6"/>
              <w:jc w:val="center"/>
              <w:rPr>
                <w:rFonts w:ascii="Times New Roman" w:hAnsi="Times New Roman" w:cs="Times New Roman"/>
              </w:rPr>
            </w:pPr>
            <w:r>
              <w:rPr>
                <w:rFonts w:ascii="Times New Roman" w:hAnsi="Times New Roman" w:cs="Times New Roman"/>
              </w:rPr>
              <w:t>Финансовое управление А</w:t>
            </w:r>
            <w:r w:rsidRPr="0066415B">
              <w:rPr>
                <w:rFonts w:ascii="Times New Roman" w:hAnsi="Times New Roman" w:cs="Times New Roman"/>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2693" w:type="dxa"/>
            <w:tcBorders>
              <w:top w:val="single" w:sz="4" w:space="0" w:color="auto"/>
              <w:left w:val="single" w:sz="4" w:space="0" w:color="auto"/>
              <w:bottom w:val="single" w:sz="4" w:space="0" w:color="auto"/>
            </w:tcBorders>
          </w:tcPr>
          <w:p w:rsidR="006D0E5D" w:rsidRPr="0066415B" w:rsidRDefault="006D0E5D" w:rsidP="002F24AB">
            <w:pPr>
              <w:pStyle w:val="aff6"/>
              <w:jc w:val="center"/>
              <w:rPr>
                <w:rFonts w:ascii="Times New Roman" w:hAnsi="Times New Roman" w:cs="Times New Roman"/>
              </w:rPr>
            </w:pPr>
            <w:r>
              <w:rPr>
                <w:rFonts w:ascii="Times New Roman" w:hAnsi="Times New Roman" w:cs="Times New Roman"/>
              </w:rPr>
              <w:t>С</w:t>
            </w:r>
            <w:r w:rsidRPr="0066415B">
              <w:rPr>
                <w:rFonts w:ascii="Times New Roman" w:hAnsi="Times New Roman" w:cs="Times New Roman"/>
              </w:rPr>
              <w:t>облюдение порядков и сроков разработки проектов бюджет</w:t>
            </w:r>
            <w:r>
              <w:rPr>
                <w:rFonts w:ascii="Times New Roman" w:hAnsi="Times New Roman" w:cs="Times New Roman"/>
              </w:rPr>
              <w:t>ов</w:t>
            </w:r>
          </w:p>
        </w:tc>
      </w:tr>
      <w:tr w:rsidR="006D0E5D" w:rsidRPr="00014200" w:rsidTr="006C21BB">
        <w:tc>
          <w:tcPr>
            <w:tcW w:w="806" w:type="dxa"/>
            <w:tcBorders>
              <w:top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lastRenderedPageBreak/>
              <w:t>3.</w:t>
            </w:r>
          </w:p>
        </w:tc>
        <w:tc>
          <w:tcPr>
            <w:tcW w:w="3305"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1E62FA">
            <w:pPr>
              <w:pStyle w:val="afff"/>
              <w:rPr>
                <w:rFonts w:ascii="Times New Roman" w:hAnsi="Times New Roman" w:cs="Times New Roman"/>
              </w:rPr>
            </w:pPr>
            <w:r w:rsidRPr="0066415B">
              <w:rPr>
                <w:rFonts w:ascii="Times New Roman" w:hAnsi="Times New Roman" w:cs="Times New Roman"/>
              </w:rPr>
              <w:t xml:space="preserve">Мониторинг соблюдения требований о сроках и составе </w:t>
            </w:r>
            <w:r>
              <w:rPr>
                <w:rFonts w:ascii="Times New Roman" w:hAnsi="Times New Roman" w:cs="Times New Roman"/>
              </w:rPr>
              <w:t>отчетности об исполнении бюджетов</w:t>
            </w:r>
            <w:r w:rsidRPr="0066415B">
              <w:rPr>
                <w:rFonts w:ascii="Times New Roman" w:hAnsi="Times New Roman" w:cs="Times New Roman"/>
              </w:rPr>
              <w:t xml:space="preserve"> муниципального образования </w:t>
            </w:r>
          </w:p>
        </w:tc>
        <w:tc>
          <w:tcPr>
            <w:tcW w:w="2410" w:type="dxa"/>
            <w:tcBorders>
              <w:top w:val="single" w:sz="4" w:space="0" w:color="auto"/>
              <w:left w:val="single" w:sz="4" w:space="0" w:color="auto"/>
              <w:bottom w:val="single" w:sz="4" w:space="0" w:color="auto"/>
              <w:right w:val="single" w:sz="4" w:space="0" w:color="auto"/>
            </w:tcBorders>
          </w:tcPr>
          <w:p w:rsidR="006D0E5D" w:rsidRPr="0066415B" w:rsidRDefault="006D0E5D" w:rsidP="00FD323C">
            <w:pPr>
              <w:pStyle w:val="aff6"/>
              <w:jc w:val="center"/>
              <w:rPr>
                <w:rFonts w:ascii="Times New Roman" w:hAnsi="Times New Roman" w:cs="Times New Roman"/>
              </w:rPr>
            </w:pPr>
            <w:r>
              <w:rPr>
                <w:rFonts w:ascii="Times New Roman" w:hAnsi="Times New Roman" w:cs="Times New Roman"/>
              </w:rPr>
              <w:t>Финансовое управление А</w:t>
            </w:r>
            <w:r w:rsidRPr="0066415B">
              <w:rPr>
                <w:rFonts w:ascii="Times New Roman" w:hAnsi="Times New Roman" w:cs="Times New Roman"/>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2693" w:type="dxa"/>
            <w:tcBorders>
              <w:top w:val="single" w:sz="4" w:space="0" w:color="auto"/>
              <w:left w:val="single" w:sz="4" w:space="0" w:color="auto"/>
              <w:bottom w:val="single" w:sz="4" w:space="0" w:color="auto"/>
            </w:tcBorders>
          </w:tcPr>
          <w:p w:rsidR="006D0E5D" w:rsidRPr="0066415B" w:rsidRDefault="006D0E5D" w:rsidP="002F24AB">
            <w:pPr>
              <w:pStyle w:val="aff6"/>
              <w:jc w:val="center"/>
              <w:rPr>
                <w:rFonts w:ascii="Times New Roman" w:hAnsi="Times New Roman" w:cs="Times New Roman"/>
              </w:rPr>
            </w:pPr>
            <w:r>
              <w:rPr>
                <w:rFonts w:ascii="Times New Roman" w:hAnsi="Times New Roman" w:cs="Times New Roman"/>
              </w:rPr>
              <w:t>С</w:t>
            </w:r>
            <w:r w:rsidRPr="0066415B">
              <w:rPr>
                <w:rFonts w:ascii="Times New Roman" w:hAnsi="Times New Roman" w:cs="Times New Roman"/>
              </w:rPr>
              <w:t xml:space="preserve">облюдение требований о сроках и составе </w:t>
            </w:r>
            <w:r>
              <w:rPr>
                <w:rFonts w:ascii="Times New Roman" w:hAnsi="Times New Roman" w:cs="Times New Roman"/>
              </w:rPr>
              <w:t>отчетности об исполнении бюджетов</w:t>
            </w:r>
            <w:r w:rsidRPr="0066415B">
              <w:rPr>
                <w:rFonts w:ascii="Times New Roman" w:hAnsi="Times New Roman" w:cs="Times New Roman"/>
              </w:rPr>
              <w:t xml:space="preserve"> муниципального образования</w:t>
            </w:r>
          </w:p>
        </w:tc>
      </w:tr>
    </w:tbl>
    <w:p w:rsidR="00457DEA" w:rsidRDefault="00457DEA"/>
    <w:p w:rsidR="00457DEA" w:rsidRDefault="00457DEA"/>
    <w:p w:rsidR="00457DEA" w:rsidRDefault="00457DE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024B0C" w:rsidRDefault="00024B0C"/>
    <w:p w:rsidR="001E62FA" w:rsidRDefault="001E62FA"/>
    <w:p w:rsidR="00FB39F3" w:rsidRDefault="00FB39F3"/>
    <w:p w:rsidR="00764768" w:rsidRDefault="00764768" w:rsidP="001E62FA">
      <w:pPr>
        <w:jc w:val="right"/>
        <w:rPr>
          <w:rFonts w:ascii="Times New Roman" w:hAnsi="Times New Roman"/>
          <w:b/>
          <w:sz w:val="24"/>
          <w:szCs w:val="24"/>
        </w:rPr>
      </w:pPr>
    </w:p>
    <w:p w:rsidR="00CD7F20" w:rsidRDefault="00CD7F20" w:rsidP="001E62FA">
      <w:pPr>
        <w:jc w:val="right"/>
        <w:rPr>
          <w:rFonts w:ascii="Times New Roman" w:hAnsi="Times New Roman"/>
          <w:b/>
          <w:sz w:val="24"/>
          <w:szCs w:val="24"/>
        </w:rPr>
      </w:pPr>
    </w:p>
    <w:p w:rsidR="001E62FA" w:rsidRPr="001E62FA" w:rsidRDefault="001E62FA" w:rsidP="001E62FA">
      <w:pPr>
        <w:jc w:val="right"/>
        <w:rPr>
          <w:rFonts w:ascii="Times New Roman" w:hAnsi="Times New Roman"/>
          <w:b/>
          <w:sz w:val="24"/>
          <w:szCs w:val="24"/>
        </w:rPr>
      </w:pPr>
      <w:r w:rsidRPr="001E62FA">
        <w:rPr>
          <w:rFonts w:ascii="Times New Roman" w:hAnsi="Times New Roman"/>
          <w:b/>
          <w:sz w:val="24"/>
          <w:szCs w:val="24"/>
        </w:rPr>
        <w:lastRenderedPageBreak/>
        <w:t>Таблица 2</w:t>
      </w:r>
    </w:p>
    <w:p w:rsidR="00805AB6" w:rsidRDefault="00805AB6" w:rsidP="009A0C72">
      <w:pPr>
        <w:pStyle w:val="aff6"/>
        <w:jc w:val="center"/>
        <w:rPr>
          <w:rFonts w:ascii="Times New Roman" w:hAnsi="Times New Roman" w:cs="Times New Roman"/>
          <w:b/>
          <w:i/>
        </w:rPr>
      </w:pPr>
    </w:p>
    <w:p w:rsidR="00457DEA" w:rsidRDefault="00457DEA" w:rsidP="009A0C72">
      <w:pPr>
        <w:pStyle w:val="aff6"/>
        <w:jc w:val="center"/>
        <w:rPr>
          <w:rFonts w:ascii="Times New Roman" w:hAnsi="Times New Roman"/>
          <w:b/>
        </w:rPr>
      </w:pPr>
      <w:r w:rsidRPr="00014200">
        <w:rPr>
          <w:rFonts w:ascii="Times New Roman" w:hAnsi="Times New Roman" w:cs="Times New Roman"/>
          <w:b/>
          <w:i/>
        </w:rPr>
        <w:t xml:space="preserve"> </w:t>
      </w:r>
      <w:r w:rsidR="001E62FA" w:rsidRPr="001E62FA">
        <w:rPr>
          <w:rFonts w:ascii="Times New Roman" w:hAnsi="Times New Roman"/>
          <w:b/>
        </w:rPr>
        <w:t>Перечень мероприятий</w:t>
      </w:r>
      <w:r w:rsidR="003E01E8">
        <w:rPr>
          <w:rFonts w:ascii="Times New Roman" w:hAnsi="Times New Roman"/>
          <w:b/>
        </w:rPr>
        <w:t xml:space="preserve"> П</w:t>
      </w:r>
      <w:r w:rsidR="009A0C72">
        <w:rPr>
          <w:rFonts w:ascii="Times New Roman" w:hAnsi="Times New Roman"/>
          <w:b/>
        </w:rPr>
        <w:t>одпрограммы</w:t>
      </w:r>
      <w:r w:rsidR="002B3335">
        <w:rPr>
          <w:rFonts w:ascii="Times New Roman" w:hAnsi="Times New Roman"/>
          <w:b/>
        </w:rPr>
        <w:t xml:space="preserve"> </w:t>
      </w:r>
      <w:r w:rsidR="00307809">
        <w:rPr>
          <w:rFonts w:ascii="Times New Roman" w:hAnsi="Times New Roman"/>
          <w:b/>
        </w:rPr>
        <w:t>«</w:t>
      </w:r>
      <w:r w:rsidRPr="001E62FA">
        <w:rPr>
          <w:rFonts w:ascii="Times New Roman" w:hAnsi="Times New Roman"/>
          <w:b/>
        </w:rPr>
        <w:t>Управление муниципальным долгом</w:t>
      </w:r>
      <w:r w:rsidR="00307809">
        <w:rPr>
          <w:rFonts w:ascii="Times New Roman" w:hAnsi="Times New Roman"/>
          <w:b/>
        </w:rPr>
        <w:t>»</w:t>
      </w:r>
    </w:p>
    <w:p w:rsidR="00805AB6" w:rsidRPr="00805AB6" w:rsidRDefault="00805AB6" w:rsidP="00805AB6"/>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614"/>
        <w:gridCol w:w="3118"/>
        <w:gridCol w:w="1985"/>
        <w:gridCol w:w="1276"/>
        <w:gridCol w:w="1275"/>
        <w:gridCol w:w="1418"/>
        <w:gridCol w:w="1417"/>
        <w:gridCol w:w="1276"/>
        <w:gridCol w:w="2552"/>
      </w:tblGrid>
      <w:tr w:rsidR="006D0E5D" w:rsidRPr="00014200" w:rsidTr="009E6CE8">
        <w:tc>
          <w:tcPr>
            <w:tcW w:w="804" w:type="dxa"/>
            <w:vMerge w:val="restart"/>
            <w:tcBorders>
              <w:top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N </w:t>
            </w:r>
            <w:proofErr w:type="gramStart"/>
            <w:r w:rsidRPr="0066415B">
              <w:rPr>
                <w:rFonts w:ascii="Times New Roman" w:hAnsi="Times New Roman" w:cs="Times New Roman"/>
                <w:b/>
                <w:sz w:val="22"/>
                <w:szCs w:val="22"/>
              </w:rPr>
              <w:t>п</w:t>
            </w:r>
            <w:proofErr w:type="gramEnd"/>
            <w:r w:rsidRPr="0066415B">
              <w:rPr>
                <w:rFonts w:ascii="Times New Roman" w:hAnsi="Times New Roman" w:cs="Times New Roman"/>
                <w:b/>
                <w:sz w:val="22"/>
                <w:szCs w:val="22"/>
              </w:rPr>
              <w:t>/п</w:t>
            </w:r>
          </w:p>
        </w:tc>
        <w:tc>
          <w:tcPr>
            <w:tcW w:w="3732" w:type="dxa"/>
            <w:gridSpan w:val="2"/>
            <w:vMerge w:val="restart"/>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Наименование</w:t>
            </w:r>
          </w:p>
          <w:p w:rsidR="006D0E5D" w:rsidRPr="0066415B" w:rsidRDefault="006D0E5D" w:rsidP="00457DEA">
            <w:pPr>
              <w:jc w:val="center"/>
              <w:rPr>
                <w:b/>
                <w:sz w:val="22"/>
                <w:szCs w:val="22"/>
              </w:rPr>
            </w:pPr>
            <w:r w:rsidRPr="0066415B">
              <w:rPr>
                <w:rFonts w:ascii="Times New Roman" w:hAnsi="Times New Roman"/>
                <w:b/>
                <w:sz w:val="22"/>
                <w:szCs w:val="22"/>
              </w:rPr>
              <w:t>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Ответственный исполнитель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Источник финансирования</w:t>
            </w:r>
          </w:p>
        </w:tc>
        <w:tc>
          <w:tcPr>
            <w:tcW w:w="5386" w:type="dxa"/>
            <w:gridSpan w:val="4"/>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Объем финансирования на реализацию подпрограммы на очередной финансовый год и плановый период </w:t>
            </w:r>
          </w:p>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(тыс. рублей)</w:t>
            </w:r>
          </w:p>
        </w:tc>
        <w:tc>
          <w:tcPr>
            <w:tcW w:w="2552" w:type="dxa"/>
            <w:vMerge w:val="restart"/>
            <w:tcBorders>
              <w:top w:val="single" w:sz="4" w:space="0" w:color="auto"/>
              <w:left w:val="single" w:sz="4" w:space="0" w:color="auto"/>
            </w:tcBorders>
          </w:tcPr>
          <w:p w:rsidR="006D0E5D" w:rsidRPr="0066415B" w:rsidRDefault="006D0E5D" w:rsidP="009A0C72">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Ожидаемый непосредственный результат </w:t>
            </w:r>
          </w:p>
          <w:p w:rsidR="006D0E5D" w:rsidRPr="0066415B" w:rsidRDefault="006D0E5D" w:rsidP="009A0C72">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(краткое описание)</w:t>
            </w:r>
          </w:p>
        </w:tc>
      </w:tr>
      <w:tr w:rsidR="006D0E5D" w:rsidRPr="00014200" w:rsidTr="009E6CE8">
        <w:tc>
          <w:tcPr>
            <w:tcW w:w="804" w:type="dxa"/>
            <w:vMerge/>
            <w:tcBorders>
              <w:top w:val="single" w:sz="4" w:space="0" w:color="auto"/>
              <w:bottom w:val="single" w:sz="4" w:space="0" w:color="auto"/>
              <w:right w:val="single" w:sz="4" w:space="0" w:color="auto"/>
            </w:tcBorders>
          </w:tcPr>
          <w:p w:rsidR="006D0E5D" w:rsidRPr="0066415B" w:rsidRDefault="006D0E5D" w:rsidP="00457DEA">
            <w:pPr>
              <w:pStyle w:val="aff6"/>
              <w:rPr>
                <w:rFonts w:ascii="Times New Roman" w:hAnsi="Times New Roman" w:cs="Times New Roman"/>
                <w:sz w:val="22"/>
                <w:szCs w:val="22"/>
              </w:rPr>
            </w:pPr>
          </w:p>
        </w:tc>
        <w:tc>
          <w:tcPr>
            <w:tcW w:w="3732" w:type="dxa"/>
            <w:gridSpan w:val="2"/>
            <w:vMerge/>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ind w:left="-108" w:right="-108"/>
              <w:jc w:val="center"/>
              <w:rPr>
                <w:rFonts w:ascii="Times New Roman" w:hAnsi="Times New Roman" w:cs="Times New Roman"/>
                <w:b/>
                <w:sz w:val="22"/>
                <w:szCs w:val="22"/>
              </w:rPr>
            </w:pPr>
            <w:r w:rsidRPr="0066415B">
              <w:rPr>
                <w:rFonts w:ascii="Times New Roman" w:hAnsi="Times New Roman" w:cs="Times New Roman"/>
                <w:b/>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CD7F20" w:rsidP="00457DEA">
            <w:pPr>
              <w:pStyle w:val="aff6"/>
              <w:ind w:left="-108" w:right="-108"/>
              <w:jc w:val="center"/>
              <w:rPr>
                <w:rFonts w:ascii="Times New Roman" w:hAnsi="Times New Roman" w:cs="Times New Roman"/>
                <w:b/>
                <w:sz w:val="22"/>
                <w:szCs w:val="22"/>
              </w:rPr>
            </w:pPr>
            <w:r>
              <w:rPr>
                <w:rFonts w:ascii="Times New Roman" w:hAnsi="Times New Roman" w:cs="Times New Roman"/>
                <w:b/>
                <w:sz w:val="22"/>
                <w:szCs w:val="22"/>
              </w:rPr>
              <w:t>2018</w:t>
            </w:r>
            <w:r w:rsidR="006D0E5D" w:rsidRPr="0066415B">
              <w:rPr>
                <w:rFonts w:ascii="Times New Roman" w:hAnsi="Times New Roman" w:cs="Times New Roman"/>
                <w:b/>
                <w:sz w:val="22"/>
                <w:szCs w:val="22"/>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CD7F20" w:rsidP="00CD7F20">
            <w:pPr>
              <w:pStyle w:val="aff6"/>
              <w:ind w:left="-108"/>
              <w:jc w:val="center"/>
              <w:rPr>
                <w:rFonts w:ascii="Times New Roman" w:hAnsi="Times New Roman" w:cs="Times New Roman"/>
                <w:b/>
                <w:sz w:val="22"/>
                <w:szCs w:val="22"/>
              </w:rPr>
            </w:pPr>
            <w:r>
              <w:rPr>
                <w:rFonts w:ascii="Times New Roman" w:hAnsi="Times New Roman" w:cs="Times New Roman"/>
                <w:b/>
                <w:sz w:val="22"/>
                <w:szCs w:val="22"/>
              </w:rPr>
              <w:t>2019</w:t>
            </w:r>
            <w:r w:rsidR="006D0E5D" w:rsidRPr="0066415B">
              <w:rPr>
                <w:rFonts w:ascii="Times New Roman" w:hAnsi="Times New Roman" w:cs="Times New Roman"/>
                <w:b/>
                <w:sz w:val="22"/>
                <w:szCs w:val="22"/>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CD7F20" w:rsidP="00CD7F20">
            <w:pPr>
              <w:pStyle w:val="aff6"/>
              <w:ind w:left="-108"/>
              <w:jc w:val="center"/>
              <w:rPr>
                <w:rFonts w:ascii="Times New Roman" w:hAnsi="Times New Roman" w:cs="Times New Roman"/>
                <w:b/>
                <w:sz w:val="22"/>
                <w:szCs w:val="22"/>
              </w:rPr>
            </w:pPr>
            <w:r>
              <w:rPr>
                <w:rFonts w:ascii="Times New Roman" w:hAnsi="Times New Roman" w:cs="Times New Roman"/>
                <w:b/>
                <w:sz w:val="22"/>
                <w:szCs w:val="22"/>
              </w:rPr>
              <w:t>2020</w:t>
            </w:r>
            <w:r w:rsidR="006D0E5D" w:rsidRPr="0066415B">
              <w:rPr>
                <w:rFonts w:ascii="Times New Roman" w:hAnsi="Times New Roman" w:cs="Times New Roman"/>
                <w:b/>
                <w:sz w:val="22"/>
                <w:szCs w:val="22"/>
              </w:rPr>
              <w:t xml:space="preserve"> год </w:t>
            </w:r>
          </w:p>
        </w:tc>
        <w:tc>
          <w:tcPr>
            <w:tcW w:w="2552" w:type="dxa"/>
            <w:vMerge/>
            <w:tcBorders>
              <w:left w:val="single" w:sz="4" w:space="0" w:color="auto"/>
              <w:bottom w:val="single" w:sz="4" w:space="0" w:color="auto"/>
            </w:tcBorders>
          </w:tcPr>
          <w:p w:rsidR="006D0E5D" w:rsidRPr="0066415B" w:rsidRDefault="006D0E5D" w:rsidP="00457DEA">
            <w:pPr>
              <w:pStyle w:val="aff6"/>
              <w:ind w:left="-108"/>
              <w:jc w:val="center"/>
              <w:rPr>
                <w:rFonts w:ascii="Times New Roman" w:hAnsi="Times New Roman" w:cs="Times New Roman"/>
                <w:sz w:val="22"/>
                <w:szCs w:val="22"/>
              </w:rPr>
            </w:pP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1</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Pr>
                <w:rFonts w:ascii="Times New Roman" w:hAnsi="Times New Roman" w:cs="Times New Roman"/>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Pr>
                <w:rFonts w:ascii="Times New Roman" w:hAnsi="Times New Roman" w:cs="Times New Roman"/>
                <w:sz w:val="22"/>
                <w:szCs w:val="22"/>
              </w:rPr>
              <w:t>9</w:t>
            </w:r>
          </w:p>
        </w:tc>
        <w:tc>
          <w:tcPr>
            <w:tcW w:w="2552" w:type="dxa"/>
            <w:tcBorders>
              <w:top w:val="single" w:sz="4" w:space="0" w:color="auto"/>
              <w:left w:val="single" w:sz="4" w:space="0" w:color="auto"/>
              <w:bottom w:val="single" w:sz="4" w:space="0" w:color="auto"/>
            </w:tcBorders>
          </w:tcPr>
          <w:p w:rsidR="006D0E5D" w:rsidRPr="0066415B" w:rsidRDefault="006D0E5D" w:rsidP="00457DEA">
            <w:pPr>
              <w:pStyle w:val="aff6"/>
              <w:jc w:val="center"/>
              <w:rPr>
                <w:rFonts w:ascii="Times New Roman" w:hAnsi="Times New Roman" w:cs="Times New Roman"/>
                <w:sz w:val="22"/>
                <w:szCs w:val="22"/>
              </w:rPr>
            </w:pPr>
            <w:r>
              <w:rPr>
                <w:rFonts w:ascii="Times New Roman" w:hAnsi="Times New Roman" w:cs="Times New Roman"/>
                <w:sz w:val="22"/>
                <w:szCs w:val="22"/>
              </w:rPr>
              <w:t>10</w:t>
            </w:r>
          </w:p>
        </w:tc>
      </w:tr>
      <w:tr w:rsidR="005927D2" w:rsidRPr="00014200" w:rsidTr="0074034D">
        <w:tc>
          <w:tcPr>
            <w:tcW w:w="1418" w:type="dxa"/>
            <w:gridSpan w:val="2"/>
            <w:tcBorders>
              <w:top w:val="single" w:sz="4" w:space="0" w:color="auto"/>
              <w:bottom w:val="single" w:sz="4" w:space="0" w:color="auto"/>
            </w:tcBorders>
          </w:tcPr>
          <w:p w:rsidR="005927D2" w:rsidRPr="0066415B" w:rsidRDefault="005927D2" w:rsidP="009A0C72">
            <w:pPr>
              <w:pStyle w:val="aff6"/>
              <w:jc w:val="center"/>
              <w:rPr>
                <w:rFonts w:ascii="Times New Roman" w:hAnsi="Times New Roman" w:cs="Times New Roman"/>
                <w:b/>
                <w:sz w:val="22"/>
                <w:szCs w:val="22"/>
              </w:rPr>
            </w:pPr>
          </w:p>
        </w:tc>
        <w:tc>
          <w:tcPr>
            <w:tcW w:w="14317" w:type="dxa"/>
            <w:gridSpan w:val="8"/>
            <w:tcBorders>
              <w:top w:val="nil"/>
              <w:bottom w:val="single" w:sz="4" w:space="0" w:color="auto"/>
            </w:tcBorders>
          </w:tcPr>
          <w:p w:rsidR="005927D2" w:rsidRPr="0066415B" w:rsidRDefault="005927D2" w:rsidP="009A0C72">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Цель Подпрограммы – обеспечение экономически обоснованного объема и структуры муниципального долга</w:t>
            </w:r>
          </w:p>
          <w:p w:rsidR="005927D2" w:rsidRPr="0066415B" w:rsidRDefault="005927D2" w:rsidP="009A0C72">
            <w:pPr>
              <w:rPr>
                <w:sz w:val="22"/>
                <w:szCs w:val="22"/>
              </w:rPr>
            </w:pPr>
          </w:p>
          <w:p w:rsidR="0074034D" w:rsidRDefault="005927D2" w:rsidP="0074034D">
            <w:pPr>
              <w:pStyle w:val="aff6"/>
              <w:jc w:val="center"/>
              <w:rPr>
                <w:rFonts w:ascii="Times New Roman" w:hAnsi="Times New Roman" w:cs="Times New Roman"/>
                <w:b/>
                <w:i/>
                <w:sz w:val="22"/>
                <w:szCs w:val="22"/>
              </w:rPr>
            </w:pPr>
            <w:r w:rsidRPr="0066415B">
              <w:rPr>
                <w:rFonts w:ascii="Times New Roman" w:hAnsi="Times New Roman" w:cs="Times New Roman"/>
                <w:b/>
                <w:i/>
                <w:sz w:val="22"/>
                <w:szCs w:val="22"/>
              </w:rPr>
              <w:t>Задача Подпрограммы - ведение грамотной долговой политики</w:t>
            </w:r>
          </w:p>
          <w:p w:rsidR="0074034D" w:rsidRPr="0074034D" w:rsidRDefault="000169AB" w:rsidP="0074034D">
            <w:pPr>
              <w:jc w:val="center"/>
              <w:rPr>
                <w:rFonts w:ascii="Times New Roman" w:hAnsi="Times New Roman"/>
                <w:b/>
                <w:sz w:val="24"/>
                <w:szCs w:val="24"/>
              </w:rPr>
            </w:pPr>
            <w:r>
              <w:rPr>
                <w:rFonts w:ascii="Times New Roman" w:hAnsi="Times New Roman"/>
                <w:b/>
                <w:sz w:val="24"/>
                <w:szCs w:val="24"/>
              </w:rPr>
              <w:t>Основное мероприятие: о</w:t>
            </w:r>
            <w:r w:rsidR="0074034D" w:rsidRPr="0074034D">
              <w:rPr>
                <w:rFonts w:ascii="Times New Roman" w:hAnsi="Times New Roman"/>
                <w:b/>
                <w:sz w:val="24"/>
                <w:szCs w:val="24"/>
              </w:rPr>
              <w:t>бслуживание муниципального долга</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t>1.</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pPr>
              <w:pStyle w:val="afff"/>
              <w:rPr>
                <w:rFonts w:ascii="Times New Roman" w:hAnsi="Times New Roman" w:cs="Times New Roman"/>
              </w:rPr>
            </w:pPr>
            <w:r w:rsidRPr="0066415B">
              <w:rPr>
                <w:rFonts w:ascii="Times New Roman" w:hAnsi="Times New Roman" w:cs="Times New Roman"/>
              </w:rPr>
              <w:t xml:space="preserve">Мониторинг состояния объема муниципального долга,  расходов на его обслуживание на предмет соответствия ограничениям, установленным Бюджетным </w:t>
            </w:r>
            <w:hyperlink r:id="rId27" w:history="1">
              <w:r w:rsidRPr="0066415B">
                <w:rPr>
                  <w:rFonts w:ascii="Times New Roman" w:hAnsi="Times New Roman" w:cs="Times New Roman"/>
                </w:rPr>
                <w:t>кодексом</w:t>
              </w:r>
            </w:hyperlink>
            <w:r w:rsidRPr="0066415B">
              <w:rPr>
                <w:rFonts w:ascii="Times New Roman" w:hAnsi="Times New Roman" w:cs="Times New Roman"/>
              </w:rPr>
              <w:t xml:space="preserve">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Arial" w:hAnsi="Arial" w:cs="Arial"/>
                <w:sz w:val="24"/>
                <w:szCs w:val="24"/>
              </w:rPr>
            </w:pPr>
            <w:r>
              <w:rPr>
                <w:rFonts w:ascii="Times New Roman" w:hAnsi="Times New Roman"/>
                <w:sz w:val="24"/>
                <w:szCs w:val="24"/>
              </w:rPr>
              <w:t>Финансовое управление 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Default="006D0E5D" w:rsidP="005927D2">
            <w:pPr>
              <w:jc w:val="center"/>
            </w:pPr>
            <w:r w:rsidRPr="0066415B">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х</w:t>
            </w:r>
          </w:p>
        </w:tc>
        <w:tc>
          <w:tcPr>
            <w:tcW w:w="2552" w:type="dxa"/>
            <w:tcBorders>
              <w:top w:val="single" w:sz="4" w:space="0" w:color="auto"/>
              <w:left w:val="single" w:sz="4" w:space="0" w:color="auto"/>
              <w:bottom w:val="single" w:sz="4" w:space="0" w:color="auto"/>
            </w:tcBorders>
          </w:tcPr>
          <w:p w:rsidR="006D0E5D" w:rsidRPr="0066415B" w:rsidRDefault="006D0E5D">
            <w:pPr>
              <w:pStyle w:val="aff6"/>
              <w:jc w:val="center"/>
              <w:rPr>
                <w:rFonts w:ascii="Times New Roman" w:hAnsi="Times New Roman" w:cs="Times New Roman"/>
              </w:rPr>
            </w:pPr>
            <w:r>
              <w:rPr>
                <w:rFonts w:ascii="Times New Roman" w:hAnsi="Times New Roman" w:cs="Times New Roman"/>
              </w:rPr>
              <w:t>С</w:t>
            </w:r>
            <w:r w:rsidRPr="0066415B">
              <w:rPr>
                <w:rFonts w:ascii="Times New Roman" w:hAnsi="Times New Roman" w:cs="Times New Roman"/>
              </w:rPr>
              <w:t>оответствие объема муниципального долга и расходов на его обслуживание ограничениям, установленным Бюджетным кодексом Российской Федерации</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t>2.</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pPr>
              <w:pStyle w:val="afff"/>
              <w:rPr>
                <w:rFonts w:ascii="Times New Roman" w:hAnsi="Times New Roman" w:cs="Times New Roman"/>
              </w:rPr>
            </w:pPr>
            <w:r w:rsidRPr="0066415B">
              <w:rPr>
                <w:rFonts w:ascii="Times New Roman" w:hAnsi="Times New Roman" w:cs="Times New Roman"/>
              </w:rPr>
              <w:t>Ведение муниципальной долговой книги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Arial" w:hAnsi="Arial" w:cs="Arial"/>
                <w:sz w:val="24"/>
                <w:szCs w:val="24"/>
              </w:rPr>
            </w:pPr>
            <w:r>
              <w:rPr>
                <w:rFonts w:ascii="Times New Roman" w:hAnsi="Times New Roman"/>
                <w:sz w:val="24"/>
                <w:szCs w:val="24"/>
              </w:rPr>
              <w:t>Финансовое управление 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8479E1">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Default="006D0E5D" w:rsidP="005927D2">
            <w:pPr>
              <w:jc w:val="center"/>
            </w:pPr>
            <w:r w:rsidRPr="0066415B">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8479E1">
            <w:pPr>
              <w:pStyle w:val="aff6"/>
              <w:jc w:val="center"/>
              <w:rPr>
                <w:rFonts w:ascii="Times New Roman" w:hAnsi="Times New Roman" w:cs="Times New Roman"/>
              </w:rPr>
            </w:pPr>
            <w:r w:rsidRPr="0066415B">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8479E1">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8479E1">
            <w:pPr>
              <w:pStyle w:val="aff6"/>
              <w:jc w:val="center"/>
              <w:rPr>
                <w:rFonts w:ascii="Times New Roman" w:hAnsi="Times New Roman" w:cs="Times New Roman"/>
              </w:rPr>
            </w:pPr>
            <w:r w:rsidRPr="0066415B">
              <w:rPr>
                <w:rFonts w:ascii="Times New Roman" w:hAnsi="Times New Roman" w:cs="Times New Roman"/>
              </w:rPr>
              <w:t>х</w:t>
            </w:r>
          </w:p>
        </w:tc>
        <w:tc>
          <w:tcPr>
            <w:tcW w:w="2552" w:type="dxa"/>
            <w:tcBorders>
              <w:top w:val="single" w:sz="4" w:space="0" w:color="auto"/>
              <w:left w:val="single" w:sz="4" w:space="0" w:color="auto"/>
              <w:bottom w:val="single" w:sz="4" w:space="0" w:color="auto"/>
            </w:tcBorders>
          </w:tcPr>
          <w:p w:rsidR="006D0E5D" w:rsidRPr="0066415B" w:rsidRDefault="006D0E5D">
            <w:pPr>
              <w:pStyle w:val="aff6"/>
              <w:jc w:val="center"/>
              <w:rPr>
                <w:rFonts w:ascii="Times New Roman" w:hAnsi="Times New Roman" w:cs="Times New Roman"/>
              </w:rPr>
            </w:pPr>
            <w:r>
              <w:rPr>
                <w:rFonts w:ascii="Times New Roman" w:hAnsi="Times New Roman" w:cs="Times New Roman"/>
              </w:rPr>
              <w:t>С</w:t>
            </w:r>
            <w:r w:rsidRPr="0066415B">
              <w:rPr>
                <w:rFonts w:ascii="Times New Roman" w:hAnsi="Times New Roman" w:cs="Times New Roman"/>
              </w:rPr>
              <w:t>воевременный и полный учет долговых обязательств муниципального района, передача информации о долговых обязательствах, отраженных в муниципальной долговой книге</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t>3.</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f"/>
              <w:rPr>
                <w:rFonts w:ascii="Times New Roman" w:hAnsi="Times New Roman" w:cs="Times New Roman"/>
              </w:rPr>
            </w:pPr>
            <w:r w:rsidRPr="0066415B">
              <w:rPr>
                <w:rFonts w:ascii="Times New Roman" w:hAnsi="Times New Roman" w:cs="Times New Roman"/>
              </w:rPr>
              <w:t xml:space="preserve">Планирование новых </w:t>
            </w:r>
            <w:r w:rsidRPr="0066415B">
              <w:rPr>
                <w:rFonts w:ascii="Times New Roman" w:hAnsi="Times New Roman" w:cs="Times New Roman"/>
              </w:rPr>
              <w:lastRenderedPageBreak/>
              <w:t>муниципальных заимствований и долговых обязательств</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Arial" w:hAnsi="Arial" w:cs="Arial"/>
                <w:sz w:val="24"/>
                <w:szCs w:val="24"/>
              </w:rPr>
            </w:pPr>
            <w:r>
              <w:rPr>
                <w:rFonts w:ascii="Times New Roman" w:hAnsi="Times New Roman"/>
                <w:sz w:val="24"/>
                <w:szCs w:val="24"/>
              </w:rPr>
              <w:lastRenderedPageBreak/>
              <w:t xml:space="preserve">Финансовое </w:t>
            </w:r>
            <w:r>
              <w:rPr>
                <w:rFonts w:ascii="Times New Roman" w:hAnsi="Times New Roman"/>
                <w:sz w:val="24"/>
                <w:szCs w:val="24"/>
              </w:rPr>
              <w:lastRenderedPageBreak/>
              <w:t>управление 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lastRenderedPageBreak/>
              <w:t>х</w:t>
            </w:r>
          </w:p>
        </w:tc>
        <w:tc>
          <w:tcPr>
            <w:tcW w:w="1275" w:type="dxa"/>
            <w:tcBorders>
              <w:top w:val="single" w:sz="4" w:space="0" w:color="auto"/>
              <w:left w:val="single" w:sz="4" w:space="0" w:color="auto"/>
              <w:bottom w:val="single" w:sz="4" w:space="0" w:color="auto"/>
              <w:right w:val="single" w:sz="4" w:space="0" w:color="auto"/>
            </w:tcBorders>
          </w:tcPr>
          <w:p w:rsidR="006D0E5D" w:rsidRDefault="006D0E5D" w:rsidP="005927D2">
            <w:pPr>
              <w:jc w:val="center"/>
            </w:pPr>
            <w:r w:rsidRPr="0066415B">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2552" w:type="dxa"/>
            <w:tcBorders>
              <w:top w:val="single" w:sz="4" w:space="0" w:color="auto"/>
              <w:left w:val="single" w:sz="4" w:space="0" w:color="auto"/>
              <w:bottom w:val="single" w:sz="4" w:space="0" w:color="auto"/>
            </w:tcBorders>
          </w:tcPr>
          <w:p w:rsidR="006D0E5D" w:rsidRPr="00841F46" w:rsidRDefault="006D0E5D" w:rsidP="00203A54">
            <w:pPr>
              <w:pStyle w:val="affff0"/>
              <w:spacing w:before="0" w:beforeAutospacing="0" w:after="0" w:afterAutospacing="0"/>
              <w:jc w:val="center"/>
              <w:rPr>
                <w:rFonts w:ascii="Times New Roman" w:hAnsi="Times New Roman"/>
              </w:rPr>
            </w:pPr>
            <w:r w:rsidRPr="00841F46">
              <w:rPr>
                <w:rFonts w:ascii="Times New Roman" w:hAnsi="Times New Roman"/>
              </w:rPr>
              <w:t xml:space="preserve">Обеспечение  </w:t>
            </w:r>
            <w:r w:rsidRPr="00841F46">
              <w:rPr>
                <w:rFonts w:ascii="Times New Roman" w:hAnsi="Times New Roman"/>
              </w:rPr>
              <w:lastRenderedPageBreak/>
              <w:t>источниками покрытия дефицита бюджета муниципального района за счет муниципальных заимствований,</w:t>
            </w:r>
          </w:p>
          <w:p w:rsidR="006D0E5D" w:rsidRPr="0066415B" w:rsidRDefault="006D0E5D" w:rsidP="00203A54">
            <w:pPr>
              <w:pStyle w:val="aff6"/>
              <w:jc w:val="center"/>
              <w:rPr>
                <w:rFonts w:ascii="Times New Roman" w:hAnsi="Times New Roman" w:cs="Times New Roman"/>
              </w:rPr>
            </w:pPr>
            <w:r w:rsidRPr="0066415B">
              <w:rPr>
                <w:rFonts w:ascii="Times New Roman" w:hAnsi="Times New Roman" w:cs="Times New Roman"/>
              </w:rPr>
              <w:t>обеспечение доступа к услугам профессиональных участников финансовых рынков</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lastRenderedPageBreak/>
              <w:t>4.</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f"/>
              <w:rPr>
                <w:rFonts w:ascii="Times New Roman" w:hAnsi="Times New Roman" w:cs="Times New Roman"/>
              </w:rPr>
            </w:pPr>
            <w:r w:rsidRPr="0066415B">
              <w:rPr>
                <w:rFonts w:ascii="Times New Roman" w:hAnsi="Times New Roman" w:cs="Times New Roman"/>
                <w:bCs/>
              </w:rPr>
              <w:t>С</w:t>
            </w:r>
            <w:r w:rsidRPr="0066415B">
              <w:rPr>
                <w:rFonts w:ascii="Times New Roman" w:hAnsi="Times New Roman" w:cs="Times New Roman"/>
              </w:rPr>
              <w:t>облюдение сроков исполнения долговых обязательств</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Arial" w:hAnsi="Arial" w:cs="Arial"/>
                <w:sz w:val="24"/>
                <w:szCs w:val="24"/>
              </w:rPr>
            </w:pPr>
            <w:r w:rsidRPr="0066415B">
              <w:rPr>
                <w:rFonts w:ascii="Times New Roman" w:hAnsi="Times New Roman"/>
                <w:sz w:val="24"/>
                <w:szCs w:val="24"/>
              </w:rPr>
              <w:t xml:space="preserve">Финансовое управление </w:t>
            </w:r>
            <w:r>
              <w:rPr>
                <w:rFonts w:ascii="Times New Roman" w:hAnsi="Times New Roman"/>
                <w:sz w:val="24"/>
                <w:szCs w:val="24"/>
              </w:rPr>
              <w:t>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Default="006D0E5D" w:rsidP="005927D2">
            <w:pPr>
              <w:jc w:val="center"/>
            </w:pPr>
            <w:r w:rsidRPr="0066415B">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2552" w:type="dxa"/>
            <w:tcBorders>
              <w:top w:val="single" w:sz="4" w:space="0" w:color="auto"/>
              <w:left w:val="single" w:sz="4" w:space="0" w:color="auto"/>
              <w:bottom w:val="single" w:sz="4" w:space="0" w:color="auto"/>
            </w:tcBorders>
          </w:tcPr>
          <w:p w:rsidR="006D0E5D" w:rsidRPr="0066415B" w:rsidRDefault="006D0E5D" w:rsidP="00203A54">
            <w:pPr>
              <w:pStyle w:val="aff6"/>
              <w:jc w:val="center"/>
              <w:rPr>
                <w:rFonts w:ascii="Times New Roman" w:hAnsi="Times New Roman" w:cs="Times New Roman"/>
              </w:rPr>
            </w:pPr>
            <w:r>
              <w:rPr>
                <w:rFonts w:ascii="Times New Roman" w:hAnsi="Times New Roman" w:cs="Times New Roman"/>
              </w:rPr>
              <w:t>О</w:t>
            </w:r>
            <w:r w:rsidRPr="0066415B">
              <w:rPr>
                <w:rFonts w:ascii="Times New Roman" w:hAnsi="Times New Roman" w:cs="Times New Roman"/>
              </w:rPr>
              <w:t>тсутствие просроченной задолженности по долговым обязательствам</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t>5.</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f"/>
              <w:rPr>
                <w:rFonts w:ascii="Times New Roman" w:hAnsi="Times New Roman" w:cs="Times New Roman"/>
                <w:bCs/>
              </w:rPr>
            </w:pPr>
            <w:r w:rsidRPr="0066415B">
              <w:rPr>
                <w:rFonts w:ascii="Times New Roman" w:hAnsi="Times New Roman" w:cs="Times New Roman"/>
              </w:rPr>
              <w:t xml:space="preserve">Планирование расходов на обслуживание муниципального долга </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Финан</w:t>
            </w:r>
            <w:r>
              <w:rPr>
                <w:rFonts w:ascii="Times New Roman" w:hAnsi="Times New Roman"/>
                <w:sz w:val="24"/>
                <w:szCs w:val="24"/>
              </w:rPr>
              <w:t>совое управление 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5C0CDC" w:rsidRDefault="006D0E5D" w:rsidP="005C0CDC">
            <w:pPr>
              <w:pStyle w:val="aff6"/>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0E5D" w:rsidRPr="005C0CDC" w:rsidRDefault="00BD2855" w:rsidP="005C0CDC">
            <w:pPr>
              <w:pStyle w:val="aff6"/>
              <w:jc w:val="center"/>
              <w:rPr>
                <w:rFonts w:ascii="Times New Roman" w:hAnsi="Times New Roman" w:cs="Times New Roman"/>
              </w:rPr>
            </w:pPr>
            <w:r>
              <w:rPr>
                <w:rFonts w:ascii="Times New Roman" w:hAnsi="Times New Roman" w:cs="Times New Roman"/>
              </w:rPr>
              <w:t>20</w:t>
            </w:r>
            <w:r w:rsidR="009E6CE8">
              <w:rPr>
                <w:rFonts w:ascii="Times New Roman" w:hAnsi="Times New Roman" w:cs="Times New Roman"/>
              </w:rPr>
              <w:t> </w:t>
            </w:r>
            <w:r w:rsidR="00132B44">
              <w:rPr>
                <w:rFonts w:ascii="Times New Roman" w:hAnsi="Times New Roman" w:cs="Times New Roman"/>
              </w:rPr>
              <w:t>0</w:t>
            </w:r>
            <w:r w:rsidR="009E6CE8">
              <w:rPr>
                <w:rFonts w:ascii="Times New Roman" w:hAnsi="Times New Roman" w:cs="Times New Roman"/>
              </w:rPr>
              <w:t>00,0</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841F46" w:rsidRDefault="006D0E5D" w:rsidP="00841F46">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D0E5D" w:rsidRPr="005C0CDC" w:rsidRDefault="00BD2855" w:rsidP="005C0CDC">
            <w:pPr>
              <w:pStyle w:val="aff6"/>
              <w:jc w:val="center"/>
              <w:rPr>
                <w:rFonts w:ascii="Times New Roman" w:hAnsi="Times New Roman" w:cs="Times New Roman"/>
              </w:rPr>
            </w:pPr>
            <w:r>
              <w:rPr>
                <w:rFonts w:ascii="Times New Roman" w:hAnsi="Times New Roman" w:cs="Times New Roman"/>
              </w:rPr>
              <w:t>5</w:t>
            </w:r>
            <w:r w:rsidR="006D0E5D">
              <w:rPr>
                <w:rFonts w:ascii="Times New Roman" w:hAnsi="Times New Roman" w:cs="Times New Roman"/>
              </w:rPr>
              <w:t xml:space="preserve"> </w:t>
            </w:r>
            <w:r w:rsidR="00132B44">
              <w:rPr>
                <w:rFonts w:ascii="Times New Roman" w:hAnsi="Times New Roman" w:cs="Times New Roman"/>
              </w:rPr>
              <w:t>0</w:t>
            </w:r>
            <w:r w:rsidR="006D0E5D" w:rsidRPr="005C0CDC">
              <w:rPr>
                <w:rFonts w:ascii="Times New Roman" w:hAnsi="Times New Roman" w:cs="Times New Roman"/>
              </w:rPr>
              <w:t>00,0</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0E5D" w:rsidRPr="005C0CDC" w:rsidRDefault="006D0E5D" w:rsidP="005C0CDC">
            <w:pPr>
              <w:pStyle w:val="aff6"/>
              <w:jc w:val="center"/>
              <w:rPr>
                <w:rFonts w:ascii="Times New Roman" w:hAnsi="Times New Roman" w:cs="Times New Roman"/>
              </w:rPr>
            </w:pPr>
            <w:r w:rsidRPr="005C0CDC">
              <w:rPr>
                <w:rFonts w:ascii="Times New Roman" w:hAnsi="Times New Roman" w:cs="Times New Roman"/>
              </w:rPr>
              <w:t>7 000,0</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9E6CE8">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0E5D" w:rsidRPr="005C0CDC" w:rsidRDefault="006D0E5D" w:rsidP="005C0CDC">
            <w:pPr>
              <w:pStyle w:val="aff6"/>
              <w:jc w:val="center"/>
              <w:rPr>
                <w:rFonts w:ascii="Times New Roman" w:hAnsi="Times New Roman" w:cs="Times New Roman"/>
              </w:rPr>
            </w:pPr>
            <w:r>
              <w:rPr>
                <w:rFonts w:ascii="Times New Roman" w:hAnsi="Times New Roman" w:cs="Times New Roman"/>
              </w:rPr>
              <w:t>8 000</w:t>
            </w:r>
            <w:r w:rsidRPr="005C0CDC">
              <w:rPr>
                <w:rFonts w:ascii="Times New Roman" w:hAnsi="Times New Roman" w:cs="Times New Roman"/>
              </w:rPr>
              <w:t>,0</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tcBorders>
          </w:tcPr>
          <w:p w:rsidR="006D0E5D" w:rsidRPr="0066415B" w:rsidRDefault="006D0E5D" w:rsidP="00203A54">
            <w:pPr>
              <w:pStyle w:val="aff6"/>
              <w:jc w:val="center"/>
              <w:rPr>
                <w:rFonts w:ascii="Times New Roman" w:hAnsi="Times New Roman" w:cs="Times New Roman"/>
              </w:rPr>
            </w:pPr>
            <w:r>
              <w:rPr>
                <w:rFonts w:ascii="Times New Roman" w:hAnsi="Times New Roman" w:cs="Times New Roman"/>
              </w:rPr>
              <w:t>О</w:t>
            </w:r>
            <w:r w:rsidRPr="0066415B">
              <w:rPr>
                <w:rFonts w:ascii="Times New Roman" w:hAnsi="Times New Roman" w:cs="Times New Roman"/>
              </w:rPr>
              <w:t>ценка стоимости обслуживания муниципального долга</w:t>
            </w:r>
          </w:p>
        </w:tc>
      </w:tr>
      <w:tr w:rsidR="004B1685" w:rsidRPr="00014200" w:rsidTr="009E6CE8">
        <w:tc>
          <w:tcPr>
            <w:tcW w:w="804" w:type="dxa"/>
            <w:tcBorders>
              <w:top w:val="single" w:sz="4" w:space="0" w:color="auto"/>
              <w:bottom w:val="single" w:sz="4" w:space="0" w:color="auto"/>
              <w:right w:val="single" w:sz="4" w:space="0" w:color="auto"/>
            </w:tcBorders>
          </w:tcPr>
          <w:p w:rsidR="004B1685" w:rsidRPr="0066415B" w:rsidRDefault="004B1685" w:rsidP="00014200">
            <w:pPr>
              <w:pStyle w:val="aff6"/>
              <w:jc w:val="center"/>
              <w:rPr>
                <w:rFonts w:ascii="Times New Roman" w:hAnsi="Times New Roman" w:cs="Times New Roman"/>
              </w:rPr>
            </w:pPr>
          </w:p>
        </w:tc>
        <w:tc>
          <w:tcPr>
            <w:tcW w:w="3732" w:type="dxa"/>
            <w:gridSpan w:val="2"/>
            <w:tcBorders>
              <w:top w:val="single" w:sz="4" w:space="0" w:color="auto"/>
              <w:left w:val="single" w:sz="4" w:space="0" w:color="auto"/>
              <w:bottom w:val="single" w:sz="4" w:space="0" w:color="auto"/>
              <w:right w:val="single" w:sz="4" w:space="0" w:color="auto"/>
            </w:tcBorders>
          </w:tcPr>
          <w:p w:rsidR="004B1685" w:rsidRPr="0066415B" w:rsidRDefault="004B1685" w:rsidP="00CD7905">
            <w:pPr>
              <w:pStyle w:val="afff"/>
              <w:rPr>
                <w:rFonts w:ascii="Times New Roman" w:hAnsi="Times New Roman" w:cs="Times New Roman"/>
              </w:rPr>
            </w:pPr>
            <w:r w:rsidRPr="004B1685">
              <w:rPr>
                <w:rFonts w:ascii="Times New Roman" w:hAnsi="Times New Roman" w:cs="Times New Roman"/>
                <w:b/>
              </w:rPr>
              <w:t>Итого по основному мероприятию подпрограммы</w:t>
            </w:r>
          </w:p>
        </w:tc>
        <w:tc>
          <w:tcPr>
            <w:tcW w:w="1985" w:type="dxa"/>
            <w:tcBorders>
              <w:top w:val="single" w:sz="4" w:space="0" w:color="auto"/>
              <w:left w:val="single" w:sz="4" w:space="0" w:color="auto"/>
              <w:bottom w:val="single" w:sz="4" w:space="0" w:color="auto"/>
              <w:right w:val="single" w:sz="4" w:space="0" w:color="auto"/>
            </w:tcBorders>
          </w:tcPr>
          <w:p w:rsidR="004B1685" w:rsidRPr="0066415B" w:rsidRDefault="004B1685" w:rsidP="00881E46">
            <w:pPr>
              <w:autoSpaceDE w:val="0"/>
              <w:autoSpaceDN w:val="0"/>
              <w:adjustRightInd w:val="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685" w:rsidRPr="005C0CDC" w:rsidRDefault="004B1685" w:rsidP="005C0CDC">
            <w:pPr>
              <w:pStyle w:val="aff6"/>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4B1685" w:rsidRPr="004B1685" w:rsidRDefault="004B1685" w:rsidP="00BD2855">
            <w:pPr>
              <w:pStyle w:val="aff6"/>
              <w:jc w:val="center"/>
              <w:rPr>
                <w:rFonts w:ascii="Times New Roman" w:hAnsi="Times New Roman" w:cs="Times New Roman"/>
                <w:b/>
              </w:rPr>
            </w:pPr>
            <w:r w:rsidRPr="004B1685">
              <w:rPr>
                <w:rFonts w:ascii="Times New Roman" w:hAnsi="Times New Roman" w:cs="Times New Roman"/>
                <w:b/>
              </w:rPr>
              <w:t>2</w:t>
            </w:r>
            <w:r w:rsidR="00132B44">
              <w:rPr>
                <w:rFonts w:ascii="Times New Roman" w:hAnsi="Times New Roman" w:cs="Times New Roman"/>
                <w:b/>
              </w:rPr>
              <w:t>0 0</w:t>
            </w:r>
            <w:r w:rsidRPr="004B1685">
              <w:rPr>
                <w:rFonts w:ascii="Times New Roman" w:hAnsi="Times New Roman" w:cs="Times New Roman"/>
                <w:b/>
              </w:rPr>
              <w:t>00,0</w:t>
            </w:r>
          </w:p>
        </w:tc>
        <w:tc>
          <w:tcPr>
            <w:tcW w:w="1418" w:type="dxa"/>
            <w:tcBorders>
              <w:top w:val="single" w:sz="4" w:space="0" w:color="auto"/>
              <w:left w:val="single" w:sz="4" w:space="0" w:color="auto"/>
              <w:bottom w:val="single" w:sz="4" w:space="0" w:color="auto"/>
              <w:right w:val="single" w:sz="4" w:space="0" w:color="auto"/>
            </w:tcBorders>
          </w:tcPr>
          <w:p w:rsidR="004B1685" w:rsidRPr="004B1685" w:rsidRDefault="00BD2855" w:rsidP="00BD2855">
            <w:pPr>
              <w:pStyle w:val="aff6"/>
              <w:jc w:val="center"/>
              <w:rPr>
                <w:rFonts w:ascii="Times New Roman" w:hAnsi="Times New Roman" w:cs="Times New Roman"/>
                <w:b/>
              </w:rPr>
            </w:pPr>
            <w:r>
              <w:rPr>
                <w:rFonts w:ascii="Times New Roman" w:hAnsi="Times New Roman" w:cs="Times New Roman"/>
                <w:b/>
              </w:rPr>
              <w:t>5</w:t>
            </w:r>
            <w:r w:rsidR="004B1685" w:rsidRPr="004B1685">
              <w:rPr>
                <w:rFonts w:ascii="Times New Roman" w:hAnsi="Times New Roman" w:cs="Times New Roman"/>
                <w:b/>
              </w:rPr>
              <w:t> </w:t>
            </w:r>
            <w:r w:rsidR="00132B44">
              <w:rPr>
                <w:rFonts w:ascii="Times New Roman" w:hAnsi="Times New Roman" w:cs="Times New Roman"/>
                <w:b/>
              </w:rPr>
              <w:t>0</w:t>
            </w:r>
            <w:r w:rsidR="004B1685" w:rsidRPr="004B1685">
              <w:rPr>
                <w:rFonts w:ascii="Times New Roman" w:hAnsi="Times New Roman" w:cs="Times New Roman"/>
                <w:b/>
              </w:rPr>
              <w:t>00,0</w:t>
            </w:r>
          </w:p>
        </w:tc>
        <w:tc>
          <w:tcPr>
            <w:tcW w:w="1417" w:type="dxa"/>
            <w:tcBorders>
              <w:top w:val="single" w:sz="4" w:space="0" w:color="auto"/>
              <w:left w:val="single" w:sz="4" w:space="0" w:color="auto"/>
              <w:bottom w:val="single" w:sz="4" w:space="0" w:color="auto"/>
              <w:right w:val="single" w:sz="4" w:space="0" w:color="auto"/>
            </w:tcBorders>
          </w:tcPr>
          <w:p w:rsidR="004B1685" w:rsidRPr="004B1685" w:rsidRDefault="004B1685" w:rsidP="005C0CDC">
            <w:pPr>
              <w:pStyle w:val="aff6"/>
              <w:jc w:val="center"/>
              <w:rPr>
                <w:rFonts w:ascii="Times New Roman" w:hAnsi="Times New Roman" w:cs="Times New Roman"/>
                <w:b/>
              </w:rPr>
            </w:pPr>
            <w:r w:rsidRPr="004B1685">
              <w:rPr>
                <w:rFonts w:ascii="Times New Roman" w:hAnsi="Times New Roman" w:cs="Times New Roman"/>
                <w:b/>
              </w:rPr>
              <w:t>7 000,0</w:t>
            </w:r>
          </w:p>
        </w:tc>
        <w:tc>
          <w:tcPr>
            <w:tcW w:w="1276" w:type="dxa"/>
            <w:tcBorders>
              <w:top w:val="single" w:sz="4" w:space="0" w:color="auto"/>
              <w:left w:val="single" w:sz="4" w:space="0" w:color="auto"/>
              <w:bottom w:val="single" w:sz="4" w:space="0" w:color="auto"/>
              <w:right w:val="single" w:sz="4" w:space="0" w:color="auto"/>
            </w:tcBorders>
          </w:tcPr>
          <w:p w:rsidR="004B1685" w:rsidRPr="004B1685" w:rsidRDefault="004B1685" w:rsidP="005C0CDC">
            <w:pPr>
              <w:pStyle w:val="aff6"/>
              <w:jc w:val="center"/>
              <w:rPr>
                <w:rFonts w:ascii="Times New Roman" w:hAnsi="Times New Roman" w:cs="Times New Roman"/>
                <w:b/>
              </w:rPr>
            </w:pPr>
            <w:r w:rsidRPr="004B1685">
              <w:rPr>
                <w:rFonts w:ascii="Times New Roman" w:hAnsi="Times New Roman" w:cs="Times New Roman"/>
                <w:b/>
              </w:rPr>
              <w:t>8 000,0</w:t>
            </w:r>
          </w:p>
        </w:tc>
        <w:tc>
          <w:tcPr>
            <w:tcW w:w="2552" w:type="dxa"/>
            <w:tcBorders>
              <w:top w:val="single" w:sz="4" w:space="0" w:color="auto"/>
              <w:left w:val="single" w:sz="4" w:space="0" w:color="auto"/>
              <w:bottom w:val="single" w:sz="4" w:space="0" w:color="auto"/>
            </w:tcBorders>
          </w:tcPr>
          <w:p w:rsidR="004B1685" w:rsidRDefault="004B1685" w:rsidP="00203A54">
            <w:pPr>
              <w:pStyle w:val="aff6"/>
              <w:jc w:val="center"/>
              <w:rPr>
                <w:rFonts w:ascii="Times New Roman" w:hAnsi="Times New Roman" w:cs="Times New Roman"/>
              </w:rPr>
            </w:pPr>
          </w:p>
        </w:tc>
      </w:tr>
    </w:tbl>
    <w:p w:rsidR="009E6CE8" w:rsidRDefault="009E6CE8" w:rsidP="0088427E">
      <w:pPr>
        <w:pStyle w:val="1"/>
        <w:jc w:val="right"/>
        <w:rPr>
          <w:rFonts w:ascii="Times New Roman" w:hAnsi="Times New Roman" w:cs="Times New Roman"/>
          <w:bCs w:val="0"/>
          <w:color w:val="auto"/>
        </w:rPr>
      </w:pPr>
    </w:p>
    <w:p w:rsidR="000E7556" w:rsidRDefault="000E7556" w:rsidP="000E7556">
      <w:pPr>
        <w:pStyle w:val="1"/>
        <w:ind w:left="6372" w:firstLine="708"/>
        <w:jc w:val="right"/>
        <w:rPr>
          <w:rFonts w:ascii="Times New Roman" w:hAnsi="Times New Roman" w:cs="Times New Roman"/>
          <w:bCs w:val="0"/>
          <w:color w:val="auto"/>
        </w:rPr>
      </w:pPr>
      <w:r w:rsidRPr="0088427E">
        <w:rPr>
          <w:rFonts w:ascii="Times New Roman" w:hAnsi="Times New Roman" w:cs="Times New Roman"/>
          <w:bCs w:val="0"/>
          <w:color w:val="auto"/>
        </w:rPr>
        <w:lastRenderedPageBreak/>
        <w:t>Таблица 3</w:t>
      </w:r>
    </w:p>
    <w:p w:rsidR="000E7556" w:rsidRPr="000E7556" w:rsidRDefault="000E7556" w:rsidP="000E7556">
      <w:pPr>
        <w:jc w:val="center"/>
        <w:rPr>
          <w:rFonts w:ascii="Times New Roman" w:hAnsi="Times New Roman"/>
          <w:b/>
          <w:sz w:val="24"/>
          <w:szCs w:val="24"/>
        </w:rPr>
      </w:pPr>
      <w:r w:rsidRPr="000E7556">
        <w:rPr>
          <w:rFonts w:ascii="Times New Roman" w:hAnsi="Times New Roman"/>
          <w:b/>
          <w:sz w:val="24"/>
          <w:szCs w:val="24"/>
        </w:rPr>
        <w:t>Перечень мероприятий Подпрограммы «Выравнивание бюджетной обеспеченности поселений муниципального образования»</w:t>
      </w:r>
    </w:p>
    <w:p w:rsidR="000E7556" w:rsidRDefault="000E7556" w:rsidP="000E7556">
      <w:pPr>
        <w:jc w:val="center"/>
        <w:rPr>
          <w:b/>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471"/>
        <w:gridCol w:w="2411"/>
        <w:gridCol w:w="425"/>
        <w:gridCol w:w="2126"/>
        <w:gridCol w:w="284"/>
        <w:gridCol w:w="1134"/>
        <w:gridCol w:w="283"/>
        <w:gridCol w:w="1134"/>
        <w:gridCol w:w="1134"/>
        <w:gridCol w:w="142"/>
        <w:gridCol w:w="992"/>
        <w:gridCol w:w="284"/>
        <w:gridCol w:w="850"/>
        <w:gridCol w:w="426"/>
        <w:gridCol w:w="2551"/>
      </w:tblGrid>
      <w:tr w:rsidR="000E7556" w:rsidRPr="00014200" w:rsidTr="00132061">
        <w:tc>
          <w:tcPr>
            <w:tcW w:w="804" w:type="dxa"/>
            <w:vMerge w:val="restart"/>
            <w:tcBorders>
              <w:top w:val="single" w:sz="4" w:space="0" w:color="auto"/>
              <w:bottom w:val="single" w:sz="4" w:space="0" w:color="auto"/>
              <w:right w:val="single" w:sz="4" w:space="0" w:color="auto"/>
            </w:tcBorders>
          </w:tcPr>
          <w:p w:rsidR="000E7556" w:rsidRPr="0066415B" w:rsidRDefault="000E7556" w:rsidP="00132061">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N </w:t>
            </w:r>
            <w:proofErr w:type="gramStart"/>
            <w:r w:rsidRPr="0066415B">
              <w:rPr>
                <w:rFonts w:ascii="Times New Roman" w:hAnsi="Times New Roman" w:cs="Times New Roman"/>
                <w:b/>
                <w:sz w:val="22"/>
                <w:szCs w:val="22"/>
              </w:rPr>
              <w:t>п</w:t>
            </w:r>
            <w:proofErr w:type="gramEnd"/>
            <w:r w:rsidRPr="0066415B">
              <w:rPr>
                <w:rFonts w:ascii="Times New Roman" w:hAnsi="Times New Roman" w:cs="Times New Roman"/>
                <w:b/>
                <w:sz w:val="22"/>
                <w:szCs w:val="22"/>
              </w:rPr>
              <w:t>/п</w:t>
            </w:r>
          </w:p>
        </w:tc>
        <w:tc>
          <w:tcPr>
            <w:tcW w:w="2882" w:type="dxa"/>
            <w:gridSpan w:val="2"/>
            <w:vMerge w:val="restart"/>
            <w:tcBorders>
              <w:top w:val="single" w:sz="4" w:space="0" w:color="auto"/>
              <w:left w:val="single" w:sz="4" w:space="0" w:color="auto"/>
              <w:bottom w:val="single" w:sz="4" w:space="0" w:color="auto"/>
              <w:right w:val="single" w:sz="4" w:space="0" w:color="auto"/>
            </w:tcBorders>
          </w:tcPr>
          <w:p w:rsidR="000E7556" w:rsidRPr="0066415B" w:rsidRDefault="000E7556" w:rsidP="00132061">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Наименование</w:t>
            </w:r>
          </w:p>
          <w:p w:rsidR="000E7556" w:rsidRPr="0066415B" w:rsidRDefault="000E7556" w:rsidP="00132061">
            <w:pPr>
              <w:jc w:val="center"/>
              <w:rPr>
                <w:b/>
                <w:sz w:val="22"/>
                <w:szCs w:val="22"/>
              </w:rPr>
            </w:pPr>
            <w:r w:rsidRPr="0066415B">
              <w:rPr>
                <w:b/>
                <w:sz w:val="22"/>
                <w:szCs w:val="22"/>
              </w:rPr>
              <w:t>мероприятия</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0E7556" w:rsidRPr="0066415B" w:rsidRDefault="000E7556" w:rsidP="00132061">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Ответственный исполнитель мероприятия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0E7556" w:rsidRPr="0066415B" w:rsidRDefault="000E7556" w:rsidP="00132061">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Источник финансирования</w:t>
            </w:r>
          </w:p>
        </w:tc>
        <w:tc>
          <w:tcPr>
            <w:tcW w:w="5245" w:type="dxa"/>
            <w:gridSpan w:val="8"/>
            <w:tcBorders>
              <w:top w:val="single" w:sz="4" w:space="0" w:color="auto"/>
              <w:left w:val="single" w:sz="4" w:space="0" w:color="auto"/>
              <w:bottom w:val="single" w:sz="4" w:space="0" w:color="auto"/>
            </w:tcBorders>
          </w:tcPr>
          <w:p w:rsidR="000E7556" w:rsidRPr="0066415B" w:rsidRDefault="000E7556" w:rsidP="00132061">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Объем финансирования на реализацию подпрограммы на очередной финансовый год и плановый период </w:t>
            </w:r>
          </w:p>
          <w:p w:rsidR="000E7556" w:rsidRPr="0066415B" w:rsidRDefault="000E7556" w:rsidP="00132061">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(тыс. рублей)</w:t>
            </w:r>
          </w:p>
        </w:tc>
        <w:tc>
          <w:tcPr>
            <w:tcW w:w="2551" w:type="dxa"/>
            <w:vMerge w:val="restart"/>
            <w:tcBorders>
              <w:top w:val="single" w:sz="4" w:space="0" w:color="auto"/>
              <w:left w:val="single" w:sz="4" w:space="0" w:color="auto"/>
            </w:tcBorders>
          </w:tcPr>
          <w:p w:rsidR="000E7556" w:rsidRPr="0066415B" w:rsidRDefault="000E7556" w:rsidP="00132061">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Ожидаемый непосредственный результат </w:t>
            </w:r>
          </w:p>
          <w:p w:rsidR="000E7556" w:rsidRPr="0066415B" w:rsidRDefault="000E7556" w:rsidP="00132061">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(краткое описание)</w:t>
            </w:r>
          </w:p>
        </w:tc>
      </w:tr>
      <w:tr w:rsidR="000E7556" w:rsidRPr="00014200" w:rsidTr="00132061">
        <w:tc>
          <w:tcPr>
            <w:tcW w:w="804" w:type="dxa"/>
            <w:vMerge/>
            <w:tcBorders>
              <w:top w:val="single" w:sz="4" w:space="0" w:color="auto"/>
              <w:bottom w:val="single" w:sz="4" w:space="0" w:color="auto"/>
              <w:right w:val="single" w:sz="4" w:space="0" w:color="auto"/>
            </w:tcBorders>
          </w:tcPr>
          <w:p w:rsidR="000E7556" w:rsidRPr="00014200" w:rsidRDefault="000E7556" w:rsidP="00132061">
            <w:pPr>
              <w:pStyle w:val="aff6"/>
              <w:rPr>
                <w:rFonts w:ascii="Times New Roman" w:hAnsi="Times New Roman" w:cs="Times New Roman"/>
                <w:sz w:val="23"/>
                <w:szCs w:val="23"/>
              </w:rPr>
            </w:pPr>
          </w:p>
        </w:tc>
        <w:tc>
          <w:tcPr>
            <w:tcW w:w="2882" w:type="dxa"/>
            <w:gridSpan w:val="2"/>
            <w:vMerge/>
            <w:tcBorders>
              <w:top w:val="single" w:sz="4" w:space="0" w:color="auto"/>
              <w:left w:val="single" w:sz="4" w:space="0" w:color="auto"/>
              <w:bottom w:val="single" w:sz="4" w:space="0" w:color="auto"/>
              <w:right w:val="single" w:sz="4" w:space="0" w:color="auto"/>
            </w:tcBorders>
          </w:tcPr>
          <w:p w:rsidR="000E7556" w:rsidRPr="00014200" w:rsidRDefault="000E7556" w:rsidP="00132061">
            <w:pPr>
              <w:pStyle w:val="aff6"/>
              <w:rPr>
                <w:rFonts w:ascii="Times New Roman" w:hAnsi="Times New Roman" w:cs="Times New Roman"/>
                <w:sz w:val="23"/>
                <w:szCs w:val="23"/>
              </w:rPr>
            </w:pPr>
          </w:p>
        </w:tc>
        <w:tc>
          <w:tcPr>
            <w:tcW w:w="2551" w:type="dxa"/>
            <w:gridSpan w:val="2"/>
            <w:vMerge/>
            <w:tcBorders>
              <w:top w:val="single" w:sz="4" w:space="0" w:color="auto"/>
              <w:left w:val="single" w:sz="4" w:space="0" w:color="auto"/>
              <w:bottom w:val="single" w:sz="4" w:space="0" w:color="auto"/>
              <w:right w:val="single" w:sz="4" w:space="0" w:color="auto"/>
            </w:tcBorders>
          </w:tcPr>
          <w:p w:rsidR="000E7556" w:rsidRPr="00014200" w:rsidRDefault="000E7556" w:rsidP="00132061">
            <w:pPr>
              <w:pStyle w:val="aff6"/>
              <w:rPr>
                <w:rFonts w:ascii="Times New Roman" w:hAnsi="Times New Roman" w:cs="Times New Roman"/>
                <w:sz w:val="23"/>
                <w:szCs w:val="23"/>
              </w:rPr>
            </w:pPr>
          </w:p>
        </w:tc>
        <w:tc>
          <w:tcPr>
            <w:tcW w:w="1418" w:type="dxa"/>
            <w:gridSpan w:val="2"/>
            <w:vMerge/>
            <w:tcBorders>
              <w:top w:val="single" w:sz="4" w:space="0" w:color="auto"/>
              <w:left w:val="single" w:sz="4" w:space="0" w:color="auto"/>
              <w:bottom w:val="single" w:sz="4" w:space="0" w:color="auto"/>
              <w:right w:val="single" w:sz="4" w:space="0" w:color="auto"/>
            </w:tcBorders>
          </w:tcPr>
          <w:p w:rsidR="000E7556" w:rsidRPr="00014200" w:rsidRDefault="000E7556" w:rsidP="00132061">
            <w:pPr>
              <w:pStyle w:val="aff6"/>
              <w:rPr>
                <w:rFonts w:ascii="Times New Roman" w:hAnsi="Times New Roman" w:cs="Times New Roman"/>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rsidR="000E7556" w:rsidRPr="0066415B" w:rsidRDefault="000E7556" w:rsidP="00132061">
            <w:pPr>
              <w:pStyle w:val="aff6"/>
              <w:ind w:left="-108" w:right="-108"/>
              <w:jc w:val="center"/>
              <w:rPr>
                <w:rFonts w:ascii="Times New Roman" w:hAnsi="Times New Roman" w:cs="Times New Roman"/>
                <w:b/>
                <w:sz w:val="23"/>
                <w:szCs w:val="23"/>
              </w:rPr>
            </w:pPr>
            <w:r w:rsidRPr="0066415B">
              <w:rPr>
                <w:rFonts w:ascii="Times New Roman" w:hAnsi="Times New Roman" w:cs="Times New Roman"/>
                <w:b/>
                <w:sz w:val="23"/>
                <w:szCs w:val="23"/>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0E7556" w:rsidRPr="0066415B" w:rsidRDefault="000E7556" w:rsidP="00132061">
            <w:pPr>
              <w:pStyle w:val="aff6"/>
              <w:ind w:left="-108" w:right="-108"/>
              <w:jc w:val="center"/>
              <w:rPr>
                <w:rFonts w:ascii="Times New Roman" w:hAnsi="Times New Roman" w:cs="Times New Roman"/>
                <w:b/>
                <w:sz w:val="23"/>
                <w:szCs w:val="23"/>
              </w:rPr>
            </w:pPr>
            <w:r>
              <w:rPr>
                <w:rFonts w:ascii="Times New Roman" w:hAnsi="Times New Roman" w:cs="Times New Roman"/>
                <w:b/>
                <w:sz w:val="23"/>
                <w:szCs w:val="23"/>
              </w:rPr>
              <w:t xml:space="preserve">2018 </w:t>
            </w:r>
            <w:r w:rsidRPr="0066415B">
              <w:rPr>
                <w:rFonts w:ascii="Times New Roman" w:hAnsi="Times New Roman" w:cs="Times New Roman"/>
                <w:b/>
                <w:sz w:val="23"/>
                <w:szCs w:val="23"/>
              </w:rPr>
              <w:t>год</w:t>
            </w:r>
          </w:p>
        </w:tc>
        <w:tc>
          <w:tcPr>
            <w:tcW w:w="1276" w:type="dxa"/>
            <w:gridSpan w:val="2"/>
            <w:tcBorders>
              <w:top w:val="single" w:sz="4" w:space="0" w:color="auto"/>
              <w:left w:val="single" w:sz="4" w:space="0" w:color="auto"/>
              <w:bottom w:val="single" w:sz="4" w:space="0" w:color="auto"/>
              <w:right w:val="single" w:sz="4" w:space="0" w:color="auto"/>
            </w:tcBorders>
          </w:tcPr>
          <w:p w:rsidR="000E7556" w:rsidRPr="0066415B" w:rsidRDefault="000E7556" w:rsidP="00132061">
            <w:pPr>
              <w:pStyle w:val="aff6"/>
              <w:ind w:left="-108"/>
              <w:jc w:val="center"/>
              <w:rPr>
                <w:rFonts w:ascii="Times New Roman" w:hAnsi="Times New Roman" w:cs="Times New Roman"/>
                <w:b/>
                <w:sz w:val="23"/>
                <w:szCs w:val="23"/>
              </w:rPr>
            </w:pPr>
            <w:r>
              <w:rPr>
                <w:rFonts w:ascii="Times New Roman" w:hAnsi="Times New Roman" w:cs="Times New Roman"/>
                <w:b/>
                <w:sz w:val="23"/>
                <w:szCs w:val="23"/>
              </w:rPr>
              <w:t>2019</w:t>
            </w:r>
            <w:r w:rsidRPr="0066415B">
              <w:rPr>
                <w:rFonts w:ascii="Times New Roman" w:hAnsi="Times New Roman" w:cs="Times New Roman"/>
                <w:b/>
                <w:sz w:val="23"/>
                <w:szCs w:val="23"/>
              </w:rPr>
              <w:t xml:space="preserve"> год </w:t>
            </w:r>
          </w:p>
        </w:tc>
        <w:tc>
          <w:tcPr>
            <w:tcW w:w="1276" w:type="dxa"/>
            <w:gridSpan w:val="2"/>
            <w:tcBorders>
              <w:top w:val="single" w:sz="4" w:space="0" w:color="auto"/>
              <w:left w:val="single" w:sz="4" w:space="0" w:color="auto"/>
              <w:bottom w:val="single" w:sz="4" w:space="0" w:color="auto"/>
            </w:tcBorders>
          </w:tcPr>
          <w:p w:rsidR="000E7556" w:rsidRPr="0066415B" w:rsidRDefault="000E7556" w:rsidP="00132061">
            <w:pPr>
              <w:pStyle w:val="aff6"/>
              <w:ind w:left="-108"/>
              <w:jc w:val="center"/>
              <w:rPr>
                <w:rFonts w:ascii="Times New Roman" w:hAnsi="Times New Roman" w:cs="Times New Roman"/>
                <w:b/>
                <w:sz w:val="23"/>
                <w:szCs w:val="23"/>
              </w:rPr>
            </w:pPr>
            <w:r>
              <w:rPr>
                <w:rFonts w:ascii="Times New Roman" w:hAnsi="Times New Roman" w:cs="Times New Roman"/>
                <w:b/>
                <w:sz w:val="23"/>
                <w:szCs w:val="23"/>
              </w:rPr>
              <w:t>2020</w:t>
            </w:r>
            <w:r w:rsidRPr="0066415B">
              <w:rPr>
                <w:rFonts w:ascii="Times New Roman" w:hAnsi="Times New Roman" w:cs="Times New Roman"/>
                <w:b/>
                <w:sz w:val="23"/>
                <w:szCs w:val="23"/>
              </w:rPr>
              <w:t xml:space="preserve"> год </w:t>
            </w:r>
          </w:p>
        </w:tc>
        <w:tc>
          <w:tcPr>
            <w:tcW w:w="2551" w:type="dxa"/>
            <w:vMerge/>
            <w:tcBorders>
              <w:left w:val="single" w:sz="4" w:space="0" w:color="auto"/>
              <w:bottom w:val="single" w:sz="4" w:space="0" w:color="auto"/>
            </w:tcBorders>
          </w:tcPr>
          <w:p w:rsidR="000E7556" w:rsidRPr="00014200" w:rsidRDefault="000E7556" w:rsidP="00132061">
            <w:pPr>
              <w:pStyle w:val="aff6"/>
              <w:ind w:left="-108"/>
              <w:jc w:val="center"/>
              <w:rPr>
                <w:rFonts w:ascii="Times New Roman" w:hAnsi="Times New Roman" w:cs="Times New Roman"/>
                <w:sz w:val="23"/>
                <w:szCs w:val="23"/>
              </w:rPr>
            </w:pPr>
          </w:p>
        </w:tc>
      </w:tr>
      <w:tr w:rsidR="000E7556" w:rsidRPr="00014200" w:rsidTr="00132061">
        <w:tc>
          <w:tcPr>
            <w:tcW w:w="1275" w:type="dxa"/>
            <w:gridSpan w:val="2"/>
            <w:tcBorders>
              <w:top w:val="single" w:sz="4" w:space="0" w:color="auto"/>
              <w:bottom w:val="single" w:sz="4" w:space="0" w:color="auto"/>
            </w:tcBorders>
          </w:tcPr>
          <w:p w:rsidR="000E7556" w:rsidRPr="00695447" w:rsidRDefault="000E7556" w:rsidP="00132061">
            <w:pPr>
              <w:pStyle w:val="1"/>
              <w:spacing w:before="0" w:after="0"/>
              <w:rPr>
                <w:rFonts w:ascii="Times New Roman" w:hAnsi="Times New Roman" w:cs="Times New Roman"/>
                <w:sz w:val="22"/>
                <w:szCs w:val="22"/>
              </w:rPr>
            </w:pPr>
          </w:p>
        </w:tc>
        <w:tc>
          <w:tcPr>
            <w:tcW w:w="14176" w:type="dxa"/>
            <w:gridSpan w:val="14"/>
            <w:tcBorders>
              <w:top w:val="single" w:sz="4" w:space="0" w:color="auto"/>
              <w:bottom w:val="single" w:sz="4" w:space="0" w:color="auto"/>
            </w:tcBorders>
          </w:tcPr>
          <w:p w:rsidR="000E7556" w:rsidRPr="00695447" w:rsidRDefault="000E7556" w:rsidP="00132061">
            <w:pPr>
              <w:pStyle w:val="1"/>
              <w:spacing w:before="0" w:after="0"/>
              <w:rPr>
                <w:rFonts w:ascii="Times New Roman" w:hAnsi="Times New Roman" w:cs="Times New Roman"/>
                <w:bCs w:val="0"/>
                <w:i/>
                <w:color w:val="auto"/>
                <w:sz w:val="22"/>
                <w:szCs w:val="22"/>
              </w:rPr>
            </w:pPr>
            <w:r w:rsidRPr="00695447">
              <w:rPr>
                <w:rFonts w:ascii="Times New Roman" w:hAnsi="Times New Roman" w:cs="Times New Roman"/>
                <w:sz w:val="22"/>
                <w:szCs w:val="22"/>
              </w:rPr>
              <w:t>Цель Подпрограммы - выравнивание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r w:rsidRPr="00695447">
              <w:rPr>
                <w:rFonts w:ascii="Times New Roman" w:hAnsi="Times New Roman" w:cs="Times New Roman"/>
                <w:bCs w:val="0"/>
                <w:i/>
                <w:color w:val="auto"/>
                <w:sz w:val="22"/>
                <w:szCs w:val="22"/>
              </w:rPr>
              <w:t xml:space="preserve"> </w:t>
            </w:r>
          </w:p>
          <w:p w:rsidR="000E7556" w:rsidRDefault="000E7556" w:rsidP="00132061">
            <w:pPr>
              <w:pStyle w:val="1"/>
              <w:spacing w:before="0" w:after="0"/>
              <w:rPr>
                <w:rFonts w:ascii="Times New Roman" w:hAnsi="Times New Roman" w:cs="Times New Roman"/>
                <w:bCs w:val="0"/>
                <w:i/>
                <w:color w:val="auto"/>
                <w:sz w:val="22"/>
                <w:szCs w:val="22"/>
              </w:rPr>
            </w:pPr>
            <w:r w:rsidRPr="00695447">
              <w:rPr>
                <w:rFonts w:ascii="Times New Roman" w:hAnsi="Times New Roman" w:cs="Times New Roman"/>
                <w:bCs w:val="0"/>
                <w:i/>
                <w:color w:val="auto"/>
                <w:sz w:val="22"/>
                <w:szCs w:val="22"/>
              </w:rPr>
              <w:t>Задача Подпрограммы - 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муниципального образования «Гагаринский район» Смоленской области</w:t>
            </w:r>
          </w:p>
          <w:p w:rsidR="000E7556" w:rsidRPr="000E7556" w:rsidRDefault="000E7556" w:rsidP="00132061">
            <w:pPr>
              <w:jc w:val="center"/>
              <w:rPr>
                <w:rFonts w:ascii="Times New Roman" w:hAnsi="Times New Roman"/>
                <w:b/>
                <w:sz w:val="24"/>
                <w:szCs w:val="24"/>
              </w:rPr>
            </w:pPr>
            <w:r w:rsidRPr="000E7556">
              <w:rPr>
                <w:rFonts w:ascii="Times New Roman" w:hAnsi="Times New Roman"/>
                <w:b/>
                <w:sz w:val="24"/>
                <w:szCs w:val="24"/>
              </w:rPr>
              <w:t>Основное мероприятие: организация системы распределения и перераспределения финансовых ресурсов для выравнивания бюджетной обеспеченности поселений</w:t>
            </w:r>
          </w:p>
        </w:tc>
      </w:tr>
      <w:tr w:rsidR="000E7556" w:rsidRPr="00014200" w:rsidTr="000E7556">
        <w:tc>
          <w:tcPr>
            <w:tcW w:w="804" w:type="dxa"/>
            <w:tcBorders>
              <w:top w:val="single" w:sz="4" w:space="0" w:color="auto"/>
              <w:bottom w:val="single" w:sz="4" w:space="0" w:color="auto"/>
              <w:right w:val="single" w:sz="4" w:space="0" w:color="auto"/>
            </w:tcBorders>
          </w:tcPr>
          <w:p w:rsidR="000E7556" w:rsidRPr="00695447" w:rsidRDefault="000E7556" w:rsidP="00132061">
            <w:pPr>
              <w:pStyle w:val="aff6"/>
              <w:jc w:val="center"/>
              <w:rPr>
                <w:rFonts w:ascii="Times New Roman" w:hAnsi="Times New Roman" w:cs="Times New Roman"/>
              </w:rPr>
            </w:pPr>
            <w:r w:rsidRPr="00695447">
              <w:rPr>
                <w:rFonts w:ascii="Times New Roman" w:hAnsi="Times New Roman" w:cs="Times New Roman"/>
              </w:rPr>
              <w:t>1.</w:t>
            </w:r>
          </w:p>
        </w:tc>
        <w:tc>
          <w:tcPr>
            <w:tcW w:w="3307" w:type="dxa"/>
            <w:gridSpan w:val="3"/>
            <w:tcBorders>
              <w:top w:val="single" w:sz="4" w:space="0" w:color="auto"/>
              <w:left w:val="single" w:sz="4" w:space="0" w:color="auto"/>
              <w:bottom w:val="single" w:sz="4" w:space="0" w:color="auto"/>
              <w:right w:val="single" w:sz="4" w:space="0" w:color="auto"/>
            </w:tcBorders>
          </w:tcPr>
          <w:p w:rsidR="000E7556" w:rsidRPr="00695447" w:rsidRDefault="000E7556" w:rsidP="00132061">
            <w:pPr>
              <w:pStyle w:val="afff"/>
              <w:rPr>
                <w:rFonts w:ascii="Times New Roman" w:hAnsi="Times New Roman" w:cs="Times New Roman"/>
              </w:rPr>
            </w:pPr>
            <w:r w:rsidRPr="00695447">
              <w:rPr>
                <w:rFonts w:ascii="Times New Roman" w:hAnsi="Times New Roman" w:cs="Times New Roman"/>
              </w:rPr>
              <w:t xml:space="preserve">Разработка  </w:t>
            </w:r>
            <w:r>
              <w:rPr>
                <w:rFonts w:ascii="Times New Roman" w:hAnsi="Times New Roman" w:cs="Times New Roman"/>
              </w:rPr>
              <w:t xml:space="preserve">методики </w:t>
            </w:r>
            <w:r w:rsidRPr="00695447">
              <w:rPr>
                <w:rFonts w:ascii="Times New Roman" w:hAnsi="Times New Roman" w:cs="Times New Roman"/>
              </w:rPr>
              <w:t>распределения дотаций на выравнивание бюджетной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rsidR="000E7556" w:rsidRPr="00695447" w:rsidRDefault="000E7556" w:rsidP="00132061">
            <w:pPr>
              <w:pStyle w:val="afff"/>
              <w:jc w:val="center"/>
              <w:rPr>
                <w:rFonts w:ascii="Times New Roman" w:hAnsi="Times New Roman" w:cs="Times New Roman"/>
              </w:rPr>
            </w:pPr>
            <w:r>
              <w:rPr>
                <w:rFonts w:ascii="Times New Roman" w:hAnsi="Times New Roman" w:cs="Times New Roman"/>
              </w:rPr>
              <w:t>Финансовое управление А</w:t>
            </w:r>
            <w:r w:rsidRPr="00695447">
              <w:rPr>
                <w:rFonts w:ascii="Times New Roman" w:hAnsi="Times New Roman" w:cs="Times New Roman"/>
              </w:rPr>
              <w:t>дминистрации муниципального 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0E7556" w:rsidRPr="00695447" w:rsidRDefault="000E7556" w:rsidP="00132061">
            <w:pPr>
              <w:pStyle w:val="afff"/>
              <w:jc w:val="center"/>
              <w:rPr>
                <w:rFonts w:ascii="Times New Roman" w:hAnsi="Times New Roman" w:cs="Times New Roman"/>
              </w:rPr>
            </w:pPr>
            <w:r w:rsidRPr="00695447">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E7556" w:rsidRDefault="000E7556" w:rsidP="00132061">
            <w:pPr>
              <w:jc w:val="center"/>
            </w:pPr>
            <w:r w:rsidRPr="00695447">
              <w:t>х</w:t>
            </w:r>
          </w:p>
        </w:tc>
        <w:tc>
          <w:tcPr>
            <w:tcW w:w="1134" w:type="dxa"/>
            <w:tcBorders>
              <w:top w:val="single" w:sz="4" w:space="0" w:color="auto"/>
              <w:left w:val="single" w:sz="4" w:space="0" w:color="auto"/>
              <w:bottom w:val="single" w:sz="4" w:space="0" w:color="auto"/>
              <w:right w:val="single" w:sz="4" w:space="0" w:color="auto"/>
            </w:tcBorders>
          </w:tcPr>
          <w:p w:rsidR="000E7556" w:rsidRPr="00695447" w:rsidRDefault="000E7556" w:rsidP="00132061">
            <w:pPr>
              <w:pStyle w:val="aff6"/>
              <w:jc w:val="center"/>
              <w:rPr>
                <w:rFonts w:ascii="Times New Roman" w:hAnsi="Times New Roman" w:cs="Times New Roman"/>
              </w:rPr>
            </w:pPr>
            <w:r w:rsidRPr="00695447">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695447" w:rsidRDefault="000E7556" w:rsidP="00132061">
            <w:pPr>
              <w:pStyle w:val="aff6"/>
              <w:jc w:val="center"/>
              <w:rPr>
                <w:rFonts w:ascii="Times New Roman" w:hAnsi="Times New Roman" w:cs="Times New Roman"/>
              </w:rPr>
            </w:pPr>
            <w:r w:rsidRPr="00695447">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0E7556" w:rsidRPr="00695447" w:rsidRDefault="000E7556" w:rsidP="00132061">
            <w:pPr>
              <w:pStyle w:val="aff6"/>
              <w:jc w:val="center"/>
              <w:rPr>
                <w:rFonts w:ascii="Times New Roman" w:hAnsi="Times New Roman" w:cs="Times New Roman"/>
              </w:rPr>
            </w:pPr>
            <w:r w:rsidRPr="00695447">
              <w:rPr>
                <w:rFonts w:ascii="Times New Roman" w:hAnsi="Times New Roman" w:cs="Times New Roman"/>
              </w:rPr>
              <w:t>х</w:t>
            </w:r>
          </w:p>
        </w:tc>
        <w:tc>
          <w:tcPr>
            <w:tcW w:w="2977" w:type="dxa"/>
            <w:gridSpan w:val="2"/>
            <w:tcBorders>
              <w:top w:val="single" w:sz="4" w:space="0" w:color="auto"/>
              <w:left w:val="single" w:sz="4" w:space="0" w:color="auto"/>
              <w:bottom w:val="single" w:sz="4" w:space="0" w:color="auto"/>
            </w:tcBorders>
          </w:tcPr>
          <w:p w:rsidR="000E7556" w:rsidRPr="00695447" w:rsidRDefault="000E7556" w:rsidP="00132061">
            <w:pPr>
              <w:pStyle w:val="aff6"/>
              <w:jc w:val="center"/>
              <w:rPr>
                <w:rFonts w:ascii="Times New Roman" w:hAnsi="Times New Roman" w:cs="Times New Roman"/>
              </w:rPr>
            </w:pPr>
            <w:r w:rsidRPr="00695447">
              <w:rPr>
                <w:rFonts w:ascii="Times New Roman" w:hAnsi="Times New Roman" w:cs="Times New Roman"/>
              </w:rPr>
              <w:t xml:space="preserve">Наличие </w:t>
            </w:r>
            <w:r>
              <w:rPr>
                <w:rFonts w:ascii="Times New Roman" w:hAnsi="Times New Roman" w:cs="Times New Roman"/>
              </w:rPr>
              <w:t>методики</w:t>
            </w:r>
            <w:r w:rsidRPr="00695447">
              <w:rPr>
                <w:rFonts w:ascii="Times New Roman" w:hAnsi="Times New Roman" w:cs="Times New Roman"/>
              </w:rPr>
              <w:t xml:space="preserve"> распределения дотаций на выравнивание бюджетной обеспеченности</w:t>
            </w:r>
          </w:p>
        </w:tc>
      </w:tr>
      <w:tr w:rsidR="000E7556" w:rsidRPr="00014200" w:rsidTr="000E7556">
        <w:tc>
          <w:tcPr>
            <w:tcW w:w="804" w:type="dxa"/>
            <w:tcBorders>
              <w:top w:val="single" w:sz="4" w:space="0" w:color="auto"/>
              <w:bottom w:val="single" w:sz="4" w:space="0" w:color="auto"/>
              <w:right w:val="single" w:sz="4" w:space="0" w:color="auto"/>
            </w:tcBorders>
          </w:tcPr>
          <w:p w:rsidR="000E7556" w:rsidRPr="00695447" w:rsidRDefault="000E7556" w:rsidP="00132061">
            <w:pPr>
              <w:pStyle w:val="aff6"/>
              <w:jc w:val="center"/>
              <w:rPr>
                <w:rFonts w:ascii="Times New Roman" w:hAnsi="Times New Roman" w:cs="Times New Roman"/>
              </w:rPr>
            </w:pPr>
            <w:r w:rsidRPr="00695447">
              <w:rPr>
                <w:rFonts w:ascii="Times New Roman" w:hAnsi="Times New Roman" w:cs="Times New Roman"/>
              </w:rPr>
              <w:t>2.</w:t>
            </w:r>
          </w:p>
        </w:tc>
        <w:tc>
          <w:tcPr>
            <w:tcW w:w="3307" w:type="dxa"/>
            <w:gridSpan w:val="3"/>
            <w:tcBorders>
              <w:top w:val="single" w:sz="4" w:space="0" w:color="auto"/>
              <w:left w:val="single" w:sz="4" w:space="0" w:color="auto"/>
              <w:bottom w:val="single" w:sz="4" w:space="0" w:color="auto"/>
              <w:right w:val="single" w:sz="4" w:space="0" w:color="auto"/>
            </w:tcBorders>
          </w:tcPr>
          <w:p w:rsidR="000E7556" w:rsidRPr="00695447" w:rsidRDefault="000E7556" w:rsidP="00132061">
            <w:pPr>
              <w:pStyle w:val="afff"/>
              <w:rPr>
                <w:rFonts w:ascii="Times New Roman" w:hAnsi="Times New Roman" w:cs="Times New Roman"/>
              </w:rPr>
            </w:pPr>
            <w:r w:rsidRPr="00695447">
              <w:rPr>
                <w:rFonts w:ascii="Times New Roman" w:hAnsi="Times New Roman" w:cs="Times New Roman"/>
              </w:rPr>
              <w:t>Сверка с органами местного самоуправления поселений исходных данных для расчетов и распределения средств местного бюджета, направляемых на выравнивание бюджетной обеспеченности поселений муниципального образования</w:t>
            </w:r>
          </w:p>
        </w:tc>
        <w:tc>
          <w:tcPr>
            <w:tcW w:w="2410" w:type="dxa"/>
            <w:gridSpan w:val="2"/>
            <w:tcBorders>
              <w:top w:val="single" w:sz="4" w:space="0" w:color="auto"/>
              <w:left w:val="single" w:sz="4" w:space="0" w:color="auto"/>
              <w:bottom w:val="single" w:sz="4" w:space="0" w:color="auto"/>
              <w:right w:val="single" w:sz="4" w:space="0" w:color="auto"/>
            </w:tcBorders>
          </w:tcPr>
          <w:p w:rsidR="000E7556" w:rsidRPr="00695447" w:rsidRDefault="000E7556" w:rsidP="00132061">
            <w:pPr>
              <w:pStyle w:val="afff"/>
              <w:jc w:val="center"/>
              <w:rPr>
                <w:rFonts w:ascii="Times New Roman" w:hAnsi="Times New Roman" w:cs="Times New Roman"/>
              </w:rPr>
            </w:pPr>
            <w:r>
              <w:rPr>
                <w:rFonts w:ascii="Times New Roman" w:hAnsi="Times New Roman" w:cs="Times New Roman"/>
              </w:rPr>
              <w:t>Финансовое управление А</w:t>
            </w:r>
            <w:r w:rsidRPr="00695447">
              <w:rPr>
                <w:rFonts w:ascii="Times New Roman" w:hAnsi="Times New Roman" w:cs="Times New Roman"/>
              </w:rPr>
              <w:t>дминистрации муниципального 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0E7556" w:rsidRPr="00695447" w:rsidRDefault="000E7556" w:rsidP="00132061">
            <w:pPr>
              <w:pStyle w:val="afff"/>
              <w:jc w:val="center"/>
              <w:rPr>
                <w:rFonts w:ascii="Times New Roman" w:hAnsi="Times New Roman" w:cs="Times New Roman"/>
              </w:rPr>
            </w:pPr>
            <w:r w:rsidRPr="00695447">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E7556" w:rsidRDefault="000E7556" w:rsidP="00132061">
            <w:pPr>
              <w:jc w:val="center"/>
            </w:pPr>
            <w:r w:rsidRPr="00695447">
              <w:t>х</w:t>
            </w:r>
          </w:p>
        </w:tc>
        <w:tc>
          <w:tcPr>
            <w:tcW w:w="1134" w:type="dxa"/>
            <w:tcBorders>
              <w:top w:val="single" w:sz="4" w:space="0" w:color="auto"/>
              <w:left w:val="single" w:sz="4" w:space="0" w:color="auto"/>
              <w:bottom w:val="single" w:sz="4" w:space="0" w:color="auto"/>
              <w:right w:val="single" w:sz="4" w:space="0" w:color="auto"/>
            </w:tcBorders>
          </w:tcPr>
          <w:p w:rsidR="000E7556" w:rsidRPr="00695447" w:rsidRDefault="000E7556" w:rsidP="00132061">
            <w:pPr>
              <w:pStyle w:val="aff6"/>
              <w:jc w:val="center"/>
              <w:rPr>
                <w:rFonts w:ascii="Times New Roman" w:hAnsi="Times New Roman" w:cs="Times New Roman"/>
              </w:rPr>
            </w:pPr>
            <w:r w:rsidRPr="00695447">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695447" w:rsidRDefault="000E7556" w:rsidP="00132061">
            <w:pPr>
              <w:pStyle w:val="aff6"/>
              <w:jc w:val="center"/>
              <w:rPr>
                <w:rFonts w:ascii="Times New Roman" w:hAnsi="Times New Roman" w:cs="Times New Roman"/>
              </w:rPr>
            </w:pPr>
            <w:r w:rsidRPr="00695447">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0E7556" w:rsidRPr="00695447" w:rsidRDefault="000E7556" w:rsidP="00132061">
            <w:pPr>
              <w:pStyle w:val="aff6"/>
              <w:jc w:val="center"/>
              <w:rPr>
                <w:rFonts w:ascii="Times New Roman" w:hAnsi="Times New Roman" w:cs="Times New Roman"/>
              </w:rPr>
            </w:pPr>
            <w:r w:rsidRPr="00695447">
              <w:rPr>
                <w:rFonts w:ascii="Times New Roman" w:hAnsi="Times New Roman" w:cs="Times New Roman"/>
              </w:rPr>
              <w:t>х</w:t>
            </w:r>
          </w:p>
        </w:tc>
        <w:tc>
          <w:tcPr>
            <w:tcW w:w="2977" w:type="dxa"/>
            <w:gridSpan w:val="2"/>
            <w:tcBorders>
              <w:top w:val="single" w:sz="4" w:space="0" w:color="auto"/>
              <w:left w:val="single" w:sz="4" w:space="0" w:color="auto"/>
              <w:bottom w:val="single" w:sz="4" w:space="0" w:color="auto"/>
            </w:tcBorders>
          </w:tcPr>
          <w:p w:rsidR="000E7556" w:rsidRPr="00695447" w:rsidRDefault="000E7556" w:rsidP="00132061">
            <w:pPr>
              <w:pStyle w:val="aff6"/>
              <w:jc w:val="center"/>
              <w:rPr>
                <w:rFonts w:ascii="Times New Roman" w:hAnsi="Times New Roman" w:cs="Times New Roman"/>
              </w:rPr>
            </w:pPr>
            <w:r w:rsidRPr="00695447">
              <w:rPr>
                <w:rFonts w:ascii="Times New Roman" w:hAnsi="Times New Roman" w:cs="Times New Roman"/>
              </w:rPr>
              <w:t xml:space="preserve">Консолидация исходных данных, необходимых для проведения </w:t>
            </w:r>
            <w:r>
              <w:rPr>
                <w:rFonts w:ascii="Times New Roman" w:hAnsi="Times New Roman" w:cs="Times New Roman"/>
              </w:rPr>
              <w:t>расчетов и распределения на 2018 - 2020</w:t>
            </w:r>
            <w:r w:rsidRPr="00695447">
              <w:rPr>
                <w:rFonts w:ascii="Times New Roman" w:hAnsi="Times New Roman" w:cs="Times New Roman"/>
              </w:rPr>
              <w:t> годы дотаций на выравнивание бюджетной обеспеченности поселений</w:t>
            </w:r>
          </w:p>
        </w:tc>
      </w:tr>
      <w:tr w:rsidR="000E7556" w:rsidRPr="000E7556" w:rsidTr="000E7556">
        <w:tc>
          <w:tcPr>
            <w:tcW w:w="804" w:type="dxa"/>
            <w:tcBorders>
              <w:top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3.</w:t>
            </w:r>
          </w:p>
        </w:tc>
        <w:tc>
          <w:tcPr>
            <w:tcW w:w="3307"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rPr>
                <w:rFonts w:ascii="Times New Roman" w:hAnsi="Times New Roman"/>
                <w:sz w:val="24"/>
                <w:szCs w:val="24"/>
              </w:rPr>
            </w:pPr>
            <w:r w:rsidRPr="000E7556">
              <w:rPr>
                <w:rFonts w:ascii="Times New Roman" w:hAnsi="Times New Roman"/>
                <w:sz w:val="24"/>
                <w:szCs w:val="24"/>
              </w:rPr>
              <w:t xml:space="preserve">Распределение средств бюджета муниципального образования, направляемых на выравнивание бюджетной </w:t>
            </w:r>
            <w:r w:rsidRPr="000E7556">
              <w:rPr>
                <w:rFonts w:ascii="Times New Roman" w:hAnsi="Times New Roman"/>
                <w:sz w:val="24"/>
                <w:szCs w:val="24"/>
              </w:rPr>
              <w:lastRenderedPageBreak/>
              <w:t>обеспеченности поселений, на поддержку мер по обеспечению сбалансированности бюджетов поселений муниципального образования, по утвержденным в соответствии с бюджетным законодательством методикам, порядком</w:t>
            </w:r>
          </w:p>
        </w:tc>
        <w:tc>
          <w:tcPr>
            <w:tcW w:w="2410"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lastRenderedPageBreak/>
              <w:t xml:space="preserve">Финансовое управление Администрации муниципального </w:t>
            </w:r>
            <w:r w:rsidRPr="000E7556">
              <w:rPr>
                <w:rFonts w:ascii="Times New Roman" w:hAnsi="Times New Roman"/>
                <w:sz w:val="24"/>
                <w:szCs w:val="24"/>
              </w:rPr>
              <w:lastRenderedPageBreak/>
              <w:t>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lastRenderedPageBreak/>
              <w:t>средства областного бюджета</w:t>
            </w:r>
          </w:p>
          <w:p w:rsidR="000E7556" w:rsidRPr="000E7556" w:rsidRDefault="000E7556" w:rsidP="00132061">
            <w:pPr>
              <w:jc w:val="center"/>
              <w:rPr>
                <w:rFonts w:ascii="Times New Roman" w:hAnsi="Times New Roman"/>
                <w:sz w:val="24"/>
                <w:szCs w:val="24"/>
              </w:rPr>
            </w:pPr>
          </w:p>
          <w:p w:rsidR="000E7556" w:rsidRPr="000E7556" w:rsidRDefault="000E7556" w:rsidP="00132061">
            <w:pPr>
              <w:jc w:val="center"/>
              <w:rPr>
                <w:rFonts w:ascii="Times New Roman" w:hAnsi="Times New Roman"/>
                <w:sz w:val="24"/>
                <w:szCs w:val="24"/>
              </w:rPr>
            </w:pPr>
          </w:p>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средства бюджета МО «Гагаринский район»</w:t>
            </w:r>
          </w:p>
        </w:tc>
        <w:tc>
          <w:tcPr>
            <w:tcW w:w="1134"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rPr>
                <w:rFonts w:ascii="Times New Roman" w:hAnsi="Times New Roman"/>
                <w:sz w:val="24"/>
                <w:szCs w:val="24"/>
              </w:rPr>
            </w:pPr>
            <w:r w:rsidRPr="000E7556">
              <w:rPr>
                <w:rFonts w:ascii="Times New Roman" w:hAnsi="Times New Roman"/>
                <w:sz w:val="24"/>
                <w:szCs w:val="24"/>
              </w:rPr>
              <w:lastRenderedPageBreak/>
              <w:t>91 449,0</w:t>
            </w: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r w:rsidRPr="000E7556">
              <w:rPr>
                <w:rFonts w:ascii="Times New Roman" w:hAnsi="Times New Roman"/>
                <w:sz w:val="24"/>
                <w:szCs w:val="24"/>
              </w:rPr>
              <w:t>3 596,04</w:t>
            </w:r>
          </w:p>
        </w:tc>
        <w:tc>
          <w:tcPr>
            <w:tcW w:w="1134"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rPr>
                <w:rFonts w:ascii="Times New Roman" w:hAnsi="Times New Roman"/>
                <w:sz w:val="24"/>
                <w:szCs w:val="24"/>
              </w:rPr>
            </w:pPr>
            <w:r w:rsidRPr="000E7556">
              <w:rPr>
                <w:rFonts w:ascii="Times New Roman" w:hAnsi="Times New Roman"/>
                <w:sz w:val="24"/>
                <w:szCs w:val="24"/>
              </w:rPr>
              <w:lastRenderedPageBreak/>
              <w:t>30 077,5</w:t>
            </w: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r w:rsidRPr="000E7556">
              <w:rPr>
                <w:rFonts w:ascii="Times New Roman" w:hAnsi="Times New Roman"/>
                <w:sz w:val="24"/>
                <w:szCs w:val="24"/>
              </w:rPr>
              <w:t>3064,84</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rPr>
                <w:rFonts w:ascii="Times New Roman" w:hAnsi="Times New Roman"/>
                <w:sz w:val="24"/>
                <w:szCs w:val="24"/>
              </w:rPr>
            </w:pPr>
            <w:r w:rsidRPr="000E7556">
              <w:rPr>
                <w:rFonts w:ascii="Times New Roman" w:hAnsi="Times New Roman"/>
                <w:sz w:val="24"/>
                <w:szCs w:val="24"/>
              </w:rPr>
              <w:lastRenderedPageBreak/>
              <w:t>30 513,3</w:t>
            </w: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r w:rsidRPr="000E7556">
              <w:rPr>
                <w:rFonts w:ascii="Times New Roman" w:hAnsi="Times New Roman"/>
                <w:sz w:val="24"/>
                <w:szCs w:val="24"/>
              </w:rPr>
              <w:t>264,7</w:t>
            </w:r>
          </w:p>
        </w:tc>
        <w:tc>
          <w:tcPr>
            <w:tcW w:w="1134" w:type="dxa"/>
            <w:gridSpan w:val="2"/>
            <w:tcBorders>
              <w:top w:val="single" w:sz="4" w:space="0" w:color="auto"/>
              <w:left w:val="single" w:sz="4" w:space="0" w:color="auto"/>
              <w:bottom w:val="single" w:sz="4" w:space="0" w:color="auto"/>
            </w:tcBorders>
          </w:tcPr>
          <w:p w:rsidR="000E7556" w:rsidRPr="000E7556" w:rsidRDefault="000E7556" w:rsidP="00132061">
            <w:pPr>
              <w:rPr>
                <w:rFonts w:ascii="Times New Roman" w:hAnsi="Times New Roman"/>
                <w:sz w:val="24"/>
                <w:szCs w:val="24"/>
              </w:rPr>
            </w:pPr>
            <w:r w:rsidRPr="000E7556">
              <w:rPr>
                <w:rFonts w:ascii="Times New Roman" w:hAnsi="Times New Roman"/>
                <w:sz w:val="24"/>
                <w:szCs w:val="24"/>
              </w:rPr>
              <w:lastRenderedPageBreak/>
              <w:t>30858,2</w:t>
            </w: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r w:rsidRPr="000E7556">
              <w:rPr>
                <w:rFonts w:ascii="Times New Roman" w:hAnsi="Times New Roman"/>
                <w:sz w:val="24"/>
                <w:szCs w:val="24"/>
              </w:rPr>
              <w:t>266,5</w:t>
            </w:r>
          </w:p>
        </w:tc>
        <w:tc>
          <w:tcPr>
            <w:tcW w:w="2977" w:type="dxa"/>
            <w:gridSpan w:val="2"/>
            <w:tcBorders>
              <w:top w:val="single" w:sz="4" w:space="0" w:color="auto"/>
              <w:left w:val="single" w:sz="4" w:space="0" w:color="auto"/>
              <w:bottom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lastRenderedPageBreak/>
              <w:t xml:space="preserve">Расчет объемов дотаций на выравнивание бюджетной обеспеченности </w:t>
            </w:r>
            <w:r w:rsidRPr="000E7556">
              <w:rPr>
                <w:rFonts w:ascii="Times New Roman" w:hAnsi="Times New Roman"/>
                <w:sz w:val="24"/>
                <w:szCs w:val="24"/>
              </w:rPr>
              <w:lastRenderedPageBreak/>
              <w:t>поселений, иных межбюджетных трансфертов на поддержку мер по обеспечению сбалансированности бюджетов поселений муниципального образования и распределение указанных средств по поселениям</w:t>
            </w:r>
          </w:p>
        </w:tc>
      </w:tr>
      <w:tr w:rsidR="000E7556" w:rsidRPr="000E7556" w:rsidTr="000E7556">
        <w:tc>
          <w:tcPr>
            <w:tcW w:w="804" w:type="dxa"/>
            <w:tcBorders>
              <w:top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lastRenderedPageBreak/>
              <w:t>4.</w:t>
            </w:r>
          </w:p>
        </w:tc>
        <w:tc>
          <w:tcPr>
            <w:tcW w:w="3307"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Перечисление сумм дотаций на выравнивание бюджетной обеспеченности поселений муниципального образования</w:t>
            </w:r>
          </w:p>
        </w:tc>
        <w:tc>
          <w:tcPr>
            <w:tcW w:w="2410"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Финансовое управление Администрации муниципального 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средства областного бюджета</w:t>
            </w:r>
          </w:p>
          <w:p w:rsidR="000E7556" w:rsidRPr="000E7556" w:rsidRDefault="000E7556" w:rsidP="00132061">
            <w:pPr>
              <w:pStyle w:val="afff"/>
              <w:jc w:val="center"/>
              <w:rPr>
                <w:rFonts w:ascii="Times New Roman" w:hAnsi="Times New Roman" w:cs="Times New Roman"/>
              </w:rPr>
            </w:pPr>
          </w:p>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средства бюджета МО «Гагаринский район»</w:t>
            </w:r>
          </w:p>
        </w:tc>
        <w:tc>
          <w:tcPr>
            <w:tcW w:w="1134"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91 449,0</w:t>
            </w:r>
          </w:p>
          <w:p w:rsidR="000E7556" w:rsidRPr="000E7556" w:rsidRDefault="000E7556" w:rsidP="00132061">
            <w:pPr>
              <w:autoSpaceDE w:val="0"/>
              <w:autoSpaceDN w:val="0"/>
              <w:adjustRightInd w:val="0"/>
              <w:ind w:firstLine="720"/>
              <w:jc w:val="center"/>
              <w:rPr>
                <w:rFonts w:ascii="Times New Roman" w:hAnsi="Times New Roman"/>
                <w:sz w:val="24"/>
                <w:szCs w:val="24"/>
              </w:rPr>
            </w:pPr>
          </w:p>
          <w:p w:rsidR="000E7556" w:rsidRPr="000E7556" w:rsidRDefault="000E7556" w:rsidP="00132061">
            <w:pPr>
              <w:autoSpaceDE w:val="0"/>
              <w:autoSpaceDN w:val="0"/>
              <w:adjustRightInd w:val="0"/>
              <w:ind w:firstLine="720"/>
              <w:jc w:val="center"/>
              <w:rPr>
                <w:rFonts w:ascii="Times New Roman" w:hAnsi="Times New Roman"/>
                <w:sz w:val="24"/>
                <w:szCs w:val="24"/>
              </w:rPr>
            </w:pPr>
          </w:p>
          <w:p w:rsidR="000E7556" w:rsidRPr="000E7556" w:rsidRDefault="000E7556" w:rsidP="00132061">
            <w:pPr>
              <w:autoSpaceDE w:val="0"/>
              <w:autoSpaceDN w:val="0"/>
              <w:adjustRightInd w:val="0"/>
              <w:ind w:firstLine="72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793,0</w:t>
            </w:r>
          </w:p>
        </w:tc>
        <w:tc>
          <w:tcPr>
            <w:tcW w:w="1134"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30 077,5</w:t>
            </w: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30 513,3</w:t>
            </w: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264,7</w:t>
            </w:r>
          </w:p>
        </w:tc>
        <w:tc>
          <w:tcPr>
            <w:tcW w:w="1134" w:type="dxa"/>
            <w:gridSpan w:val="2"/>
            <w:tcBorders>
              <w:top w:val="single" w:sz="4" w:space="0" w:color="auto"/>
              <w:left w:val="single" w:sz="4" w:space="0" w:color="auto"/>
              <w:bottom w:val="single" w:sz="4" w:space="0" w:color="auto"/>
            </w:tcBorders>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30 858,2</w:t>
            </w: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266,5</w:t>
            </w:r>
          </w:p>
        </w:tc>
        <w:tc>
          <w:tcPr>
            <w:tcW w:w="2977" w:type="dxa"/>
            <w:gridSpan w:val="2"/>
            <w:tcBorders>
              <w:top w:val="single" w:sz="4" w:space="0" w:color="auto"/>
              <w:left w:val="single" w:sz="4" w:space="0" w:color="auto"/>
              <w:bottom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Ежемесячное перечисление сумм дотации на выравнивание бюджетной обеспеченности поселений</w:t>
            </w:r>
          </w:p>
        </w:tc>
      </w:tr>
      <w:tr w:rsidR="000E7556" w:rsidRPr="000E7556" w:rsidTr="000E7556">
        <w:tc>
          <w:tcPr>
            <w:tcW w:w="804" w:type="dxa"/>
            <w:tcBorders>
              <w:top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5.</w:t>
            </w:r>
          </w:p>
        </w:tc>
        <w:tc>
          <w:tcPr>
            <w:tcW w:w="3307"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Перечисление сумм иных межбюджетных трансфертов на поддержку мер по обеспечению сбалансированности бюджетов поселений</w:t>
            </w:r>
          </w:p>
        </w:tc>
        <w:tc>
          <w:tcPr>
            <w:tcW w:w="2410"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Финансовое управление Администрации муниципального 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p>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2803,04</w:t>
            </w: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2803,04</w:t>
            </w: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0,0</w:t>
            </w: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tcBorders>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0,0</w:t>
            </w: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Единовременное перечисление сумм иных межбюджетных трансфертов на поддержку мер по обеспечению сбалансированности бюджетов поселений</w:t>
            </w:r>
          </w:p>
        </w:tc>
      </w:tr>
      <w:tr w:rsidR="000E7556" w:rsidRPr="000E7556" w:rsidTr="000E7556">
        <w:tc>
          <w:tcPr>
            <w:tcW w:w="804" w:type="dxa"/>
            <w:tcBorders>
              <w:top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p>
        </w:tc>
        <w:tc>
          <w:tcPr>
            <w:tcW w:w="3307"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rPr>
                <w:rFonts w:ascii="Times New Roman" w:hAnsi="Times New Roman" w:cs="Times New Roman"/>
                <w:b/>
              </w:rPr>
            </w:pPr>
            <w:r w:rsidRPr="000E7556">
              <w:rPr>
                <w:rFonts w:ascii="Times New Roman" w:hAnsi="Times New Roman" w:cs="Times New Roman"/>
                <w:b/>
              </w:rPr>
              <w:t>Итого по основному мероприятию подпрограммы</w:t>
            </w:r>
          </w:p>
        </w:tc>
        <w:tc>
          <w:tcPr>
            <w:tcW w:w="2410"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b/>
              </w:rPr>
            </w:pPr>
            <w:r w:rsidRPr="000E7556">
              <w:rPr>
                <w:rFonts w:ascii="Times New Roman" w:hAnsi="Times New Roman" w:cs="Times New Roman"/>
                <w:b/>
              </w:rPr>
              <w:t>95045,04</w:t>
            </w:r>
          </w:p>
        </w:tc>
        <w:tc>
          <w:tcPr>
            <w:tcW w:w="1134"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autoSpaceDE w:val="0"/>
              <w:autoSpaceDN w:val="0"/>
              <w:adjustRightInd w:val="0"/>
              <w:jc w:val="center"/>
              <w:rPr>
                <w:rFonts w:ascii="Times New Roman" w:hAnsi="Times New Roman"/>
                <w:b/>
                <w:sz w:val="24"/>
                <w:szCs w:val="24"/>
              </w:rPr>
            </w:pPr>
            <w:r w:rsidRPr="000E7556">
              <w:rPr>
                <w:rFonts w:ascii="Times New Roman" w:hAnsi="Times New Roman"/>
                <w:b/>
                <w:sz w:val="24"/>
                <w:szCs w:val="24"/>
              </w:rPr>
              <w:t>33142,34</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autoSpaceDE w:val="0"/>
              <w:autoSpaceDN w:val="0"/>
              <w:adjustRightInd w:val="0"/>
              <w:jc w:val="center"/>
              <w:rPr>
                <w:rFonts w:ascii="Times New Roman" w:hAnsi="Times New Roman"/>
                <w:b/>
                <w:sz w:val="24"/>
                <w:szCs w:val="24"/>
              </w:rPr>
            </w:pPr>
            <w:r w:rsidRPr="000E7556">
              <w:rPr>
                <w:rFonts w:ascii="Times New Roman" w:hAnsi="Times New Roman"/>
                <w:b/>
                <w:sz w:val="24"/>
                <w:szCs w:val="24"/>
              </w:rPr>
              <w:t>30778,0</w:t>
            </w:r>
          </w:p>
        </w:tc>
        <w:tc>
          <w:tcPr>
            <w:tcW w:w="1134" w:type="dxa"/>
            <w:gridSpan w:val="2"/>
            <w:tcBorders>
              <w:top w:val="single" w:sz="4" w:space="0" w:color="auto"/>
              <w:left w:val="single" w:sz="4" w:space="0" w:color="auto"/>
              <w:bottom w:val="single" w:sz="4" w:space="0" w:color="auto"/>
            </w:tcBorders>
          </w:tcPr>
          <w:p w:rsidR="000E7556" w:rsidRPr="000E7556" w:rsidRDefault="000E7556" w:rsidP="00132061">
            <w:pPr>
              <w:autoSpaceDE w:val="0"/>
              <w:autoSpaceDN w:val="0"/>
              <w:adjustRightInd w:val="0"/>
              <w:jc w:val="center"/>
              <w:rPr>
                <w:rFonts w:ascii="Times New Roman" w:hAnsi="Times New Roman"/>
                <w:b/>
                <w:sz w:val="24"/>
                <w:szCs w:val="24"/>
              </w:rPr>
            </w:pPr>
            <w:r w:rsidRPr="000E7556">
              <w:rPr>
                <w:rFonts w:ascii="Times New Roman" w:hAnsi="Times New Roman"/>
                <w:b/>
                <w:sz w:val="24"/>
                <w:szCs w:val="24"/>
              </w:rPr>
              <w:t>31124,7</w:t>
            </w:r>
          </w:p>
        </w:tc>
        <w:tc>
          <w:tcPr>
            <w:tcW w:w="2977" w:type="dxa"/>
            <w:gridSpan w:val="2"/>
            <w:tcBorders>
              <w:top w:val="single" w:sz="4" w:space="0" w:color="auto"/>
              <w:left w:val="single" w:sz="4" w:space="0" w:color="auto"/>
              <w:bottom w:val="single" w:sz="4" w:space="0" w:color="auto"/>
            </w:tcBorders>
          </w:tcPr>
          <w:p w:rsidR="000E7556" w:rsidRPr="000E7556" w:rsidRDefault="000E7556" w:rsidP="00132061">
            <w:pPr>
              <w:pStyle w:val="afff"/>
              <w:jc w:val="center"/>
              <w:rPr>
                <w:rFonts w:ascii="Times New Roman" w:hAnsi="Times New Roman" w:cs="Times New Roman"/>
              </w:rPr>
            </w:pPr>
          </w:p>
        </w:tc>
      </w:tr>
    </w:tbl>
    <w:p w:rsidR="003E01E8" w:rsidRPr="000E7556" w:rsidRDefault="003E01E8">
      <w:pPr>
        <w:rPr>
          <w:rFonts w:ascii="Times New Roman" w:hAnsi="Times New Roman"/>
          <w:sz w:val="24"/>
          <w:szCs w:val="24"/>
        </w:rPr>
      </w:pPr>
    </w:p>
    <w:p w:rsidR="00014200" w:rsidRDefault="00014200" w:rsidP="00014200">
      <w:pPr>
        <w:autoSpaceDE w:val="0"/>
        <w:autoSpaceDN w:val="0"/>
        <w:adjustRightInd w:val="0"/>
        <w:ind w:firstLine="720"/>
        <w:jc w:val="both"/>
        <w:rPr>
          <w:rFonts w:ascii="Arial" w:hAnsi="Arial" w:cs="Arial"/>
          <w:sz w:val="24"/>
          <w:szCs w:val="24"/>
        </w:rPr>
      </w:pPr>
    </w:p>
    <w:p w:rsidR="004B1685" w:rsidRDefault="004B1685" w:rsidP="00014200">
      <w:pPr>
        <w:autoSpaceDE w:val="0"/>
        <w:autoSpaceDN w:val="0"/>
        <w:adjustRightInd w:val="0"/>
        <w:ind w:firstLine="720"/>
        <w:jc w:val="both"/>
        <w:rPr>
          <w:rFonts w:ascii="Arial" w:hAnsi="Arial" w:cs="Arial"/>
          <w:sz w:val="24"/>
          <w:szCs w:val="24"/>
        </w:rPr>
      </w:pPr>
    </w:p>
    <w:p w:rsidR="004B1685" w:rsidRDefault="001E33B7" w:rsidP="004B1685">
      <w:pPr>
        <w:pStyle w:val="1"/>
        <w:jc w:val="right"/>
        <w:rPr>
          <w:rFonts w:ascii="Times New Roman" w:hAnsi="Times New Roman" w:cs="Times New Roman"/>
          <w:bCs w:val="0"/>
          <w:color w:val="auto"/>
        </w:rPr>
      </w:pPr>
      <w:r>
        <w:rPr>
          <w:rFonts w:ascii="Times New Roman" w:hAnsi="Times New Roman" w:cs="Times New Roman"/>
          <w:bCs w:val="0"/>
          <w:color w:val="auto"/>
        </w:rPr>
        <w:lastRenderedPageBreak/>
        <w:t>Таблица 4</w:t>
      </w:r>
    </w:p>
    <w:p w:rsidR="004B1685" w:rsidRDefault="004B1685" w:rsidP="004B1685">
      <w:pPr>
        <w:jc w:val="center"/>
        <w:rPr>
          <w:rFonts w:ascii="Times New Roman" w:hAnsi="Times New Roman"/>
          <w:b/>
          <w:sz w:val="24"/>
          <w:szCs w:val="24"/>
        </w:rPr>
      </w:pPr>
      <w:r>
        <w:rPr>
          <w:rFonts w:ascii="Times New Roman" w:hAnsi="Times New Roman"/>
          <w:b/>
          <w:sz w:val="24"/>
          <w:szCs w:val="24"/>
        </w:rPr>
        <w:t xml:space="preserve">Перечень мероприятий обеспечивающей подпрограммы  </w:t>
      </w:r>
    </w:p>
    <w:p w:rsidR="004B1685" w:rsidRDefault="004B1685" w:rsidP="004B1685">
      <w:pPr>
        <w:jc w:val="center"/>
        <w:rPr>
          <w:rFonts w:ascii="Times New Roman" w:hAnsi="Times New Roman"/>
          <w:b/>
          <w:sz w:val="24"/>
          <w:szCs w:val="24"/>
        </w:rPr>
      </w:pPr>
      <w:r w:rsidRPr="00AA254C">
        <w:rPr>
          <w:rFonts w:ascii="Times New Roman" w:hAnsi="Times New Roman"/>
          <w:b/>
          <w:sz w:val="24"/>
          <w:szCs w:val="24"/>
        </w:rPr>
        <w:t xml:space="preserve">«Нормативно-методическое обеспечение и </w:t>
      </w:r>
      <w:r>
        <w:rPr>
          <w:rFonts w:ascii="Times New Roman" w:hAnsi="Times New Roman"/>
          <w:b/>
          <w:sz w:val="24"/>
          <w:szCs w:val="24"/>
        </w:rPr>
        <w:t>организация бюджетного процесса»</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471"/>
        <w:gridCol w:w="2836"/>
        <w:gridCol w:w="2410"/>
        <w:gridCol w:w="1701"/>
        <w:gridCol w:w="1134"/>
        <w:gridCol w:w="142"/>
        <w:gridCol w:w="1275"/>
        <w:gridCol w:w="1418"/>
        <w:gridCol w:w="1417"/>
        <w:gridCol w:w="2127"/>
      </w:tblGrid>
      <w:tr w:rsidR="004B1685" w:rsidRPr="00014200" w:rsidTr="00ED7558">
        <w:tc>
          <w:tcPr>
            <w:tcW w:w="804" w:type="dxa"/>
            <w:vMerge w:val="restart"/>
            <w:tcBorders>
              <w:top w:val="single" w:sz="4" w:space="0" w:color="auto"/>
              <w:bottom w:val="single" w:sz="4" w:space="0" w:color="auto"/>
              <w:righ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N </w:t>
            </w:r>
            <w:proofErr w:type="gramStart"/>
            <w:r w:rsidRPr="0066415B">
              <w:rPr>
                <w:rFonts w:ascii="Times New Roman" w:hAnsi="Times New Roman" w:cs="Times New Roman"/>
                <w:b/>
                <w:sz w:val="22"/>
                <w:szCs w:val="22"/>
              </w:rPr>
              <w:t>п</w:t>
            </w:r>
            <w:proofErr w:type="gramEnd"/>
            <w:r w:rsidRPr="0066415B">
              <w:rPr>
                <w:rFonts w:ascii="Times New Roman" w:hAnsi="Times New Roman" w:cs="Times New Roman"/>
                <w:b/>
                <w:sz w:val="22"/>
                <w:szCs w:val="22"/>
              </w:rPr>
              <w:t>/п</w:t>
            </w:r>
          </w:p>
        </w:tc>
        <w:tc>
          <w:tcPr>
            <w:tcW w:w="3307" w:type="dxa"/>
            <w:gridSpan w:val="2"/>
            <w:vMerge w:val="restart"/>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Наименование</w:t>
            </w:r>
          </w:p>
          <w:p w:rsidR="004B1685" w:rsidRPr="0066415B" w:rsidRDefault="004B1685" w:rsidP="00ED7558">
            <w:pPr>
              <w:jc w:val="center"/>
              <w:rPr>
                <w:b/>
                <w:sz w:val="22"/>
                <w:szCs w:val="22"/>
              </w:rPr>
            </w:pPr>
            <w:r w:rsidRPr="0066415B">
              <w:rPr>
                <w:rFonts w:ascii="Times New Roman" w:hAnsi="Times New Roman"/>
                <w:b/>
                <w:sz w:val="22"/>
                <w:szCs w:val="22"/>
              </w:rPr>
              <w:t>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Ответственный исполнитель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Источник финансирования</w:t>
            </w:r>
          </w:p>
        </w:tc>
        <w:tc>
          <w:tcPr>
            <w:tcW w:w="5386" w:type="dxa"/>
            <w:gridSpan w:val="5"/>
            <w:tcBorders>
              <w:top w:val="single" w:sz="4" w:space="0" w:color="auto"/>
              <w:left w:val="single" w:sz="4" w:space="0" w:color="auto"/>
              <w:bottom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Объем финансирования на реализацию подпрограммы на очередной финансовый год и плановый период </w:t>
            </w:r>
          </w:p>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(тыс. рублей)</w:t>
            </w:r>
          </w:p>
        </w:tc>
        <w:tc>
          <w:tcPr>
            <w:tcW w:w="2127" w:type="dxa"/>
            <w:vMerge w:val="restart"/>
            <w:tcBorders>
              <w:top w:val="single" w:sz="4" w:space="0" w:color="auto"/>
              <w:lef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Ожидаемый непосредственный результат </w:t>
            </w:r>
          </w:p>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(краткое описание)</w:t>
            </w:r>
          </w:p>
        </w:tc>
      </w:tr>
      <w:tr w:rsidR="004B1685" w:rsidRPr="00014200" w:rsidTr="00ED7558">
        <w:tc>
          <w:tcPr>
            <w:tcW w:w="804" w:type="dxa"/>
            <w:vMerge/>
            <w:tcBorders>
              <w:top w:val="single" w:sz="4" w:space="0" w:color="auto"/>
              <w:bottom w:val="single" w:sz="4" w:space="0" w:color="auto"/>
              <w:right w:val="single" w:sz="4" w:space="0" w:color="auto"/>
            </w:tcBorders>
          </w:tcPr>
          <w:p w:rsidR="004B1685" w:rsidRPr="00014200" w:rsidRDefault="004B1685" w:rsidP="00ED7558">
            <w:pPr>
              <w:pStyle w:val="aff6"/>
              <w:rPr>
                <w:rFonts w:ascii="Times New Roman" w:hAnsi="Times New Roman" w:cs="Times New Roman"/>
                <w:sz w:val="23"/>
                <w:szCs w:val="23"/>
              </w:rPr>
            </w:pPr>
          </w:p>
        </w:tc>
        <w:tc>
          <w:tcPr>
            <w:tcW w:w="3307" w:type="dxa"/>
            <w:gridSpan w:val="2"/>
            <w:vMerge/>
            <w:tcBorders>
              <w:top w:val="single" w:sz="4" w:space="0" w:color="auto"/>
              <w:left w:val="single" w:sz="4" w:space="0" w:color="auto"/>
              <w:bottom w:val="single" w:sz="4" w:space="0" w:color="auto"/>
              <w:right w:val="single" w:sz="4" w:space="0" w:color="auto"/>
            </w:tcBorders>
          </w:tcPr>
          <w:p w:rsidR="004B1685" w:rsidRPr="00014200" w:rsidRDefault="004B1685" w:rsidP="00ED7558">
            <w:pPr>
              <w:pStyle w:val="aff6"/>
              <w:rPr>
                <w:rFonts w:ascii="Times New Roman" w:hAnsi="Times New Roman" w:cs="Times New Roman"/>
                <w:sz w:val="23"/>
                <w:szCs w:val="23"/>
              </w:rPr>
            </w:pPr>
          </w:p>
        </w:tc>
        <w:tc>
          <w:tcPr>
            <w:tcW w:w="2410" w:type="dxa"/>
            <w:vMerge/>
            <w:tcBorders>
              <w:top w:val="single" w:sz="4" w:space="0" w:color="auto"/>
              <w:left w:val="single" w:sz="4" w:space="0" w:color="auto"/>
              <w:bottom w:val="single" w:sz="4" w:space="0" w:color="auto"/>
              <w:right w:val="single" w:sz="4" w:space="0" w:color="auto"/>
            </w:tcBorders>
          </w:tcPr>
          <w:p w:rsidR="004B1685" w:rsidRPr="00014200" w:rsidRDefault="004B1685" w:rsidP="00ED7558">
            <w:pPr>
              <w:pStyle w:val="aff6"/>
              <w:rPr>
                <w:rFonts w:ascii="Times New Roman" w:hAnsi="Times New Roman" w:cs="Times New Roman"/>
                <w:sz w:val="23"/>
                <w:szCs w:val="23"/>
              </w:rPr>
            </w:pPr>
          </w:p>
        </w:tc>
        <w:tc>
          <w:tcPr>
            <w:tcW w:w="1701" w:type="dxa"/>
            <w:vMerge/>
            <w:tcBorders>
              <w:top w:val="single" w:sz="4" w:space="0" w:color="auto"/>
              <w:left w:val="single" w:sz="4" w:space="0" w:color="auto"/>
              <w:bottom w:val="single" w:sz="4" w:space="0" w:color="auto"/>
              <w:right w:val="single" w:sz="4" w:space="0" w:color="auto"/>
            </w:tcBorders>
          </w:tcPr>
          <w:p w:rsidR="004B1685" w:rsidRPr="00014200" w:rsidRDefault="004B1685" w:rsidP="00ED7558">
            <w:pPr>
              <w:pStyle w:val="aff6"/>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ind w:left="-108" w:right="-108"/>
              <w:jc w:val="center"/>
              <w:rPr>
                <w:rFonts w:ascii="Times New Roman" w:hAnsi="Times New Roman" w:cs="Times New Roman"/>
                <w:b/>
                <w:sz w:val="23"/>
                <w:szCs w:val="23"/>
              </w:rPr>
            </w:pPr>
            <w:r w:rsidRPr="0066415B">
              <w:rPr>
                <w:rFonts w:ascii="Times New Roman" w:hAnsi="Times New Roman" w:cs="Times New Roman"/>
                <w:b/>
                <w:sz w:val="23"/>
                <w:szCs w:val="23"/>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4B1685" w:rsidRPr="0066415B" w:rsidRDefault="00805AB6" w:rsidP="00ED7558">
            <w:pPr>
              <w:pStyle w:val="aff6"/>
              <w:ind w:left="-108" w:right="-108"/>
              <w:jc w:val="center"/>
              <w:rPr>
                <w:rFonts w:ascii="Times New Roman" w:hAnsi="Times New Roman" w:cs="Times New Roman"/>
                <w:b/>
                <w:sz w:val="23"/>
                <w:szCs w:val="23"/>
              </w:rPr>
            </w:pPr>
            <w:r>
              <w:rPr>
                <w:rFonts w:ascii="Times New Roman" w:hAnsi="Times New Roman" w:cs="Times New Roman"/>
                <w:b/>
                <w:sz w:val="23"/>
                <w:szCs w:val="23"/>
              </w:rPr>
              <w:t>2018</w:t>
            </w:r>
            <w:r w:rsidR="004B1685" w:rsidRPr="0066415B">
              <w:rPr>
                <w:rFonts w:ascii="Times New Roman" w:hAnsi="Times New Roman" w:cs="Times New Roman"/>
                <w:b/>
                <w:sz w:val="23"/>
                <w:szCs w:val="23"/>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B1685" w:rsidRPr="0066415B" w:rsidRDefault="00805AB6" w:rsidP="00805AB6">
            <w:pPr>
              <w:pStyle w:val="aff6"/>
              <w:ind w:left="-108"/>
              <w:jc w:val="center"/>
              <w:rPr>
                <w:rFonts w:ascii="Times New Roman" w:hAnsi="Times New Roman" w:cs="Times New Roman"/>
                <w:b/>
                <w:sz w:val="23"/>
                <w:szCs w:val="23"/>
              </w:rPr>
            </w:pPr>
            <w:r>
              <w:rPr>
                <w:rFonts w:ascii="Times New Roman" w:hAnsi="Times New Roman" w:cs="Times New Roman"/>
                <w:b/>
                <w:sz w:val="23"/>
                <w:szCs w:val="23"/>
              </w:rPr>
              <w:t>2019</w:t>
            </w:r>
            <w:r w:rsidR="004B1685" w:rsidRPr="0066415B">
              <w:rPr>
                <w:rFonts w:ascii="Times New Roman" w:hAnsi="Times New Roman" w:cs="Times New Roman"/>
                <w:b/>
                <w:sz w:val="23"/>
                <w:szCs w:val="23"/>
              </w:rPr>
              <w:t xml:space="preserve"> год </w:t>
            </w:r>
          </w:p>
        </w:tc>
        <w:tc>
          <w:tcPr>
            <w:tcW w:w="1417" w:type="dxa"/>
            <w:tcBorders>
              <w:top w:val="single" w:sz="4" w:space="0" w:color="auto"/>
              <w:left w:val="single" w:sz="4" w:space="0" w:color="auto"/>
              <w:bottom w:val="single" w:sz="4" w:space="0" w:color="auto"/>
            </w:tcBorders>
          </w:tcPr>
          <w:p w:rsidR="004B1685" w:rsidRPr="0066415B" w:rsidRDefault="00805AB6" w:rsidP="00805AB6">
            <w:pPr>
              <w:pStyle w:val="aff6"/>
              <w:ind w:left="-108"/>
              <w:jc w:val="center"/>
              <w:rPr>
                <w:rFonts w:ascii="Times New Roman" w:hAnsi="Times New Roman" w:cs="Times New Roman"/>
                <w:b/>
                <w:sz w:val="23"/>
                <w:szCs w:val="23"/>
              </w:rPr>
            </w:pPr>
            <w:r>
              <w:rPr>
                <w:rFonts w:ascii="Times New Roman" w:hAnsi="Times New Roman" w:cs="Times New Roman"/>
                <w:b/>
                <w:sz w:val="23"/>
                <w:szCs w:val="23"/>
              </w:rPr>
              <w:t>2020</w:t>
            </w:r>
            <w:r w:rsidR="004B1685" w:rsidRPr="0066415B">
              <w:rPr>
                <w:rFonts w:ascii="Times New Roman" w:hAnsi="Times New Roman" w:cs="Times New Roman"/>
                <w:b/>
                <w:sz w:val="23"/>
                <w:szCs w:val="23"/>
              </w:rPr>
              <w:t xml:space="preserve"> год </w:t>
            </w:r>
          </w:p>
        </w:tc>
        <w:tc>
          <w:tcPr>
            <w:tcW w:w="2127" w:type="dxa"/>
            <w:vMerge/>
            <w:tcBorders>
              <w:left w:val="single" w:sz="4" w:space="0" w:color="auto"/>
              <w:bottom w:val="single" w:sz="4" w:space="0" w:color="auto"/>
            </w:tcBorders>
          </w:tcPr>
          <w:p w:rsidR="004B1685" w:rsidRPr="00014200" w:rsidRDefault="004B1685" w:rsidP="00ED7558">
            <w:pPr>
              <w:pStyle w:val="aff6"/>
              <w:ind w:left="-108"/>
              <w:jc w:val="center"/>
              <w:rPr>
                <w:rFonts w:ascii="Times New Roman" w:hAnsi="Times New Roman" w:cs="Times New Roman"/>
                <w:sz w:val="23"/>
                <w:szCs w:val="23"/>
              </w:rPr>
            </w:pPr>
          </w:p>
        </w:tc>
      </w:tr>
      <w:tr w:rsidR="004B1685" w:rsidRPr="00014200" w:rsidTr="00ED7558">
        <w:tc>
          <w:tcPr>
            <w:tcW w:w="1275" w:type="dxa"/>
            <w:gridSpan w:val="2"/>
            <w:tcBorders>
              <w:top w:val="single" w:sz="4" w:space="0" w:color="auto"/>
              <w:bottom w:val="single" w:sz="4" w:space="0" w:color="auto"/>
            </w:tcBorders>
          </w:tcPr>
          <w:p w:rsidR="004B1685" w:rsidRPr="00695447" w:rsidRDefault="004B1685" w:rsidP="00ED7558">
            <w:pPr>
              <w:pStyle w:val="1"/>
              <w:spacing w:before="0" w:after="0"/>
              <w:rPr>
                <w:rFonts w:ascii="Times New Roman" w:hAnsi="Times New Roman" w:cs="Times New Roman"/>
                <w:sz w:val="22"/>
                <w:szCs w:val="22"/>
              </w:rPr>
            </w:pPr>
          </w:p>
        </w:tc>
        <w:tc>
          <w:tcPr>
            <w:tcW w:w="14460" w:type="dxa"/>
            <w:gridSpan w:val="9"/>
            <w:tcBorders>
              <w:top w:val="single" w:sz="4" w:space="0" w:color="auto"/>
              <w:bottom w:val="single" w:sz="4" w:space="0" w:color="auto"/>
            </w:tcBorders>
          </w:tcPr>
          <w:p w:rsidR="004B1685" w:rsidRPr="0066415B" w:rsidRDefault="004B1685" w:rsidP="004B1685">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Цель обеспечивающей подпрограммы - повышение качества управления муниципальными финансами</w:t>
            </w:r>
          </w:p>
          <w:p w:rsidR="004B1685" w:rsidRPr="0066415B" w:rsidRDefault="004B1685" w:rsidP="004B1685">
            <w:pPr>
              <w:pStyle w:val="aff6"/>
              <w:jc w:val="center"/>
              <w:rPr>
                <w:rFonts w:ascii="Times New Roman" w:hAnsi="Times New Roman" w:cs="Times New Roman"/>
                <w:b/>
                <w:sz w:val="22"/>
                <w:szCs w:val="22"/>
              </w:rPr>
            </w:pPr>
          </w:p>
          <w:p w:rsidR="004B1685" w:rsidRPr="0066415B" w:rsidRDefault="004B1685" w:rsidP="004B1685">
            <w:pPr>
              <w:pStyle w:val="aff6"/>
              <w:jc w:val="center"/>
              <w:rPr>
                <w:rFonts w:ascii="Times New Roman" w:hAnsi="Times New Roman" w:cs="Times New Roman"/>
                <w:b/>
                <w:i/>
                <w:sz w:val="22"/>
                <w:szCs w:val="22"/>
              </w:rPr>
            </w:pPr>
            <w:r w:rsidRPr="0066415B">
              <w:rPr>
                <w:rFonts w:ascii="Times New Roman" w:hAnsi="Times New Roman" w:cs="Times New Roman"/>
                <w:b/>
                <w:i/>
                <w:sz w:val="22"/>
                <w:szCs w:val="22"/>
              </w:rPr>
              <w:t xml:space="preserve"> Задача обеспечивающей подпрограммы - качественное исполнение и обеспечение полномочий Администрации муниципального образования «Гагаринский район» Смоленской области в вопросах формирования и исполнения бюджета муниципального образования</w:t>
            </w:r>
          </w:p>
          <w:p w:rsidR="004B1685" w:rsidRDefault="004B1685" w:rsidP="004B1685">
            <w:pPr>
              <w:jc w:val="center"/>
              <w:rPr>
                <w:rFonts w:ascii="Times New Roman" w:hAnsi="Times New Roman"/>
                <w:b/>
                <w:i/>
                <w:sz w:val="22"/>
                <w:szCs w:val="22"/>
              </w:rPr>
            </w:pPr>
            <w:r w:rsidRPr="0066415B">
              <w:rPr>
                <w:rFonts w:ascii="Times New Roman" w:hAnsi="Times New Roman"/>
                <w:b/>
                <w:i/>
                <w:sz w:val="22"/>
                <w:szCs w:val="22"/>
              </w:rPr>
              <w:t xml:space="preserve"> «Гагаринский район» Смоленской области</w:t>
            </w:r>
          </w:p>
          <w:p w:rsidR="004B1685" w:rsidRPr="004B1685" w:rsidRDefault="004B1685" w:rsidP="004B1685">
            <w:pPr>
              <w:jc w:val="center"/>
              <w:rPr>
                <w:rFonts w:ascii="Times New Roman" w:hAnsi="Times New Roman"/>
                <w:b/>
                <w:sz w:val="24"/>
                <w:szCs w:val="24"/>
              </w:rPr>
            </w:pPr>
            <w:r w:rsidRPr="004B1685">
              <w:rPr>
                <w:rFonts w:ascii="Times New Roman" w:hAnsi="Times New Roman"/>
                <w:b/>
                <w:sz w:val="22"/>
                <w:szCs w:val="22"/>
              </w:rPr>
              <w:t xml:space="preserve">Основное мероприятие: </w:t>
            </w:r>
            <w:r>
              <w:rPr>
                <w:rFonts w:ascii="Times New Roman" w:hAnsi="Times New Roman"/>
                <w:b/>
                <w:sz w:val="22"/>
                <w:szCs w:val="22"/>
              </w:rPr>
              <w:t>обеспечение организационных условий для реализации муниципальной программы</w:t>
            </w:r>
          </w:p>
        </w:tc>
      </w:tr>
      <w:tr w:rsidR="00440615" w:rsidRPr="00014200" w:rsidTr="00ED7558">
        <w:trPr>
          <w:trHeight w:val="2082"/>
        </w:trPr>
        <w:tc>
          <w:tcPr>
            <w:tcW w:w="804" w:type="dxa"/>
            <w:tcBorders>
              <w:top w:val="single" w:sz="4" w:space="0" w:color="auto"/>
              <w:bottom w:val="single" w:sz="4" w:space="0" w:color="auto"/>
              <w:right w:val="single" w:sz="4" w:space="0" w:color="auto"/>
            </w:tcBorders>
          </w:tcPr>
          <w:p w:rsidR="00440615" w:rsidRPr="00695447" w:rsidRDefault="00440615" w:rsidP="00ED7558">
            <w:pPr>
              <w:pStyle w:val="aff6"/>
              <w:jc w:val="center"/>
              <w:rPr>
                <w:rFonts w:ascii="Times New Roman" w:hAnsi="Times New Roman" w:cs="Times New Roman"/>
              </w:rPr>
            </w:pPr>
            <w:r w:rsidRPr="00695447">
              <w:rPr>
                <w:rFonts w:ascii="Times New Roman" w:hAnsi="Times New Roman" w:cs="Times New Roman"/>
              </w:rPr>
              <w:t>1.</w:t>
            </w:r>
          </w:p>
        </w:tc>
        <w:tc>
          <w:tcPr>
            <w:tcW w:w="3307" w:type="dxa"/>
            <w:gridSpan w:val="2"/>
            <w:tcBorders>
              <w:top w:val="single" w:sz="4" w:space="0" w:color="auto"/>
              <w:left w:val="single" w:sz="4" w:space="0" w:color="auto"/>
              <w:bottom w:val="single" w:sz="4" w:space="0" w:color="auto"/>
              <w:right w:val="single" w:sz="4" w:space="0" w:color="auto"/>
            </w:tcBorders>
          </w:tcPr>
          <w:p w:rsidR="00440615" w:rsidRDefault="00440615" w:rsidP="004B1685">
            <w:pPr>
              <w:pStyle w:val="afff"/>
              <w:rPr>
                <w:rFonts w:ascii="Times New Roman" w:hAnsi="Times New Roman" w:cs="Times New Roman"/>
              </w:rPr>
            </w:pPr>
            <w:r>
              <w:rPr>
                <w:rFonts w:ascii="Times New Roman" w:hAnsi="Times New Roman" w:cs="Times New Roman"/>
              </w:rPr>
              <w:t xml:space="preserve">Расходы на обеспечение функций Финансового управления Администрации муниципального образования "Гагаринский район" Смоленской области (фонд оплаты труда) </w:t>
            </w:r>
          </w:p>
        </w:tc>
        <w:tc>
          <w:tcPr>
            <w:tcW w:w="2410" w:type="dxa"/>
            <w:tcBorders>
              <w:top w:val="single" w:sz="4" w:space="0" w:color="auto"/>
              <w:left w:val="single" w:sz="4" w:space="0" w:color="auto"/>
              <w:bottom w:val="single" w:sz="4" w:space="0" w:color="auto"/>
              <w:right w:val="single" w:sz="4" w:space="0" w:color="auto"/>
            </w:tcBorders>
          </w:tcPr>
          <w:p w:rsidR="00440615" w:rsidRPr="00695447" w:rsidRDefault="00440615" w:rsidP="00ED7558">
            <w:pPr>
              <w:pStyle w:val="afff"/>
              <w:jc w:val="center"/>
              <w:rPr>
                <w:rFonts w:ascii="Times New Roman" w:hAnsi="Times New Roman" w:cs="Times New Roman"/>
              </w:rPr>
            </w:pPr>
            <w:r>
              <w:rPr>
                <w:rFonts w:ascii="Times New Roman" w:hAnsi="Times New Roman" w:cs="Times New Roman"/>
              </w:rPr>
              <w:t>Финансовое управление А</w:t>
            </w:r>
            <w:r w:rsidRPr="00695447">
              <w:rPr>
                <w:rFonts w:ascii="Times New Roman" w:hAnsi="Times New Roman" w:cs="Times New Roman"/>
              </w:rPr>
              <w:t>дминистрации муниципального образования "Гагаринский район" Смоленской области</w:t>
            </w:r>
          </w:p>
        </w:tc>
        <w:tc>
          <w:tcPr>
            <w:tcW w:w="1701" w:type="dxa"/>
            <w:tcBorders>
              <w:top w:val="single" w:sz="4" w:space="0" w:color="auto"/>
              <w:left w:val="single" w:sz="4" w:space="0" w:color="auto"/>
              <w:bottom w:val="single" w:sz="4" w:space="0" w:color="auto"/>
              <w:right w:val="single" w:sz="4" w:space="0" w:color="auto"/>
            </w:tcBorders>
          </w:tcPr>
          <w:p w:rsidR="00440615" w:rsidRPr="00695447" w:rsidRDefault="00440615" w:rsidP="00ED7558">
            <w:pPr>
              <w:pStyle w:val="afff"/>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tc>
        <w:tc>
          <w:tcPr>
            <w:tcW w:w="1276" w:type="dxa"/>
            <w:gridSpan w:val="2"/>
            <w:tcBorders>
              <w:top w:val="single" w:sz="4" w:space="0" w:color="auto"/>
              <w:left w:val="single" w:sz="4" w:space="0" w:color="auto"/>
              <w:bottom w:val="single" w:sz="4" w:space="0" w:color="auto"/>
              <w:right w:val="single" w:sz="4" w:space="0" w:color="auto"/>
            </w:tcBorders>
          </w:tcPr>
          <w:p w:rsidR="00440615" w:rsidRPr="00ED7558" w:rsidRDefault="00440615" w:rsidP="00ED7558">
            <w:pPr>
              <w:jc w:val="center"/>
              <w:rPr>
                <w:rFonts w:ascii="Times New Roman" w:hAnsi="Times New Roman"/>
                <w:sz w:val="24"/>
                <w:szCs w:val="24"/>
              </w:rPr>
            </w:pPr>
            <w:r>
              <w:rPr>
                <w:rFonts w:ascii="Times New Roman" w:hAnsi="Times New Roman"/>
                <w:sz w:val="24"/>
                <w:szCs w:val="24"/>
              </w:rPr>
              <w:t>25 278,3</w:t>
            </w:r>
          </w:p>
        </w:tc>
        <w:tc>
          <w:tcPr>
            <w:tcW w:w="1275" w:type="dxa"/>
            <w:tcBorders>
              <w:top w:val="single" w:sz="4" w:space="0" w:color="auto"/>
              <w:left w:val="single" w:sz="4" w:space="0" w:color="auto"/>
              <w:bottom w:val="single" w:sz="4" w:space="0" w:color="auto"/>
              <w:right w:val="single" w:sz="4" w:space="0" w:color="auto"/>
            </w:tcBorders>
          </w:tcPr>
          <w:p w:rsidR="00440615" w:rsidRPr="00ED7558" w:rsidRDefault="00440615" w:rsidP="00ED7558">
            <w:pPr>
              <w:jc w:val="center"/>
              <w:rPr>
                <w:sz w:val="24"/>
                <w:szCs w:val="24"/>
              </w:rPr>
            </w:pPr>
            <w:r>
              <w:rPr>
                <w:rFonts w:ascii="Times New Roman" w:hAnsi="Times New Roman"/>
                <w:sz w:val="24"/>
                <w:szCs w:val="24"/>
              </w:rPr>
              <w:t>8 426,1</w:t>
            </w:r>
          </w:p>
        </w:tc>
        <w:tc>
          <w:tcPr>
            <w:tcW w:w="1418" w:type="dxa"/>
            <w:tcBorders>
              <w:top w:val="single" w:sz="4" w:space="0" w:color="auto"/>
              <w:left w:val="single" w:sz="4" w:space="0" w:color="auto"/>
              <w:bottom w:val="single" w:sz="4" w:space="0" w:color="auto"/>
              <w:right w:val="single" w:sz="4" w:space="0" w:color="auto"/>
            </w:tcBorders>
          </w:tcPr>
          <w:p w:rsidR="00440615" w:rsidRDefault="00440615" w:rsidP="00440615">
            <w:pPr>
              <w:jc w:val="center"/>
            </w:pPr>
            <w:r w:rsidRPr="00765175">
              <w:rPr>
                <w:rFonts w:ascii="Times New Roman" w:hAnsi="Times New Roman"/>
                <w:sz w:val="24"/>
                <w:szCs w:val="24"/>
              </w:rPr>
              <w:t>8 426,1</w:t>
            </w:r>
          </w:p>
        </w:tc>
        <w:tc>
          <w:tcPr>
            <w:tcW w:w="1417" w:type="dxa"/>
            <w:tcBorders>
              <w:top w:val="single" w:sz="4" w:space="0" w:color="auto"/>
              <w:left w:val="single" w:sz="4" w:space="0" w:color="auto"/>
              <w:bottom w:val="single" w:sz="4" w:space="0" w:color="auto"/>
            </w:tcBorders>
          </w:tcPr>
          <w:p w:rsidR="00440615" w:rsidRDefault="00440615" w:rsidP="00440615">
            <w:pPr>
              <w:jc w:val="center"/>
            </w:pPr>
            <w:r w:rsidRPr="00765175">
              <w:rPr>
                <w:rFonts w:ascii="Times New Roman" w:hAnsi="Times New Roman"/>
                <w:sz w:val="24"/>
                <w:szCs w:val="24"/>
              </w:rPr>
              <w:t>8 426,1</w:t>
            </w:r>
          </w:p>
        </w:tc>
        <w:tc>
          <w:tcPr>
            <w:tcW w:w="2127" w:type="dxa"/>
            <w:tcBorders>
              <w:top w:val="single" w:sz="4" w:space="0" w:color="auto"/>
              <w:left w:val="single" w:sz="4" w:space="0" w:color="auto"/>
              <w:bottom w:val="single" w:sz="4" w:space="0" w:color="auto"/>
            </w:tcBorders>
          </w:tcPr>
          <w:p w:rsidR="00440615" w:rsidRPr="00695447" w:rsidRDefault="00440615" w:rsidP="00ED7558">
            <w:pPr>
              <w:pStyle w:val="aff6"/>
              <w:jc w:val="center"/>
              <w:rPr>
                <w:rFonts w:ascii="Times New Roman" w:hAnsi="Times New Roman" w:cs="Times New Roman"/>
              </w:rPr>
            </w:pPr>
            <w:r>
              <w:rPr>
                <w:rFonts w:ascii="Times New Roman" w:hAnsi="Times New Roman" w:cs="Times New Roman"/>
              </w:rPr>
              <w:t>х</w:t>
            </w:r>
          </w:p>
        </w:tc>
      </w:tr>
      <w:tr w:rsidR="00ED7558" w:rsidRPr="00014200" w:rsidTr="00ED7558">
        <w:tc>
          <w:tcPr>
            <w:tcW w:w="804" w:type="dxa"/>
            <w:tcBorders>
              <w:top w:val="single" w:sz="4" w:space="0" w:color="auto"/>
              <w:bottom w:val="single" w:sz="4" w:space="0" w:color="auto"/>
              <w:right w:val="single" w:sz="4" w:space="0" w:color="auto"/>
            </w:tcBorders>
          </w:tcPr>
          <w:p w:rsidR="00ED7558" w:rsidRPr="00695447" w:rsidRDefault="00ED7558" w:rsidP="00ED7558">
            <w:pPr>
              <w:pStyle w:val="aff6"/>
              <w:jc w:val="center"/>
              <w:rPr>
                <w:rFonts w:ascii="Times New Roman" w:hAnsi="Times New Roman" w:cs="Times New Roman"/>
              </w:rPr>
            </w:pPr>
            <w:r>
              <w:rPr>
                <w:rFonts w:ascii="Times New Roman" w:hAnsi="Times New Roman" w:cs="Times New Roman"/>
              </w:rPr>
              <w:t>2.</w:t>
            </w:r>
          </w:p>
        </w:tc>
        <w:tc>
          <w:tcPr>
            <w:tcW w:w="3307" w:type="dxa"/>
            <w:gridSpan w:val="2"/>
            <w:tcBorders>
              <w:top w:val="single" w:sz="4" w:space="0" w:color="auto"/>
              <w:left w:val="single" w:sz="4" w:space="0" w:color="auto"/>
              <w:bottom w:val="single" w:sz="4" w:space="0" w:color="auto"/>
              <w:right w:val="single" w:sz="4" w:space="0" w:color="auto"/>
            </w:tcBorders>
          </w:tcPr>
          <w:p w:rsidR="00ED7558" w:rsidRDefault="00ED7558" w:rsidP="00FF6977">
            <w:pPr>
              <w:pStyle w:val="afff"/>
              <w:rPr>
                <w:rFonts w:ascii="Times New Roman" w:hAnsi="Times New Roman" w:cs="Times New Roman"/>
              </w:rPr>
            </w:pPr>
            <w:r>
              <w:rPr>
                <w:rFonts w:ascii="Times New Roman" w:hAnsi="Times New Roman" w:cs="Times New Roman"/>
              </w:rPr>
              <w:t xml:space="preserve">Расходы на обеспечение функций Финансового управления Администрации муниципального образования "Гагаринский район" Смоленской  области (прочие расходы) </w:t>
            </w:r>
          </w:p>
        </w:tc>
        <w:tc>
          <w:tcPr>
            <w:tcW w:w="2410" w:type="dxa"/>
            <w:tcBorders>
              <w:top w:val="single" w:sz="4" w:space="0" w:color="auto"/>
              <w:left w:val="single" w:sz="4" w:space="0" w:color="auto"/>
              <w:bottom w:val="single" w:sz="4" w:space="0" w:color="auto"/>
              <w:right w:val="single" w:sz="4" w:space="0" w:color="auto"/>
            </w:tcBorders>
          </w:tcPr>
          <w:p w:rsidR="00ED7558" w:rsidRDefault="00ED7558" w:rsidP="00ED7558">
            <w:pPr>
              <w:pStyle w:val="afff"/>
              <w:jc w:val="center"/>
              <w:rPr>
                <w:rFonts w:ascii="Times New Roman" w:hAnsi="Times New Roman" w:cs="Times New Roman"/>
              </w:rPr>
            </w:pPr>
            <w:r>
              <w:rPr>
                <w:rFonts w:ascii="Times New Roman" w:hAnsi="Times New Roman" w:cs="Times New Roman"/>
              </w:rPr>
              <w:t>Финансовое управление А</w:t>
            </w:r>
            <w:r w:rsidRPr="00695447">
              <w:rPr>
                <w:rFonts w:ascii="Times New Roman" w:hAnsi="Times New Roman" w:cs="Times New Roman"/>
              </w:rPr>
              <w:t>дминистрации муниципального образования "Гагаринский район" Смоленской области</w:t>
            </w:r>
          </w:p>
        </w:tc>
        <w:tc>
          <w:tcPr>
            <w:tcW w:w="1701" w:type="dxa"/>
            <w:tcBorders>
              <w:top w:val="single" w:sz="4" w:space="0" w:color="auto"/>
              <w:left w:val="single" w:sz="4" w:space="0" w:color="auto"/>
              <w:bottom w:val="single" w:sz="4" w:space="0" w:color="auto"/>
              <w:right w:val="single" w:sz="4" w:space="0" w:color="auto"/>
            </w:tcBorders>
          </w:tcPr>
          <w:p w:rsidR="00ED7558" w:rsidRPr="00695447" w:rsidRDefault="00ED7558" w:rsidP="00ED7558">
            <w:pPr>
              <w:pStyle w:val="afff"/>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tc>
        <w:tc>
          <w:tcPr>
            <w:tcW w:w="1276" w:type="dxa"/>
            <w:gridSpan w:val="2"/>
            <w:tcBorders>
              <w:top w:val="single" w:sz="4" w:space="0" w:color="auto"/>
              <w:left w:val="single" w:sz="4" w:space="0" w:color="auto"/>
              <w:bottom w:val="single" w:sz="4" w:space="0" w:color="auto"/>
              <w:right w:val="single" w:sz="4" w:space="0" w:color="auto"/>
            </w:tcBorders>
          </w:tcPr>
          <w:p w:rsidR="00ED7558" w:rsidRPr="00ED7558" w:rsidRDefault="00440615" w:rsidP="00ED7558">
            <w:pPr>
              <w:jc w:val="center"/>
              <w:rPr>
                <w:rFonts w:ascii="Times New Roman" w:hAnsi="Times New Roman"/>
                <w:sz w:val="24"/>
                <w:szCs w:val="24"/>
              </w:rPr>
            </w:pPr>
            <w:r>
              <w:rPr>
                <w:rFonts w:ascii="Times New Roman" w:hAnsi="Times New Roman"/>
                <w:sz w:val="24"/>
                <w:szCs w:val="24"/>
              </w:rPr>
              <w:t>1 001,18</w:t>
            </w:r>
          </w:p>
        </w:tc>
        <w:tc>
          <w:tcPr>
            <w:tcW w:w="1275" w:type="dxa"/>
            <w:tcBorders>
              <w:top w:val="single" w:sz="4" w:space="0" w:color="auto"/>
              <w:left w:val="single" w:sz="4" w:space="0" w:color="auto"/>
              <w:bottom w:val="single" w:sz="4" w:space="0" w:color="auto"/>
              <w:right w:val="single" w:sz="4" w:space="0" w:color="auto"/>
            </w:tcBorders>
          </w:tcPr>
          <w:p w:rsidR="00ED7558" w:rsidRPr="00ED7558" w:rsidRDefault="00440615" w:rsidP="00ED7558">
            <w:pPr>
              <w:jc w:val="center"/>
              <w:rPr>
                <w:sz w:val="24"/>
                <w:szCs w:val="24"/>
              </w:rPr>
            </w:pPr>
            <w:r>
              <w:rPr>
                <w:rFonts w:ascii="Times New Roman" w:hAnsi="Times New Roman"/>
                <w:sz w:val="24"/>
                <w:szCs w:val="24"/>
              </w:rPr>
              <w:t>410,96</w:t>
            </w:r>
          </w:p>
        </w:tc>
        <w:tc>
          <w:tcPr>
            <w:tcW w:w="1418" w:type="dxa"/>
            <w:tcBorders>
              <w:top w:val="single" w:sz="4" w:space="0" w:color="auto"/>
              <w:left w:val="single" w:sz="4" w:space="0" w:color="auto"/>
              <w:bottom w:val="single" w:sz="4" w:space="0" w:color="auto"/>
              <w:right w:val="single" w:sz="4" w:space="0" w:color="auto"/>
            </w:tcBorders>
          </w:tcPr>
          <w:p w:rsidR="00ED7558" w:rsidRPr="00ED7558" w:rsidRDefault="00440615" w:rsidP="00ED7558">
            <w:pPr>
              <w:jc w:val="center"/>
              <w:rPr>
                <w:sz w:val="24"/>
                <w:szCs w:val="24"/>
              </w:rPr>
            </w:pPr>
            <w:r>
              <w:rPr>
                <w:rFonts w:ascii="Times New Roman" w:hAnsi="Times New Roman"/>
                <w:sz w:val="24"/>
                <w:szCs w:val="24"/>
              </w:rPr>
              <w:t>277,56</w:t>
            </w:r>
          </w:p>
        </w:tc>
        <w:tc>
          <w:tcPr>
            <w:tcW w:w="1417" w:type="dxa"/>
            <w:tcBorders>
              <w:top w:val="single" w:sz="4" w:space="0" w:color="auto"/>
              <w:left w:val="single" w:sz="4" w:space="0" w:color="auto"/>
              <w:bottom w:val="single" w:sz="4" w:space="0" w:color="auto"/>
            </w:tcBorders>
          </w:tcPr>
          <w:p w:rsidR="00ED7558" w:rsidRPr="00ED7558" w:rsidRDefault="00440615" w:rsidP="00ED7558">
            <w:pPr>
              <w:jc w:val="center"/>
              <w:rPr>
                <w:sz w:val="24"/>
                <w:szCs w:val="24"/>
              </w:rPr>
            </w:pPr>
            <w:r>
              <w:rPr>
                <w:rFonts w:ascii="Times New Roman" w:hAnsi="Times New Roman"/>
                <w:sz w:val="24"/>
                <w:szCs w:val="24"/>
              </w:rPr>
              <w:t>312,66</w:t>
            </w:r>
          </w:p>
        </w:tc>
        <w:tc>
          <w:tcPr>
            <w:tcW w:w="2127" w:type="dxa"/>
            <w:tcBorders>
              <w:top w:val="single" w:sz="4" w:space="0" w:color="auto"/>
              <w:left w:val="single" w:sz="4" w:space="0" w:color="auto"/>
              <w:bottom w:val="single" w:sz="4" w:space="0" w:color="auto"/>
            </w:tcBorders>
          </w:tcPr>
          <w:p w:rsidR="00ED7558" w:rsidRPr="00695447" w:rsidRDefault="00ED7558" w:rsidP="00ED7558">
            <w:pPr>
              <w:pStyle w:val="aff6"/>
              <w:jc w:val="center"/>
              <w:rPr>
                <w:rFonts w:ascii="Times New Roman" w:hAnsi="Times New Roman" w:cs="Times New Roman"/>
              </w:rPr>
            </w:pPr>
            <w:r>
              <w:rPr>
                <w:rFonts w:ascii="Times New Roman" w:hAnsi="Times New Roman" w:cs="Times New Roman"/>
              </w:rPr>
              <w:t>х</w:t>
            </w:r>
          </w:p>
        </w:tc>
      </w:tr>
      <w:tr w:rsidR="00ED7558" w:rsidRPr="00014200" w:rsidTr="00ED7558">
        <w:tc>
          <w:tcPr>
            <w:tcW w:w="804" w:type="dxa"/>
            <w:tcBorders>
              <w:top w:val="single" w:sz="4" w:space="0" w:color="auto"/>
              <w:bottom w:val="single" w:sz="4" w:space="0" w:color="auto"/>
              <w:right w:val="single" w:sz="4" w:space="0" w:color="auto"/>
            </w:tcBorders>
          </w:tcPr>
          <w:p w:rsidR="00ED7558" w:rsidRDefault="00ED7558" w:rsidP="00ED7558">
            <w:pPr>
              <w:pStyle w:val="aff6"/>
              <w:jc w:val="center"/>
              <w:rPr>
                <w:rFonts w:ascii="Times New Roman" w:hAnsi="Times New Roman" w:cs="Times New Roman"/>
              </w:rPr>
            </w:pPr>
          </w:p>
        </w:tc>
        <w:tc>
          <w:tcPr>
            <w:tcW w:w="3307" w:type="dxa"/>
            <w:gridSpan w:val="2"/>
            <w:tcBorders>
              <w:top w:val="single" w:sz="4" w:space="0" w:color="auto"/>
              <w:left w:val="single" w:sz="4" w:space="0" w:color="auto"/>
              <w:bottom w:val="single" w:sz="4" w:space="0" w:color="auto"/>
              <w:right w:val="single" w:sz="4" w:space="0" w:color="auto"/>
            </w:tcBorders>
          </w:tcPr>
          <w:p w:rsidR="00ED7558" w:rsidRDefault="00ED7558" w:rsidP="00FF6977">
            <w:pPr>
              <w:pStyle w:val="afff"/>
              <w:rPr>
                <w:rFonts w:ascii="Times New Roman" w:hAnsi="Times New Roman" w:cs="Times New Roman"/>
              </w:rPr>
            </w:pPr>
            <w:r w:rsidRPr="004B1685">
              <w:rPr>
                <w:rFonts w:ascii="Times New Roman" w:hAnsi="Times New Roman" w:cs="Times New Roman"/>
                <w:b/>
              </w:rPr>
              <w:t xml:space="preserve">Итого по основному мероприятию </w:t>
            </w:r>
            <w:r>
              <w:rPr>
                <w:rFonts w:ascii="Times New Roman" w:hAnsi="Times New Roman" w:cs="Times New Roman"/>
                <w:b/>
              </w:rPr>
              <w:t xml:space="preserve">обеспечивающей </w:t>
            </w:r>
            <w:r w:rsidRPr="004B1685">
              <w:rPr>
                <w:rFonts w:ascii="Times New Roman" w:hAnsi="Times New Roman" w:cs="Times New Roman"/>
                <w:b/>
              </w:rPr>
              <w:t>подпрограммы</w:t>
            </w:r>
          </w:p>
        </w:tc>
        <w:tc>
          <w:tcPr>
            <w:tcW w:w="2410" w:type="dxa"/>
            <w:tcBorders>
              <w:top w:val="single" w:sz="4" w:space="0" w:color="auto"/>
              <w:left w:val="single" w:sz="4" w:space="0" w:color="auto"/>
              <w:bottom w:val="single" w:sz="4" w:space="0" w:color="auto"/>
              <w:right w:val="single" w:sz="4" w:space="0" w:color="auto"/>
            </w:tcBorders>
          </w:tcPr>
          <w:p w:rsidR="00ED7558" w:rsidRDefault="00ED7558" w:rsidP="00ED7558">
            <w:pPr>
              <w:pStyle w:val="afff"/>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D7558" w:rsidRPr="005C0CDC" w:rsidRDefault="00ED7558" w:rsidP="00ED7558">
            <w:pPr>
              <w:pStyle w:val="afff"/>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ED7558" w:rsidRPr="00ED7558" w:rsidRDefault="00440615" w:rsidP="00ED7558">
            <w:pPr>
              <w:jc w:val="center"/>
              <w:rPr>
                <w:rFonts w:ascii="Times New Roman" w:hAnsi="Times New Roman"/>
                <w:b/>
                <w:sz w:val="24"/>
                <w:szCs w:val="24"/>
              </w:rPr>
            </w:pPr>
            <w:r>
              <w:rPr>
                <w:rFonts w:ascii="Times New Roman" w:hAnsi="Times New Roman"/>
                <w:b/>
                <w:sz w:val="24"/>
                <w:szCs w:val="24"/>
              </w:rPr>
              <w:t>26 279,48</w:t>
            </w:r>
          </w:p>
        </w:tc>
        <w:tc>
          <w:tcPr>
            <w:tcW w:w="1275" w:type="dxa"/>
            <w:tcBorders>
              <w:top w:val="single" w:sz="4" w:space="0" w:color="auto"/>
              <w:left w:val="single" w:sz="4" w:space="0" w:color="auto"/>
              <w:bottom w:val="single" w:sz="4" w:space="0" w:color="auto"/>
              <w:right w:val="single" w:sz="4" w:space="0" w:color="auto"/>
            </w:tcBorders>
          </w:tcPr>
          <w:p w:rsidR="00ED7558" w:rsidRPr="00ED7558" w:rsidRDefault="00440615" w:rsidP="00ED7558">
            <w:pPr>
              <w:pStyle w:val="aff6"/>
              <w:jc w:val="center"/>
              <w:rPr>
                <w:rFonts w:ascii="Times New Roman" w:hAnsi="Times New Roman" w:cs="Times New Roman"/>
                <w:b/>
              </w:rPr>
            </w:pPr>
            <w:r>
              <w:rPr>
                <w:rFonts w:ascii="Times New Roman" w:hAnsi="Times New Roman" w:cs="Times New Roman"/>
                <w:b/>
              </w:rPr>
              <w:t>8 837,06</w:t>
            </w:r>
          </w:p>
        </w:tc>
        <w:tc>
          <w:tcPr>
            <w:tcW w:w="1418" w:type="dxa"/>
            <w:tcBorders>
              <w:top w:val="single" w:sz="4" w:space="0" w:color="auto"/>
              <w:left w:val="single" w:sz="4" w:space="0" w:color="auto"/>
              <w:bottom w:val="single" w:sz="4" w:space="0" w:color="auto"/>
              <w:right w:val="single" w:sz="4" w:space="0" w:color="auto"/>
            </w:tcBorders>
          </w:tcPr>
          <w:p w:rsidR="00ED7558" w:rsidRPr="00ED7558" w:rsidRDefault="00ED7558" w:rsidP="00440615">
            <w:pPr>
              <w:pStyle w:val="aff6"/>
              <w:jc w:val="center"/>
              <w:rPr>
                <w:rFonts w:ascii="Times New Roman" w:hAnsi="Times New Roman" w:cs="Times New Roman"/>
                <w:b/>
              </w:rPr>
            </w:pPr>
            <w:r w:rsidRPr="00ED7558">
              <w:rPr>
                <w:rFonts w:ascii="Times New Roman" w:hAnsi="Times New Roman" w:cs="Times New Roman"/>
                <w:b/>
              </w:rPr>
              <w:t>8</w:t>
            </w:r>
            <w:r w:rsidR="00440615">
              <w:rPr>
                <w:rFonts w:ascii="Times New Roman" w:hAnsi="Times New Roman" w:cs="Times New Roman"/>
                <w:b/>
              </w:rPr>
              <w:t> 703,66</w:t>
            </w:r>
          </w:p>
        </w:tc>
        <w:tc>
          <w:tcPr>
            <w:tcW w:w="1417" w:type="dxa"/>
            <w:tcBorders>
              <w:top w:val="single" w:sz="4" w:space="0" w:color="auto"/>
              <w:left w:val="single" w:sz="4" w:space="0" w:color="auto"/>
              <w:bottom w:val="single" w:sz="4" w:space="0" w:color="auto"/>
            </w:tcBorders>
          </w:tcPr>
          <w:p w:rsidR="00ED7558" w:rsidRPr="00ED7558" w:rsidRDefault="00440615" w:rsidP="00ED7558">
            <w:pPr>
              <w:pStyle w:val="aff6"/>
              <w:jc w:val="center"/>
              <w:rPr>
                <w:rFonts w:ascii="Times New Roman" w:hAnsi="Times New Roman" w:cs="Times New Roman"/>
                <w:b/>
              </w:rPr>
            </w:pPr>
            <w:r>
              <w:rPr>
                <w:rFonts w:ascii="Times New Roman" w:hAnsi="Times New Roman" w:cs="Times New Roman"/>
                <w:b/>
              </w:rPr>
              <w:t>8 738,76</w:t>
            </w:r>
          </w:p>
        </w:tc>
        <w:tc>
          <w:tcPr>
            <w:tcW w:w="2127" w:type="dxa"/>
            <w:tcBorders>
              <w:top w:val="single" w:sz="4" w:space="0" w:color="auto"/>
              <w:left w:val="single" w:sz="4" w:space="0" w:color="auto"/>
              <w:bottom w:val="single" w:sz="4" w:space="0" w:color="auto"/>
            </w:tcBorders>
          </w:tcPr>
          <w:p w:rsidR="00ED7558" w:rsidRDefault="00ED7558" w:rsidP="00ED7558">
            <w:pPr>
              <w:pStyle w:val="aff6"/>
              <w:jc w:val="center"/>
              <w:rPr>
                <w:rFonts w:ascii="Times New Roman" w:hAnsi="Times New Roman" w:cs="Times New Roman"/>
              </w:rPr>
            </w:pPr>
          </w:p>
        </w:tc>
      </w:tr>
    </w:tbl>
    <w:p w:rsidR="004B1685" w:rsidRDefault="004B1685" w:rsidP="00014200">
      <w:pPr>
        <w:autoSpaceDE w:val="0"/>
        <w:autoSpaceDN w:val="0"/>
        <w:adjustRightInd w:val="0"/>
        <w:ind w:firstLine="720"/>
        <w:jc w:val="both"/>
        <w:rPr>
          <w:rFonts w:ascii="Arial" w:hAnsi="Arial" w:cs="Arial"/>
          <w:sz w:val="24"/>
          <w:szCs w:val="24"/>
        </w:rPr>
        <w:sectPr w:rsidR="004B1685" w:rsidSect="003E01E8">
          <w:pgSz w:w="16800" w:h="11900" w:orient="landscape"/>
          <w:pgMar w:top="1100" w:right="1440" w:bottom="799" w:left="851" w:header="720" w:footer="720" w:gutter="0"/>
          <w:cols w:space="720"/>
          <w:noEndnote/>
          <w:docGrid w:linePitch="326"/>
        </w:sectPr>
      </w:pPr>
    </w:p>
    <w:p w:rsidR="000E7556" w:rsidRPr="000E7556" w:rsidRDefault="000E7556" w:rsidP="000E7556">
      <w:pPr>
        <w:autoSpaceDE w:val="0"/>
        <w:autoSpaceDN w:val="0"/>
        <w:adjustRightInd w:val="0"/>
        <w:ind w:left="6372" w:firstLine="708"/>
        <w:jc w:val="right"/>
        <w:rPr>
          <w:rStyle w:val="a3"/>
          <w:rFonts w:ascii="Times New Roman" w:hAnsi="Times New Roman"/>
          <w:b w:val="0"/>
          <w:bCs/>
          <w:color w:val="auto"/>
        </w:rPr>
      </w:pPr>
      <w:r w:rsidRPr="000E7556">
        <w:rPr>
          <w:rStyle w:val="a3"/>
          <w:rFonts w:ascii="Times New Roman" w:hAnsi="Times New Roman"/>
          <w:b w:val="0"/>
          <w:bCs/>
          <w:color w:val="auto"/>
        </w:rPr>
        <w:lastRenderedPageBreak/>
        <w:t>Приложение N 3</w:t>
      </w:r>
    </w:p>
    <w:p w:rsidR="000E7556" w:rsidRPr="000E7556" w:rsidRDefault="000E7556" w:rsidP="000E7556">
      <w:pPr>
        <w:autoSpaceDE w:val="0"/>
        <w:autoSpaceDN w:val="0"/>
        <w:adjustRightInd w:val="0"/>
        <w:ind w:firstLine="698"/>
        <w:jc w:val="right"/>
        <w:rPr>
          <w:rStyle w:val="a3"/>
          <w:rFonts w:ascii="Times New Roman" w:hAnsi="Times New Roman"/>
          <w:b w:val="0"/>
          <w:bCs/>
          <w:color w:val="auto"/>
        </w:rPr>
      </w:pPr>
      <w:r w:rsidRPr="000E7556">
        <w:rPr>
          <w:rStyle w:val="a3"/>
          <w:rFonts w:ascii="Times New Roman" w:hAnsi="Times New Roman"/>
          <w:b w:val="0"/>
          <w:bCs/>
          <w:color w:val="auto"/>
        </w:rPr>
        <w:t xml:space="preserve">к </w:t>
      </w:r>
      <w:hyperlink r:id="rId28" w:anchor="sub_10000" w:history="1">
        <w:r w:rsidRPr="000E7556">
          <w:rPr>
            <w:rStyle w:val="a4"/>
            <w:rFonts w:ascii="Times New Roman" w:hAnsi="Times New Roman"/>
            <w:b/>
            <w:bCs/>
            <w:color w:val="auto"/>
          </w:rPr>
          <w:t>Муниципальной программе</w:t>
        </w:r>
      </w:hyperlink>
    </w:p>
    <w:p w:rsidR="000E7556" w:rsidRPr="000E7556" w:rsidRDefault="000E7556" w:rsidP="000E7556">
      <w:pPr>
        <w:autoSpaceDE w:val="0"/>
        <w:autoSpaceDN w:val="0"/>
        <w:adjustRightInd w:val="0"/>
        <w:ind w:firstLine="698"/>
        <w:jc w:val="right"/>
        <w:rPr>
          <w:rStyle w:val="a3"/>
          <w:rFonts w:ascii="Times New Roman" w:hAnsi="Times New Roman"/>
          <w:b w:val="0"/>
          <w:bCs/>
          <w:color w:val="auto"/>
        </w:rPr>
      </w:pPr>
      <w:r w:rsidRPr="000E7556">
        <w:rPr>
          <w:rStyle w:val="a3"/>
          <w:rFonts w:ascii="Times New Roman" w:hAnsi="Times New Roman"/>
          <w:b w:val="0"/>
          <w:bCs/>
          <w:color w:val="auto"/>
        </w:rPr>
        <w:t xml:space="preserve">«Создание условий для </w:t>
      </w:r>
      <w:proofErr w:type="gramStart"/>
      <w:r w:rsidRPr="000E7556">
        <w:rPr>
          <w:rStyle w:val="a3"/>
          <w:rFonts w:ascii="Times New Roman" w:hAnsi="Times New Roman"/>
          <w:b w:val="0"/>
          <w:bCs/>
          <w:color w:val="auto"/>
        </w:rPr>
        <w:t>эффективного</w:t>
      </w:r>
      <w:proofErr w:type="gramEnd"/>
    </w:p>
    <w:p w:rsidR="000E7556" w:rsidRPr="000E7556" w:rsidRDefault="000E7556" w:rsidP="000E7556">
      <w:pPr>
        <w:autoSpaceDE w:val="0"/>
        <w:autoSpaceDN w:val="0"/>
        <w:adjustRightInd w:val="0"/>
        <w:ind w:firstLine="698"/>
        <w:jc w:val="right"/>
        <w:rPr>
          <w:rStyle w:val="a3"/>
          <w:rFonts w:ascii="Times New Roman" w:hAnsi="Times New Roman"/>
          <w:b w:val="0"/>
          <w:bCs/>
          <w:color w:val="auto"/>
        </w:rPr>
      </w:pPr>
      <w:r w:rsidRPr="000E7556">
        <w:rPr>
          <w:rStyle w:val="a3"/>
          <w:rFonts w:ascii="Times New Roman" w:hAnsi="Times New Roman"/>
          <w:b w:val="0"/>
          <w:bCs/>
          <w:color w:val="auto"/>
        </w:rPr>
        <w:t>управления муниципальными финансами</w:t>
      </w:r>
    </w:p>
    <w:p w:rsidR="000E7556" w:rsidRPr="000E7556" w:rsidRDefault="000E7556" w:rsidP="000E7556">
      <w:pPr>
        <w:autoSpaceDE w:val="0"/>
        <w:autoSpaceDN w:val="0"/>
        <w:adjustRightInd w:val="0"/>
        <w:ind w:firstLine="720"/>
        <w:jc w:val="right"/>
        <w:rPr>
          <w:rStyle w:val="a3"/>
          <w:rFonts w:ascii="Times New Roman" w:hAnsi="Times New Roman"/>
          <w:b w:val="0"/>
          <w:bCs/>
          <w:color w:val="auto"/>
        </w:rPr>
      </w:pPr>
      <w:r w:rsidRPr="000E7556">
        <w:rPr>
          <w:rStyle w:val="a3"/>
          <w:rFonts w:ascii="Times New Roman" w:hAnsi="Times New Roman"/>
          <w:b w:val="0"/>
          <w:bCs/>
          <w:color w:val="auto"/>
        </w:rPr>
        <w:t xml:space="preserve">                                                                                                                           </w:t>
      </w:r>
      <w:r w:rsidRPr="000E7556">
        <w:rPr>
          <w:rStyle w:val="a3"/>
          <w:rFonts w:ascii="Times New Roman" w:hAnsi="Times New Roman"/>
          <w:b w:val="0"/>
          <w:bCs/>
          <w:color w:val="auto"/>
        </w:rPr>
        <w:tab/>
      </w:r>
      <w:r w:rsidRPr="000E7556">
        <w:rPr>
          <w:rStyle w:val="a3"/>
          <w:rFonts w:ascii="Times New Roman" w:hAnsi="Times New Roman"/>
          <w:b w:val="0"/>
          <w:bCs/>
          <w:color w:val="auto"/>
        </w:rPr>
        <w:tab/>
      </w:r>
      <w:r w:rsidRPr="000E7556">
        <w:rPr>
          <w:rStyle w:val="a3"/>
          <w:rFonts w:ascii="Times New Roman" w:hAnsi="Times New Roman"/>
          <w:b w:val="0"/>
          <w:bCs/>
          <w:color w:val="auto"/>
        </w:rPr>
        <w:tab/>
      </w:r>
      <w:r w:rsidRPr="000E7556">
        <w:rPr>
          <w:rStyle w:val="a3"/>
          <w:rFonts w:ascii="Times New Roman" w:hAnsi="Times New Roman"/>
          <w:b w:val="0"/>
          <w:bCs/>
          <w:color w:val="auto"/>
        </w:rPr>
        <w:tab/>
      </w:r>
      <w:r w:rsidRPr="000E7556">
        <w:rPr>
          <w:rStyle w:val="a3"/>
          <w:rFonts w:ascii="Times New Roman" w:hAnsi="Times New Roman"/>
          <w:b w:val="0"/>
          <w:bCs/>
          <w:color w:val="auto"/>
        </w:rPr>
        <w:tab/>
      </w:r>
      <w:r w:rsidRPr="000E7556">
        <w:rPr>
          <w:rStyle w:val="a3"/>
          <w:rFonts w:ascii="Times New Roman" w:hAnsi="Times New Roman"/>
          <w:b w:val="0"/>
          <w:bCs/>
          <w:color w:val="auto"/>
        </w:rPr>
        <w:tab/>
      </w:r>
      <w:r w:rsidRPr="000E7556">
        <w:rPr>
          <w:rStyle w:val="a3"/>
          <w:rFonts w:ascii="Times New Roman" w:hAnsi="Times New Roman"/>
          <w:b w:val="0"/>
          <w:bCs/>
          <w:color w:val="auto"/>
        </w:rPr>
        <w:tab/>
        <w:t xml:space="preserve">  в муниципальном образовании</w:t>
      </w:r>
    </w:p>
    <w:p w:rsidR="000E7556" w:rsidRPr="000E7556" w:rsidRDefault="000E7556" w:rsidP="000E7556">
      <w:pPr>
        <w:autoSpaceDE w:val="0"/>
        <w:autoSpaceDN w:val="0"/>
        <w:adjustRightInd w:val="0"/>
        <w:ind w:firstLine="698"/>
        <w:jc w:val="right"/>
        <w:rPr>
          <w:rStyle w:val="a3"/>
          <w:rFonts w:ascii="Times New Roman" w:hAnsi="Times New Roman"/>
          <w:b w:val="0"/>
          <w:bCs/>
          <w:color w:val="auto"/>
        </w:rPr>
      </w:pPr>
      <w:r w:rsidRPr="000E7556">
        <w:rPr>
          <w:rStyle w:val="a3"/>
          <w:rFonts w:ascii="Times New Roman" w:hAnsi="Times New Roman"/>
          <w:b w:val="0"/>
          <w:bCs/>
          <w:color w:val="auto"/>
        </w:rPr>
        <w:t>«Гагаринский Смоленской области»</w:t>
      </w:r>
    </w:p>
    <w:p w:rsidR="000E7556" w:rsidRPr="000E7556" w:rsidRDefault="000E7556" w:rsidP="000E7556">
      <w:pPr>
        <w:autoSpaceDE w:val="0"/>
        <w:autoSpaceDN w:val="0"/>
        <w:adjustRightInd w:val="0"/>
        <w:ind w:firstLine="698"/>
        <w:jc w:val="right"/>
        <w:rPr>
          <w:rFonts w:ascii="Times New Roman" w:hAnsi="Times New Roman"/>
          <w:b/>
        </w:rPr>
      </w:pPr>
      <w:r w:rsidRPr="000E7556">
        <w:rPr>
          <w:rStyle w:val="a3"/>
          <w:rFonts w:ascii="Times New Roman" w:hAnsi="Times New Roman"/>
          <w:b w:val="0"/>
          <w:bCs/>
          <w:color w:val="auto"/>
        </w:rPr>
        <w:t>на 2018-2020 годы</w:t>
      </w:r>
    </w:p>
    <w:p w:rsidR="000E7556" w:rsidRPr="000E7556" w:rsidRDefault="000E7556" w:rsidP="000E7556">
      <w:pPr>
        <w:autoSpaceDE w:val="0"/>
        <w:autoSpaceDN w:val="0"/>
        <w:adjustRightInd w:val="0"/>
        <w:ind w:firstLine="720"/>
        <w:jc w:val="both"/>
        <w:rPr>
          <w:rFonts w:ascii="Times New Roman" w:hAnsi="Times New Roman"/>
          <w:sz w:val="24"/>
          <w:szCs w:val="24"/>
        </w:rPr>
      </w:pPr>
    </w:p>
    <w:p w:rsidR="000E7556" w:rsidRPr="000E7556" w:rsidRDefault="000E7556" w:rsidP="000E7556">
      <w:pPr>
        <w:pStyle w:val="1"/>
        <w:rPr>
          <w:rFonts w:ascii="Times New Roman" w:hAnsi="Times New Roman" w:cs="Times New Roman"/>
        </w:rPr>
      </w:pPr>
      <w:r w:rsidRPr="000E7556">
        <w:rPr>
          <w:rFonts w:ascii="Times New Roman" w:hAnsi="Times New Roman" w:cs="Times New Roman"/>
        </w:rPr>
        <w:t>План-график на 2018 год</w:t>
      </w:r>
    </w:p>
    <w:p w:rsidR="000E7556" w:rsidRPr="000E7556" w:rsidRDefault="000E7556" w:rsidP="000E7556">
      <w:pPr>
        <w:pStyle w:val="1"/>
        <w:spacing w:before="0" w:after="0"/>
        <w:rPr>
          <w:rFonts w:ascii="Times New Roman" w:hAnsi="Times New Roman" w:cs="Times New Roman"/>
        </w:rPr>
      </w:pPr>
      <w:r w:rsidRPr="000E7556">
        <w:rPr>
          <w:rFonts w:ascii="Times New Roman" w:hAnsi="Times New Roman" w:cs="Times New Roman"/>
        </w:rPr>
        <w:t>реализации Муниципальной программы «Создание условий для эффективного управления муниципальными финансами в муниципальном образовании «Гагаринский район» Смоленской области» на 2018-2020 годы»</w:t>
      </w:r>
    </w:p>
    <w:p w:rsidR="000E7556" w:rsidRPr="000E7556" w:rsidRDefault="000E7556" w:rsidP="000E7556">
      <w:pPr>
        <w:rPr>
          <w:rFonts w:ascii="Times New Roman" w:hAnsi="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5"/>
        <w:gridCol w:w="4405"/>
        <w:gridCol w:w="142"/>
        <w:gridCol w:w="141"/>
        <w:gridCol w:w="1985"/>
        <w:gridCol w:w="142"/>
        <w:gridCol w:w="141"/>
        <w:gridCol w:w="426"/>
        <w:gridCol w:w="992"/>
        <w:gridCol w:w="142"/>
        <w:gridCol w:w="141"/>
        <w:gridCol w:w="851"/>
        <w:gridCol w:w="142"/>
        <w:gridCol w:w="141"/>
        <w:gridCol w:w="851"/>
        <w:gridCol w:w="142"/>
        <w:gridCol w:w="992"/>
        <w:gridCol w:w="992"/>
        <w:gridCol w:w="142"/>
        <w:gridCol w:w="850"/>
        <w:gridCol w:w="142"/>
        <w:gridCol w:w="1134"/>
      </w:tblGrid>
      <w:tr w:rsidR="000E7556" w:rsidRPr="000E7556" w:rsidTr="00132061">
        <w:tc>
          <w:tcPr>
            <w:tcW w:w="415" w:type="dxa"/>
            <w:vMerge w:val="restart"/>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 xml:space="preserve">N </w:t>
            </w:r>
            <w:proofErr w:type="gramStart"/>
            <w:r w:rsidRPr="000E7556">
              <w:rPr>
                <w:rFonts w:ascii="Times New Roman" w:hAnsi="Times New Roman" w:cs="Times New Roman"/>
              </w:rPr>
              <w:t>п</w:t>
            </w:r>
            <w:proofErr w:type="gramEnd"/>
            <w:r w:rsidRPr="000E7556">
              <w:rPr>
                <w:rFonts w:ascii="Times New Roman" w:hAnsi="Times New Roman" w:cs="Times New Roman"/>
              </w:rPr>
              <w:t>/п</w:t>
            </w:r>
          </w:p>
        </w:tc>
        <w:tc>
          <w:tcPr>
            <w:tcW w:w="4688" w:type="dxa"/>
            <w:gridSpan w:val="3"/>
            <w:vMerge w:val="restart"/>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Наименование</w:t>
            </w:r>
          </w:p>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мероприятия и показателя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Исполнитель мероприятия (фамилия, имя, отчество)</w:t>
            </w:r>
          </w:p>
        </w:tc>
        <w:tc>
          <w:tcPr>
            <w:tcW w:w="1843" w:type="dxa"/>
            <w:gridSpan w:val="5"/>
            <w:vMerge w:val="restart"/>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 xml:space="preserve">Источник финансирования (расшифровать) </w:t>
            </w:r>
          </w:p>
        </w:tc>
        <w:tc>
          <w:tcPr>
            <w:tcW w:w="3260" w:type="dxa"/>
            <w:gridSpan w:val="7"/>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 xml:space="preserve">Объем финансирования  на реализацию программы </w:t>
            </w:r>
          </w:p>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(тыс. рублей)</w:t>
            </w:r>
          </w:p>
        </w:tc>
        <w:tc>
          <w:tcPr>
            <w:tcW w:w="3260" w:type="dxa"/>
            <w:gridSpan w:val="5"/>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 xml:space="preserve">Планируемое значение показателя </w:t>
            </w:r>
          </w:p>
        </w:tc>
      </w:tr>
      <w:tr w:rsidR="000E7556" w:rsidRPr="000E7556" w:rsidTr="00132061">
        <w:tc>
          <w:tcPr>
            <w:tcW w:w="415" w:type="dxa"/>
            <w:vMerge/>
            <w:tcBorders>
              <w:top w:val="single" w:sz="4" w:space="0" w:color="auto"/>
              <w:bottom w:val="single" w:sz="4" w:space="0" w:color="auto"/>
              <w:right w:val="single" w:sz="4" w:space="0" w:color="auto"/>
            </w:tcBorders>
            <w:vAlign w:val="center"/>
            <w:hideMark/>
          </w:tcPr>
          <w:p w:rsidR="000E7556" w:rsidRPr="000E7556" w:rsidRDefault="000E7556" w:rsidP="00132061">
            <w:pPr>
              <w:rPr>
                <w:rFonts w:ascii="Times New Roman" w:hAnsi="Times New Roman"/>
                <w:sz w:val="24"/>
                <w:szCs w:val="24"/>
              </w:rPr>
            </w:pPr>
          </w:p>
        </w:tc>
        <w:tc>
          <w:tcPr>
            <w:tcW w:w="4688" w:type="dxa"/>
            <w:gridSpan w:val="3"/>
            <w:vMerge/>
            <w:tcBorders>
              <w:top w:val="single" w:sz="4" w:space="0" w:color="auto"/>
              <w:left w:val="single" w:sz="4" w:space="0" w:color="auto"/>
              <w:bottom w:val="single" w:sz="4" w:space="0" w:color="auto"/>
              <w:right w:val="single" w:sz="4" w:space="0" w:color="auto"/>
            </w:tcBorders>
            <w:vAlign w:val="center"/>
            <w:hideMark/>
          </w:tcPr>
          <w:p w:rsidR="000E7556" w:rsidRPr="000E7556" w:rsidRDefault="000E7556" w:rsidP="00132061">
            <w:pPr>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E7556" w:rsidRPr="000E7556" w:rsidRDefault="000E7556" w:rsidP="00132061">
            <w:pPr>
              <w:rPr>
                <w:rFonts w:ascii="Times New Roman" w:hAnsi="Times New Roman"/>
                <w:sz w:val="24"/>
                <w:szCs w:val="24"/>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0E7556" w:rsidRPr="000E7556" w:rsidRDefault="000E7556" w:rsidP="00132061">
            <w:pP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на 6 месяцев</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на 9 месяцев</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на 12 месяцев</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на 6 месяцев</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на 9 месяцев</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на 12 месяцев</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w:t>
            </w:r>
          </w:p>
        </w:tc>
        <w:tc>
          <w:tcPr>
            <w:tcW w:w="4688"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3</w:t>
            </w:r>
          </w:p>
        </w:tc>
        <w:tc>
          <w:tcPr>
            <w:tcW w:w="1843"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4</w:t>
            </w:r>
          </w:p>
        </w:tc>
        <w:tc>
          <w:tcPr>
            <w:tcW w:w="992"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5</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6</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8</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9</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10</w:t>
            </w:r>
          </w:p>
        </w:tc>
      </w:tr>
      <w:tr w:rsidR="000E7556" w:rsidRPr="000E7556" w:rsidTr="00132061">
        <w:tc>
          <w:tcPr>
            <w:tcW w:w="15451" w:type="dxa"/>
            <w:gridSpan w:val="22"/>
            <w:tcBorders>
              <w:top w:val="single" w:sz="4" w:space="0" w:color="auto"/>
              <w:bottom w:val="single" w:sz="4" w:space="0" w:color="auto"/>
            </w:tcBorders>
          </w:tcPr>
          <w:p w:rsidR="000E7556" w:rsidRPr="000E7556" w:rsidRDefault="000E7556" w:rsidP="00132061">
            <w:pPr>
              <w:pStyle w:val="1"/>
              <w:spacing w:before="0" w:after="0"/>
              <w:rPr>
                <w:rFonts w:ascii="Times New Roman" w:hAnsi="Times New Roman" w:cs="Times New Roman"/>
                <w:bCs w:val="0"/>
                <w:color w:val="auto"/>
              </w:rPr>
            </w:pPr>
            <w:r w:rsidRPr="000E7556">
              <w:rPr>
                <w:rFonts w:ascii="Times New Roman" w:hAnsi="Times New Roman" w:cs="Times New Roman"/>
                <w:bCs w:val="0"/>
                <w:color w:val="auto"/>
              </w:rPr>
              <w:t>Цель Муниципальной программы - Обеспечение долгосрочной сбалансированности и устойчивости бюджетной системы</w:t>
            </w:r>
          </w:p>
          <w:p w:rsidR="000E7556" w:rsidRPr="000E7556" w:rsidRDefault="000E7556" w:rsidP="00132061">
            <w:pPr>
              <w:jc w:val="center"/>
              <w:rPr>
                <w:rFonts w:ascii="Times New Roman" w:hAnsi="Times New Roman"/>
                <w:sz w:val="24"/>
                <w:szCs w:val="24"/>
              </w:rPr>
            </w:pPr>
            <w:r w:rsidRPr="000E7556">
              <w:rPr>
                <w:rFonts w:ascii="Times New Roman" w:hAnsi="Times New Roman"/>
                <w:i/>
                <w:sz w:val="24"/>
                <w:szCs w:val="24"/>
              </w:rPr>
              <w:t>Задача Муниципальной программы - Повышение эффективности управления муниципальными финансами</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w:t>
            </w:r>
          </w:p>
        </w:tc>
        <w:tc>
          <w:tcPr>
            <w:tcW w:w="4688"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Мониторинг соблюдения требований Бюджетного кодекса Российской Федерации (ст.81,92.1,107,111,136)  </w:t>
            </w:r>
          </w:p>
          <w:p w:rsidR="000E7556" w:rsidRPr="000E7556" w:rsidRDefault="000E7556" w:rsidP="00132061">
            <w:pPr>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Финансовое управление</w:t>
            </w:r>
          </w:p>
          <w:p w:rsidR="000E7556" w:rsidRPr="000E7556" w:rsidRDefault="000E7556" w:rsidP="00132061">
            <w:pPr>
              <w:autoSpaceDE w:val="0"/>
              <w:autoSpaceDN w:val="0"/>
              <w:adjustRightInd w:val="0"/>
              <w:ind w:firstLine="34"/>
              <w:jc w:val="center"/>
              <w:rPr>
                <w:rFonts w:ascii="Times New Roman" w:hAnsi="Times New Roman"/>
                <w:sz w:val="24"/>
                <w:szCs w:val="24"/>
              </w:rPr>
            </w:pPr>
            <w:r w:rsidRPr="000E7556">
              <w:rPr>
                <w:rFonts w:ascii="Times New Roman" w:hAnsi="Times New Roman"/>
                <w:sz w:val="24"/>
                <w:szCs w:val="24"/>
              </w:rPr>
              <w:t>(Кудрина Т.В.)</w:t>
            </w:r>
          </w:p>
        </w:tc>
        <w:tc>
          <w:tcPr>
            <w:tcW w:w="1701" w:type="dxa"/>
            <w:gridSpan w:val="4"/>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1 – соблюдение требований Бюджетного кодекса Российской Федерации </w:t>
            </w:r>
          </w:p>
        </w:tc>
        <w:tc>
          <w:tcPr>
            <w:tcW w:w="212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r>
      <w:tr w:rsidR="000E7556" w:rsidRPr="000E7556" w:rsidTr="00132061">
        <w:trPr>
          <w:trHeight w:val="1158"/>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2.</w:t>
            </w:r>
          </w:p>
        </w:tc>
        <w:tc>
          <w:tcPr>
            <w:tcW w:w="4688"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Мониторинг соблюдения порядков и сроков разработки проектов бюджета</w:t>
            </w:r>
          </w:p>
          <w:p w:rsidR="000E7556" w:rsidRPr="000E7556" w:rsidRDefault="000E7556" w:rsidP="00132061">
            <w:pPr>
              <w:pStyle w:val="afff"/>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Бюджетный отдел Финансового управления (Тюрина О.А.)</w:t>
            </w:r>
          </w:p>
        </w:tc>
        <w:tc>
          <w:tcPr>
            <w:tcW w:w="1701" w:type="dxa"/>
            <w:gridSpan w:val="4"/>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1  - соблюдение порядков и сроков разработки проектов бюджета </w:t>
            </w:r>
          </w:p>
        </w:tc>
        <w:tc>
          <w:tcPr>
            <w:tcW w:w="212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2 - доля расходов бюджета </w:t>
            </w:r>
            <w:r w:rsidRPr="000E7556">
              <w:rPr>
                <w:rFonts w:ascii="Times New Roman" w:hAnsi="Times New Roman" w:cs="Times New Roman"/>
              </w:rPr>
              <w:lastRenderedPageBreak/>
              <w:t>муниципального образования, формируемых в рамках региональных и муниципальных программ, в общем объеме расходов бюджета муниципального образования (без учета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 более</w:t>
            </w:r>
            <w:proofErr w:type="gramStart"/>
            <w:r w:rsidRPr="000E7556">
              <w:rPr>
                <w:rFonts w:ascii="Times New Roman" w:hAnsi="Times New Roman" w:cs="Times New Roman"/>
              </w:rPr>
              <w:t xml:space="preserve"> (%)</w:t>
            </w:r>
            <w:proofErr w:type="gramEnd"/>
          </w:p>
          <w:p w:rsidR="000E7556" w:rsidRPr="000E7556" w:rsidRDefault="000E7556" w:rsidP="00132061">
            <w:pPr>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lastRenderedPageBreak/>
              <w:t>х</w:t>
            </w:r>
          </w:p>
        </w:tc>
        <w:tc>
          <w:tcPr>
            <w:tcW w:w="1701" w:type="dxa"/>
            <w:gridSpan w:val="4"/>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85,0</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85,0</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lang w:val="en-US"/>
              </w:rPr>
            </w:pPr>
            <w:r w:rsidRPr="000E7556">
              <w:rPr>
                <w:rFonts w:ascii="Times New Roman" w:hAnsi="Times New Roman" w:cs="Times New Roman"/>
              </w:rPr>
              <w:t>85,0</w:t>
            </w:r>
          </w:p>
        </w:tc>
      </w:tr>
      <w:tr w:rsidR="000E7556" w:rsidRPr="000E7556" w:rsidTr="00132061">
        <w:trPr>
          <w:trHeight w:val="408"/>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lastRenderedPageBreak/>
              <w:t>3.</w:t>
            </w:r>
          </w:p>
        </w:tc>
        <w:tc>
          <w:tcPr>
            <w:tcW w:w="4688"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Мониторинг соблюдения требований о сроках и составе отчетности об исполнении бюджета муниципального образования </w:t>
            </w:r>
          </w:p>
          <w:p w:rsidR="000E7556" w:rsidRPr="000E7556" w:rsidRDefault="000E7556" w:rsidP="00132061">
            <w:pPr>
              <w:pStyle w:val="afff"/>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Отдел бухгалтерского учета и отчетности Финансового управления (Никишина Т.Д.)</w:t>
            </w:r>
          </w:p>
        </w:tc>
        <w:tc>
          <w:tcPr>
            <w:tcW w:w="1701" w:type="dxa"/>
            <w:gridSpan w:val="4"/>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r>
      <w:tr w:rsidR="000E7556" w:rsidRPr="000E7556" w:rsidTr="00132061">
        <w:trPr>
          <w:trHeight w:val="408"/>
        </w:trPr>
        <w:tc>
          <w:tcPr>
            <w:tcW w:w="415" w:type="dxa"/>
            <w:tcBorders>
              <w:top w:val="single" w:sz="4" w:space="0" w:color="auto"/>
              <w:bottom w:val="single" w:sz="4" w:space="0" w:color="auto"/>
              <w:right w:val="single" w:sz="4" w:space="0" w:color="auto"/>
            </w:tcBorders>
            <w:hideMark/>
          </w:tcPr>
          <w:p w:rsidR="000E7556" w:rsidRPr="000E7556" w:rsidRDefault="000E7556" w:rsidP="000E7556">
            <w:pPr>
              <w:pStyle w:val="aff6"/>
              <w:numPr>
                <w:ilvl w:val="0"/>
                <w:numId w:val="12"/>
              </w:numPr>
              <w:jc w:val="center"/>
              <w:rPr>
                <w:rFonts w:ascii="Times New Roman" w:hAnsi="Times New Roman" w:cs="Times New Roman"/>
              </w:rPr>
            </w:pPr>
            <w:r w:rsidRPr="000E7556">
              <w:rPr>
                <w:rFonts w:ascii="Times New Roman" w:hAnsi="Times New Roman" w:cs="Times New Roman"/>
              </w:rPr>
              <w:t>4.</w:t>
            </w:r>
          </w:p>
        </w:tc>
        <w:tc>
          <w:tcPr>
            <w:tcW w:w="4688"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1 - соблюдение требований о сроках и составе отчетности об исполнении бюджета муниципального образования </w:t>
            </w:r>
          </w:p>
          <w:p w:rsidR="000E7556" w:rsidRPr="000E7556" w:rsidRDefault="000E7556" w:rsidP="00132061">
            <w:pPr>
              <w:pStyle w:val="afff"/>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r>
      <w:tr w:rsidR="000E7556" w:rsidRPr="000E7556" w:rsidTr="00132061">
        <w:trPr>
          <w:trHeight w:val="408"/>
        </w:trPr>
        <w:tc>
          <w:tcPr>
            <w:tcW w:w="415" w:type="dxa"/>
            <w:tcBorders>
              <w:top w:val="single" w:sz="4" w:space="0" w:color="auto"/>
              <w:bottom w:val="single" w:sz="4" w:space="0" w:color="auto"/>
              <w:right w:val="single" w:sz="4" w:space="0" w:color="auto"/>
            </w:tcBorders>
            <w:hideMark/>
          </w:tcPr>
          <w:p w:rsidR="000E7556" w:rsidRPr="000E7556" w:rsidRDefault="000E7556" w:rsidP="000E7556">
            <w:pPr>
              <w:pStyle w:val="aff6"/>
              <w:numPr>
                <w:ilvl w:val="0"/>
                <w:numId w:val="12"/>
              </w:numPr>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2 - наличие просроченной кредиторской задолженности по муниципальному образованию </w:t>
            </w:r>
          </w:p>
          <w:p w:rsidR="000E7556" w:rsidRPr="000E7556" w:rsidRDefault="000E7556" w:rsidP="00132061">
            <w:pPr>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r>
      <w:tr w:rsidR="000E7556" w:rsidRPr="000E7556" w:rsidTr="00132061">
        <w:trPr>
          <w:trHeight w:val="408"/>
        </w:trPr>
        <w:tc>
          <w:tcPr>
            <w:tcW w:w="415" w:type="dxa"/>
            <w:tcBorders>
              <w:top w:val="single" w:sz="4" w:space="0" w:color="auto"/>
              <w:bottom w:val="single" w:sz="4" w:space="0" w:color="auto"/>
              <w:right w:val="single" w:sz="4" w:space="0" w:color="auto"/>
            </w:tcBorders>
            <w:hideMark/>
          </w:tcPr>
          <w:p w:rsidR="000E7556" w:rsidRPr="000E7556" w:rsidRDefault="000E7556" w:rsidP="000E7556">
            <w:pPr>
              <w:pStyle w:val="aff6"/>
              <w:numPr>
                <w:ilvl w:val="0"/>
                <w:numId w:val="12"/>
              </w:numPr>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Показатель 3 - отношение фактически исполненных расходов бюджета муниципального образования  за отчетный период  к плану по расходам  бюджета муниципального образования, более</w:t>
            </w:r>
            <w:proofErr w:type="gramStart"/>
            <w:r w:rsidRPr="000E7556">
              <w:rPr>
                <w:rFonts w:ascii="Times New Roman" w:hAnsi="Times New Roman" w:cs="Times New Roman"/>
              </w:rPr>
              <w:t xml:space="preserve"> (%)</w:t>
            </w:r>
            <w:proofErr w:type="gramEnd"/>
          </w:p>
          <w:p w:rsid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45</w:t>
            </w:r>
            <w:r w:rsidRPr="000E7556">
              <w:rPr>
                <w:rFonts w:ascii="Times New Roman" w:hAnsi="Times New Roman" w:cs="Times New Roman"/>
                <w:lang w:val="en-US"/>
              </w:rPr>
              <w:t>,0</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65</w:t>
            </w:r>
            <w:r w:rsidRPr="000E7556">
              <w:rPr>
                <w:rFonts w:ascii="Times New Roman" w:hAnsi="Times New Roman" w:cs="Times New Roman"/>
                <w:lang w:val="en-US"/>
              </w:rPr>
              <w:t>,0</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lang w:val="en-US"/>
              </w:rPr>
            </w:pPr>
            <w:r w:rsidRPr="000E7556">
              <w:rPr>
                <w:rFonts w:ascii="Times New Roman" w:hAnsi="Times New Roman" w:cs="Times New Roman"/>
                <w:lang w:val="en-US"/>
              </w:rPr>
              <w:t>95</w:t>
            </w:r>
            <w:r w:rsidRPr="000E7556">
              <w:rPr>
                <w:rFonts w:ascii="Times New Roman" w:hAnsi="Times New Roman" w:cs="Times New Roman"/>
              </w:rPr>
              <w:t>,0</w:t>
            </w:r>
          </w:p>
        </w:tc>
      </w:tr>
      <w:tr w:rsidR="000E7556" w:rsidRPr="000E7556" w:rsidTr="00132061">
        <w:tc>
          <w:tcPr>
            <w:tcW w:w="15451" w:type="dxa"/>
            <w:gridSpan w:val="22"/>
            <w:tcBorders>
              <w:top w:val="single" w:sz="4" w:space="0" w:color="auto"/>
              <w:bottom w:val="single" w:sz="4" w:space="0" w:color="auto"/>
            </w:tcBorders>
          </w:tcPr>
          <w:p w:rsidR="000E7556" w:rsidRPr="000E7556" w:rsidRDefault="009C4AD9" w:rsidP="00132061">
            <w:pPr>
              <w:pStyle w:val="1"/>
              <w:spacing w:before="0" w:after="0"/>
              <w:ind w:firstLine="743"/>
              <w:rPr>
                <w:rFonts w:ascii="Times New Roman" w:hAnsi="Times New Roman" w:cs="Times New Roman"/>
              </w:rPr>
            </w:pPr>
            <w:hyperlink r:id="rId29" w:anchor="sub_30000" w:history="1">
              <w:r w:rsidR="000E7556" w:rsidRPr="000E7556">
                <w:rPr>
                  <w:rStyle w:val="a4"/>
                  <w:rFonts w:ascii="Times New Roman" w:hAnsi="Times New Roman" w:cs="Times New Roman"/>
                  <w:color w:val="auto"/>
                </w:rPr>
                <w:t>Подпрограмма</w:t>
              </w:r>
            </w:hyperlink>
            <w:r w:rsidR="000E7556" w:rsidRPr="000E7556">
              <w:rPr>
                <w:rFonts w:ascii="Times New Roman" w:hAnsi="Times New Roman" w:cs="Times New Roman"/>
              </w:rPr>
              <w:t xml:space="preserve"> «Управление муниципальным долгом»</w:t>
            </w:r>
          </w:p>
          <w:p w:rsidR="000E7556" w:rsidRPr="000E7556" w:rsidRDefault="000E7556" w:rsidP="00132061">
            <w:pPr>
              <w:rPr>
                <w:rFonts w:ascii="Times New Roman" w:hAnsi="Times New Roman"/>
                <w:b/>
                <w:sz w:val="24"/>
                <w:szCs w:val="24"/>
              </w:rPr>
            </w:pPr>
            <w:r w:rsidRPr="000E7556">
              <w:rPr>
                <w:rFonts w:ascii="Times New Roman" w:hAnsi="Times New Roman"/>
                <w:b/>
                <w:sz w:val="24"/>
                <w:szCs w:val="24"/>
              </w:rPr>
              <w:t>Цель Подпрограммы – обеспечение экономически обоснованного объема и структуры муниципального долга</w:t>
            </w:r>
          </w:p>
          <w:p w:rsidR="000E7556" w:rsidRPr="000E7556" w:rsidRDefault="000E7556" w:rsidP="00132061">
            <w:pPr>
              <w:pStyle w:val="1"/>
              <w:spacing w:before="0" w:after="0"/>
              <w:jc w:val="both"/>
              <w:rPr>
                <w:rFonts w:ascii="Times New Roman" w:hAnsi="Times New Roman" w:cs="Times New Roman"/>
              </w:rPr>
            </w:pPr>
            <w:r w:rsidRPr="000E7556">
              <w:rPr>
                <w:rFonts w:ascii="Times New Roman" w:hAnsi="Times New Roman" w:cs="Times New Roman"/>
                <w:bCs w:val="0"/>
                <w:i/>
                <w:color w:val="auto"/>
              </w:rPr>
              <w:t>Задача Подпрограммы -  ведение грамотной долговой политики</w:t>
            </w:r>
          </w:p>
        </w:tc>
      </w:tr>
      <w:tr w:rsidR="000E7556" w:rsidRPr="000E7556" w:rsidTr="00132061">
        <w:trPr>
          <w:trHeight w:val="1068"/>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b/>
              </w:rPr>
              <w:t>Основное мероприятие:</w:t>
            </w:r>
            <w:r w:rsidRPr="000E7556">
              <w:rPr>
                <w:rFonts w:ascii="Times New Roman" w:hAnsi="Times New Roman" w:cs="Times New Roman"/>
              </w:rPr>
              <w:t xml:space="preserve"> обслуживание муниципального долга</w:t>
            </w: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Бюджетный отдел Финансового управления (Тюрина О.А.)</w:t>
            </w:r>
          </w:p>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средства бюджета МО «Гагаринский район»</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1 112,4</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3 334,0</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5 000,0</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r>
      <w:tr w:rsidR="000E7556" w:rsidRPr="000E7556" w:rsidTr="00132061">
        <w:trPr>
          <w:trHeight w:val="2162"/>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w:t>
            </w: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Мониторинг состояния объема муниципального долга,  расходов на его обслуживание на предмет соответствия ограничениям, установленным Бюджетным </w:t>
            </w:r>
            <w:hyperlink r:id="rId30" w:history="1">
              <w:r w:rsidRPr="000E7556">
                <w:rPr>
                  <w:rStyle w:val="affff6"/>
                  <w:rFonts w:ascii="Times New Roman" w:hAnsi="Times New Roman"/>
                  <w:color w:val="auto"/>
                  <w:u w:val="none"/>
                </w:rPr>
                <w:t>кодексом</w:t>
              </w:r>
            </w:hyperlink>
            <w:r w:rsidRPr="000E7556">
              <w:rPr>
                <w:rFonts w:ascii="Times New Roman" w:hAnsi="Times New Roman" w:cs="Times New Roman"/>
              </w:rPr>
              <w:t xml:space="preserve"> Российской Федерации </w:t>
            </w:r>
          </w:p>
          <w:p w:rsidR="000E7556" w:rsidRPr="000E7556" w:rsidRDefault="000E7556" w:rsidP="00132061">
            <w:pPr>
              <w:pStyle w:val="afff"/>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План - Бюджетный отдел Финансового управления (Тюрина О.А.)</w:t>
            </w:r>
          </w:p>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 xml:space="preserve">Факт - Отдел бухгалтерского учета и отчетности Финансового управления </w:t>
            </w:r>
          </w:p>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r>
      <w:tr w:rsidR="000E7556" w:rsidRPr="000E7556" w:rsidTr="00132061">
        <w:trPr>
          <w:trHeight w:val="267"/>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Показатель 1 -отношение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безвозмездных поступлений, менее</w:t>
            </w:r>
            <w:proofErr w:type="gramStart"/>
            <w:r w:rsidRPr="000E7556">
              <w:rPr>
                <w:rFonts w:ascii="Times New Roman" w:hAnsi="Times New Roman" w:cs="Times New Roman"/>
              </w:rPr>
              <w:t xml:space="preserve"> (%)</w:t>
            </w:r>
            <w:proofErr w:type="gramEnd"/>
          </w:p>
          <w:p w:rsidR="000E7556" w:rsidRPr="000E7556" w:rsidRDefault="000E7556" w:rsidP="00132061">
            <w:pPr>
              <w:rPr>
                <w:rFonts w:ascii="Times New Roman" w:hAnsi="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100</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100</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100</w:t>
            </w:r>
          </w:p>
        </w:tc>
      </w:tr>
      <w:tr w:rsidR="000E7556" w:rsidRPr="000E7556" w:rsidTr="00132061">
        <w:trPr>
          <w:trHeight w:val="253"/>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Показатель 2 - доля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менее</w:t>
            </w:r>
            <w:proofErr w:type="gramStart"/>
            <w:r w:rsidRPr="000E7556">
              <w:rPr>
                <w:rFonts w:ascii="Times New Roman" w:hAnsi="Times New Roman" w:cs="Times New Roman"/>
              </w:rPr>
              <w:t xml:space="preserve"> (%)</w:t>
            </w:r>
            <w:proofErr w:type="gramEnd"/>
          </w:p>
          <w:p w:rsidR="000E7556" w:rsidRPr="000E7556" w:rsidRDefault="000E7556" w:rsidP="00132061">
            <w:pPr>
              <w:rPr>
                <w:rFonts w:ascii="Times New Roman" w:hAnsi="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lastRenderedPageBreak/>
              <w:t>х</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lang w:val="en-US"/>
              </w:rPr>
              <w:t>15</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lang w:val="en-US"/>
              </w:rPr>
            </w:pPr>
            <w:r w:rsidRPr="000E7556">
              <w:rPr>
                <w:rFonts w:ascii="Times New Roman" w:hAnsi="Times New Roman" w:cs="Times New Roman"/>
                <w:lang w:val="en-US"/>
              </w:rPr>
              <w:t>15</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lang w:val="en-US"/>
              </w:rPr>
            </w:pPr>
            <w:r w:rsidRPr="000E7556">
              <w:rPr>
                <w:rFonts w:ascii="Times New Roman" w:hAnsi="Times New Roman" w:cs="Times New Roman"/>
              </w:rPr>
              <w:t>1</w:t>
            </w:r>
            <w:r w:rsidRPr="000E7556">
              <w:rPr>
                <w:rFonts w:ascii="Times New Roman" w:hAnsi="Times New Roman" w:cs="Times New Roman"/>
                <w:lang w:val="en-US"/>
              </w:rPr>
              <w:t>5</w:t>
            </w:r>
          </w:p>
        </w:tc>
      </w:tr>
      <w:tr w:rsidR="000E7556" w:rsidRPr="000E7556" w:rsidTr="00132061">
        <w:trPr>
          <w:trHeight w:val="1115"/>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lastRenderedPageBreak/>
              <w:t>2.</w:t>
            </w: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Ведение муниципальной долговой книги муниципального образования </w:t>
            </w:r>
          </w:p>
          <w:p w:rsidR="000E7556" w:rsidRPr="000E7556" w:rsidRDefault="000E7556" w:rsidP="00132061">
            <w:pPr>
              <w:pStyle w:val="afff"/>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r>
      <w:tr w:rsidR="000E7556" w:rsidRPr="000E7556" w:rsidTr="00132061">
        <w:trPr>
          <w:trHeight w:val="275"/>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1 - наличие просроченной (неурегулированной) задолженности по муниципальным гарантиям </w:t>
            </w: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r>
      <w:tr w:rsidR="000E7556" w:rsidRPr="000E7556" w:rsidTr="00132061">
        <w:trPr>
          <w:trHeight w:val="1112"/>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2 - наличие просроченной задолженности по долговым обязательствам бюджета муниципального района </w:t>
            </w: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3.</w:t>
            </w: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Планирование новых муниципальных заимствований и долговых обязательств </w:t>
            </w:r>
          </w:p>
          <w:p w:rsidR="000E7556" w:rsidRPr="000E7556" w:rsidRDefault="000E7556" w:rsidP="00132061">
            <w:pPr>
              <w:pStyle w:val="afff"/>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r>
      <w:tr w:rsidR="000E7556" w:rsidRPr="000E7556" w:rsidTr="00132061">
        <w:trPr>
          <w:trHeight w:val="371"/>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Показатель 1 -отношение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безвозмездных поступлений, менее</w:t>
            </w:r>
            <w:proofErr w:type="gramStart"/>
            <w:r w:rsidRPr="000E7556">
              <w:rPr>
                <w:rFonts w:ascii="Times New Roman" w:hAnsi="Times New Roman" w:cs="Times New Roman"/>
              </w:rPr>
              <w:t xml:space="preserve"> (%)</w:t>
            </w:r>
            <w:proofErr w:type="gramEnd"/>
          </w:p>
          <w:p w:rsidR="000E7556" w:rsidRPr="000E7556" w:rsidRDefault="000E7556" w:rsidP="00132061">
            <w:pPr>
              <w:rPr>
                <w:rFonts w:ascii="Times New Roman" w:hAnsi="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100</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100</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100</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Показатель 2 - доля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менее</w:t>
            </w:r>
            <w:proofErr w:type="gramStart"/>
            <w:r w:rsidRPr="000E7556">
              <w:rPr>
                <w:rFonts w:ascii="Times New Roman" w:hAnsi="Times New Roman" w:cs="Times New Roman"/>
              </w:rPr>
              <w:t xml:space="preserve"> (%)</w:t>
            </w:r>
            <w:proofErr w:type="gramEnd"/>
          </w:p>
          <w:p w:rsidR="000E7556" w:rsidRPr="000E7556" w:rsidRDefault="000E7556" w:rsidP="00132061">
            <w:pPr>
              <w:rPr>
                <w:rFonts w:ascii="Times New Roman" w:hAnsi="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lang w:val="en-US"/>
              </w:rPr>
              <w:t>15</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lang w:val="en-US"/>
              </w:rPr>
            </w:pPr>
            <w:r w:rsidRPr="000E7556">
              <w:rPr>
                <w:rFonts w:ascii="Times New Roman" w:hAnsi="Times New Roman" w:cs="Times New Roman"/>
                <w:lang w:val="en-US"/>
              </w:rPr>
              <w:t>15</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lang w:val="en-US"/>
              </w:rPr>
            </w:pPr>
            <w:r w:rsidRPr="000E7556">
              <w:rPr>
                <w:rFonts w:ascii="Times New Roman" w:hAnsi="Times New Roman" w:cs="Times New Roman"/>
                <w:lang w:val="en-US"/>
              </w:rPr>
              <w:t>15</w:t>
            </w:r>
          </w:p>
        </w:tc>
      </w:tr>
      <w:tr w:rsidR="000E7556" w:rsidRPr="000E7556" w:rsidTr="00132061">
        <w:trPr>
          <w:trHeight w:val="1118"/>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lastRenderedPageBreak/>
              <w:t>4.</w:t>
            </w: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bCs/>
              </w:rPr>
              <w:t>С</w:t>
            </w:r>
            <w:r w:rsidRPr="000E7556">
              <w:rPr>
                <w:rFonts w:ascii="Times New Roman" w:hAnsi="Times New Roman" w:cs="Times New Roman"/>
              </w:rPr>
              <w:t xml:space="preserve">облюдение сроков исполнения долговых обязательств </w:t>
            </w:r>
          </w:p>
          <w:p w:rsidR="000E7556" w:rsidRPr="000E7556" w:rsidRDefault="000E7556" w:rsidP="00132061">
            <w:pPr>
              <w:pStyle w:val="afff"/>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1 - наличие просроченной (неурегулированной) задолженности по муниципальным гарантиям </w:t>
            </w: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r>
      <w:tr w:rsidR="000E7556" w:rsidRPr="000E7556" w:rsidTr="00132061">
        <w:trPr>
          <w:trHeight w:val="415"/>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2 - наличие просроченной задолженности по долговым обязательствам бюджета муниципального района </w:t>
            </w: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нет</w:t>
            </w:r>
          </w:p>
        </w:tc>
      </w:tr>
      <w:tr w:rsidR="000E7556" w:rsidRPr="000E7556" w:rsidTr="00132061">
        <w:trPr>
          <w:trHeight w:val="1573"/>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5.</w:t>
            </w: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Планирование расходов на обслуживание муниципального долга</w:t>
            </w:r>
          </w:p>
          <w:p w:rsidR="000E7556" w:rsidRPr="000E7556" w:rsidRDefault="000E7556" w:rsidP="00132061">
            <w:pPr>
              <w:pStyle w:val="afff"/>
              <w:rPr>
                <w:rFonts w:ascii="Times New Roman" w:hAnsi="Times New Roman" w:cs="Times New Roman"/>
                <w:bCs/>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средства бюджета МО «Гагаринский район»</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1 112,4</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3 334,0</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5 000,0</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r>
      <w:tr w:rsidR="000E7556" w:rsidRPr="000E7556" w:rsidTr="00132061">
        <w:trPr>
          <w:trHeight w:val="245"/>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Показатель 1 -отношение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безвозмездных поступлений, менее</w:t>
            </w:r>
            <w:proofErr w:type="gramStart"/>
            <w:r w:rsidRPr="000E7556">
              <w:rPr>
                <w:rFonts w:ascii="Times New Roman" w:hAnsi="Times New Roman" w:cs="Times New Roman"/>
              </w:rPr>
              <w:t xml:space="preserve"> (%)</w:t>
            </w:r>
            <w:proofErr w:type="gramEnd"/>
          </w:p>
          <w:p w:rsidR="000E7556" w:rsidRPr="000E7556" w:rsidRDefault="000E7556" w:rsidP="00132061">
            <w:pPr>
              <w:rPr>
                <w:rFonts w:ascii="Times New Roman" w:hAnsi="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100</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100</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100</w:t>
            </w:r>
          </w:p>
        </w:tc>
      </w:tr>
      <w:tr w:rsidR="000E7556" w:rsidRPr="000E7556" w:rsidTr="00132061">
        <w:trPr>
          <w:trHeight w:val="74"/>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Показатель 2 - доля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менее</w:t>
            </w:r>
            <w:proofErr w:type="gramStart"/>
            <w:r w:rsidRPr="000E7556">
              <w:rPr>
                <w:rFonts w:ascii="Times New Roman" w:hAnsi="Times New Roman" w:cs="Times New Roman"/>
              </w:rPr>
              <w:t xml:space="preserve"> (%)</w:t>
            </w:r>
            <w:proofErr w:type="gramEnd"/>
          </w:p>
        </w:tc>
        <w:tc>
          <w:tcPr>
            <w:tcW w:w="2835" w:type="dxa"/>
            <w:gridSpan w:val="5"/>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lang w:val="en-US"/>
              </w:rPr>
              <w:t>15</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lang w:val="en-US"/>
              </w:rPr>
            </w:pPr>
            <w:r w:rsidRPr="000E7556">
              <w:rPr>
                <w:rFonts w:ascii="Times New Roman" w:hAnsi="Times New Roman" w:cs="Times New Roman"/>
                <w:lang w:val="en-US"/>
              </w:rPr>
              <w:t>15</w:t>
            </w:r>
          </w:p>
        </w:tc>
        <w:tc>
          <w:tcPr>
            <w:tcW w:w="1276" w:type="dxa"/>
            <w:gridSpan w:val="2"/>
            <w:tcBorders>
              <w:top w:val="single" w:sz="4" w:space="0" w:color="auto"/>
              <w:left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lang w:val="en-US"/>
              </w:rPr>
            </w:pPr>
            <w:r w:rsidRPr="000E7556">
              <w:rPr>
                <w:rFonts w:ascii="Times New Roman" w:hAnsi="Times New Roman" w:cs="Times New Roman"/>
                <w:lang w:val="en-US"/>
              </w:rPr>
              <w:t>15</w:t>
            </w:r>
          </w:p>
        </w:tc>
      </w:tr>
      <w:tr w:rsidR="000E7556" w:rsidRPr="000E7556" w:rsidTr="00132061">
        <w:tc>
          <w:tcPr>
            <w:tcW w:w="15451" w:type="dxa"/>
            <w:gridSpan w:val="22"/>
            <w:tcBorders>
              <w:top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p>
        </w:tc>
      </w:tr>
      <w:tr w:rsidR="000E7556" w:rsidRPr="000E7556" w:rsidTr="00132061">
        <w:trPr>
          <w:trHeight w:val="1627"/>
        </w:trPr>
        <w:tc>
          <w:tcPr>
            <w:tcW w:w="15451" w:type="dxa"/>
            <w:gridSpan w:val="22"/>
            <w:tcBorders>
              <w:top w:val="single" w:sz="4" w:space="0" w:color="auto"/>
              <w:bottom w:val="single" w:sz="4" w:space="0" w:color="auto"/>
            </w:tcBorders>
          </w:tcPr>
          <w:p w:rsidR="000E7556" w:rsidRPr="000E7556" w:rsidRDefault="009C4AD9" w:rsidP="00132061">
            <w:pPr>
              <w:pStyle w:val="1"/>
              <w:spacing w:before="0" w:after="0"/>
              <w:rPr>
                <w:rFonts w:ascii="Times New Roman" w:hAnsi="Times New Roman" w:cs="Times New Roman"/>
              </w:rPr>
            </w:pPr>
            <w:hyperlink r:id="rId31" w:anchor="sub_40000" w:history="1">
              <w:r w:rsidR="000E7556" w:rsidRPr="000E7556">
                <w:rPr>
                  <w:rStyle w:val="a4"/>
                  <w:rFonts w:ascii="Times New Roman" w:hAnsi="Times New Roman" w:cs="Times New Roman"/>
                  <w:color w:val="auto"/>
                </w:rPr>
                <w:t>Подпрограмма</w:t>
              </w:r>
            </w:hyperlink>
            <w:r w:rsidR="000E7556" w:rsidRPr="000E7556">
              <w:rPr>
                <w:rFonts w:ascii="Times New Roman" w:hAnsi="Times New Roman" w:cs="Times New Roman"/>
              </w:rPr>
              <w:t xml:space="preserve"> «Выравнивание бюджетной обеспеченности поселений муниципального образования»</w:t>
            </w:r>
          </w:p>
          <w:p w:rsidR="000E7556" w:rsidRPr="000E7556" w:rsidRDefault="000E7556" w:rsidP="00132061">
            <w:pPr>
              <w:pStyle w:val="1"/>
              <w:spacing w:before="0" w:after="0"/>
              <w:jc w:val="both"/>
              <w:rPr>
                <w:rFonts w:ascii="Times New Roman" w:hAnsi="Times New Roman" w:cs="Times New Roman"/>
                <w:bCs w:val="0"/>
                <w:i/>
                <w:color w:val="auto"/>
              </w:rPr>
            </w:pPr>
            <w:r w:rsidRPr="000E7556">
              <w:rPr>
                <w:rFonts w:ascii="Times New Roman" w:hAnsi="Times New Roman" w:cs="Times New Roman"/>
              </w:rPr>
              <w:t>Цель Подпрограммы - выравнивание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r w:rsidRPr="000E7556">
              <w:rPr>
                <w:rFonts w:ascii="Times New Roman" w:hAnsi="Times New Roman" w:cs="Times New Roman"/>
                <w:bCs w:val="0"/>
                <w:i/>
                <w:color w:val="auto"/>
              </w:rPr>
              <w:t xml:space="preserve"> </w:t>
            </w:r>
          </w:p>
          <w:p w:rsidR="000E7556" w:rsidRPr="000E7556" w:rsidRDefault="000E7556" w:rsidP="00132061">
            <w:pPr>
              <w:pStyle w:val="1"/>
              <w:spacing w:before="0" w:after="0"/>
              <w:jc w:val="both"/>
              <w:rPr>
                <w:rFonts w:ascii="Times New Roman" w:hAnsi="Times New Roman" w:cs="Times New Roman"/>
              </w:rPr>
            </w:pPr>
            <w:r w:rsidRPr="000E7556">
              <w:rPr>
                <w:rFonts w:ascii="Times New Roman" w:hAnsi="Times New Roman" w:cs="Times New Roman"/>
                <w:bCs w:val="0"/>
                <w:i/>
                <w:color w:val="auto"/>
              </w:rPr>
              <w:t xml:space="preserve">Задача Подпрограммы - </w:t>
            </w:r>
            <w:r w:rsidRPr="000E7556">
              <w:rPr>
                <w:rFonts w:ascii="Times New Roman" w:hAnsi="Times New Roman" w:cs="Times New Roman"/>
                <w:b w:val="0"/>
                <w:bCs w:val="0"/>
                <w:i/>
                <w:color w:val="auto"/>
              </w:rPr>
              <w:t xml:space="preserve">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муниципального образования «Гагаринский район» Смоленской области </w:t>
            </w:r>
          </w:p>
        </w:tc>
      </w:tr>
      <w:tr w:rsidR="000E7556" w:rsidRPr="000E7556" w:rsidTr="00132061">
        <w:trPr>
          <w:trHeight w:val="1966"/>
        </w:trPr>
        <w:tc>
          <w:tcPr>
            <w:tcW w:w="415"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b/>
              </w:rPr>
              <w:t>Основное мероприятие:</w:t>
            </w:r>
            <w:r w:rsidRPr="000E7556">
              <w:rPr>
                <w:rFonts w:ascii="Times New Roman" w:hAnsi="Times New Roman" w:cs="Times New Roman"/>
              </w:rPr>
              <w:t xml:space="preserve"> организация системы распределения и перераспределения финансовых ресурсов для выравнивания бюджетной обеспеченности поселений</w:t>
            </w:r>
          </w:p>
        </w:tc>
        <w:tc>
          <w:tcPr>
            <w:tcW w:w="2409" w:type="dxa"/>
            <w:gridSpan w:val="4"/>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ind w:firstLine="34"/>
              <w:jc w:val="center"/>
              <w:rPr>
                <w:rFonts w:ascii="Times New Roman" w:hAnsi="Times New Roman"/>
                <w:sz w:val="24"/>
                <w:szCs w:val="24"/>
              </w:rPr>
            </w:pPr>
            <w:r w:rsidRPr="000E7556">
              <w:rPr>
                <w:rFonts w:ascii="Times New Roman" w:hAnsi="Times New Roman"/>
                <w:sz w:val="24"/>
                <w:szCs w:val="24"/>
              </w:rPr>
              <w:t xml:space="preserve">Бюджетный отдел Финансового управления </w:t>
            </w:r>
          </w:p>
          <w:p w:rsidR="000E7556" w:rsidRPr="000E7556" w:rsidRDefault="000E7556" w:rsidP="00132061">
            <w:pPr>
              <w:autoSpaceDE w:val="0"/>
              <w:autoSpaceDN w:val="0"/>
              <w:adjustRightInd w:val="0"/>
              <w:ind w:firstLine="34"/>
              <w:jc w:val="center"/>
              <w:rPr>
                <w:rFonts w:ascii="Times New Roman" w:hAnsi="Times New Roman"/>
                <w:sz w:val="24"/>
                <w:szCs w:val="24"/>
              </w:rPr>
            </w:pPr>
            <w:r w:rsidRPr="000E7556">
              <w:rPr>
                <w:rFonts w:ascii="Times New Roman" w:hAnsi="Times New Roman"/>
                <w:sz w:val="24"/>
                <w:szCs w:val="24"/>
              </w:rPr>
              <w:t>(Тюрина О.А.)</w:t>
            </w:r>
          </w:p>
        </w:tc>
        <w:tc>
          <w:tcPr>
            <w:tcW w:w="1418"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Средства областного бюджета</w:t>
            </w:r>
          </w:p>
          <w:p w:rsidR="000E7556" w:rsidRPr="000E7556" w:rsidRDefault="000E7556" w:rsidP="00132061">
            <w:pPr>
              <w:rPr>
                <w:rFonts w:ascii="Times New Roman" w:hAnsi="Times New Roman"/>
                <w:sz w:val="24"/>
                <w:szCs w:val="24"/>
              </w:rPr>
            </w:pPr>
          </w:p>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Средства местного бюджета</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15 038,7</w:t>
            </w: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2933,94</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22 558,1</w:t>
            </w:r>
          </w:p>
          <w:p w:rsidR="000E7556" w:rsidRPr="000E7556" w:rsidRDefault="000E7556" w:rsidP="00132061">
            <w:pPr>
              <w:pStyle w:val="afff"/>
              <w:jc w:val="center"/>
              <w:rPr>
                <w:rFonts w:ascii="Times New Roman" w:hAnsi="Times New Roman" w:cs="Times New Roman"/>
              </w:rPr>
            </w:pPr>
          </w:p>
          <w:p w:rsidR="000E7556" w:rsidRPr="000E7556" w:rsidRDefault="000E7556" w:rsidP="00132061">
            <w:pPr>
              <w:pStyle w:val="afff"/>
              <w:jc w:val="center"/>
              <w:rPr>
                <w:rFonts w:ascii="Times New Roman" w:hAnsi="Times New Roman" w:cs="Times New Roman"/>
              </w:rPr>
            </w:pPr>
          </w:p>
          <w:p w:rsidR="000E7556" w:rsidRPr="000E7556" w:rsidRDefault="000E7556" w:rsidP="00132061">
            <w:pPr>
              <w:pStyle w:val="afff"/>
              <w:jc w:val="center"/>
              <w:rPr>
                <w:rFonts w:ascii="Times New Roman" w:hAnsi="Times New Roman" w:cs="Times New Roman"/>
              </w:rPr>
            </w:pPr>
          </w:p>
          <w:p w:rsidR="000E7556" w:rsidRPr="000E7556" w:rsidRDefault="000E7556" w:rsidP="00132061">
            <w:pPr>
              <w:pStyle w:val="afff"/>
              <w:jc w:val="center"/>
              <w:rPr>
                <w:rFonts w:ascii="Times New Roman" w:hAnsi="Times New Roman" w:cs="Times New Roman"/>
              </w:rPr>
            </w:pPr>
          </w:p>
          <w:p w:rsidR="000E7556" w:rsidRPr="000E7556" w:rsidRDefault="000E7556" w:rsidP="00132061">
            <w:pPr>
              <w:pStyle w:val="afff"/>
              <w:jc w:val="center"/>
              <w:rPr>
                <w:rFonts w:ascii="Times New Roman" w:hAnsi="Times New Roman" w:cs="Times New Roman"/>
              </w:rPr>
            </w:pPr>
          </w:p>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2999,34</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30 077,5</w:t>
            </w:r>
          </w:p>
          <w:p w:rsidR="000E7556" w:rsidRPr="000E7556" w:rsidRDefault="000E7556" w:rsidP="00132061">
            <w:pPr>
              <w:pStyle w:val="aff6"/>
              <w:jc w:val="center"/>
              <w:rPr>
                <w:rFonts w:ascii="Times New Roman" w:hAnsi="Times New Roman" w:cs="Times New Roman"/>
              </w:rPr>
            </w:pPr>
          </w:p>
          <w:p w:rsidR="000E7556" w:rsidRPr="000E7556" w:rsidRDefault="000E7556" w:rsidP="00132061">
            <w:pPr>
              <w:pStyle w:val="aff6"/>
              <w:jc w:val="center"/>
              <w:rPr>
                <w:rFonts w:ascii="Times New Roman" w:hAnsi="Times New Roman" w:cs="Times New Roman"/>
              </w:rPr>
            </w:pPr>
          </w:p>
          <w:p w:rsidR="000E7556" w:rsidRPr="000E7556" w:rsidRDefault="000E7556" w:rsidP="00132061">
            <w:pPr>
              <w:pStyle w:val="aff6"/>
              <w:jc w:val="center"/>
              <w:rPr>
                <w:rFonts w:ascii="Times New Roman" w:hAnsi="Times New Roman" w:cs="Times New Roman"/>
              </w:rPr>
            </w:pPr>
          </w:p>
          <w:p w:rsidR="000E7556" w:rsidRPr="000E7556" w:rsidRDefault="000E7556" w:rsidP="00132061">
            <w:pPr>
              <w:pStyle w:val="aff6"/>
              <w:jc w:val="center"/>
              <w:rPr>
                <w:rFonts w:ascii="Times New Roman" w:hAnsi="Times New Roman" w:cs="Times New Roman"/>
              </w:rPr>
            </w:pPr>
          </w:p>
          <w:p w:rsidR="000E7556" w:rsidRPr="000E7556" w:rsidRDefault="000E7556" w:rsidP="00132061">
            <w:pPr>
              <w:pStyle w:val="aff6"/>
              <w:jc w:val="center"/>
              <w:rPr>
                <w:rFonts w:ascii="Times New Roman" w:hAnsi="Times New Roman" w:cs="Times New Roman"/>
              </w:rPr>
            </w:pPr>
          </w:p>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3064,84</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х</w:t>
            </w:r>
          </w:p>
        </w:tc>
        <w:tc>
          <w:tcPr>
            <w:tcW w:w="1134" w:type="dxa"/>
            <w:tcBorders>
              <w:top w:val="single" w:sz="4" w:space="0" w:color="auto"/>
              <w:left w:val="single" w:sz="4" w:space="0" w:color="auto"/>
              <w:bottom w:val="single" w:sz="4" w:space="0" w:color="auto"/>
            </w:tcBorders>
            <w:hideMark/>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r>
      <w:tr w:rsidR="000E7556" w:rsidRPr="000E7556" w:rsidTr="00132061">
        <w:trPr>
          <w:trHeight w:val="1208"/>
        </w:trPr>
        <w:tc>
          <w:tcPr>
            <w:tcW w:w="415"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1.</w:t>
            </w:r>
          </w:p>
          <w:p w:rsidR="000E7556" w:rsidRPr="000E7556" w:rsidRDefault="000E7556" w:rsidP="00132061">
            <w:pPr>
              <w:pStyle w:val="afff"/>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Разработка  методики распределения дотаций на выравнивание бюджетной  обеспеченности </w:t>
            </w:r>
          </w:p>
        </w:tc>
        <w:tc>
          <w:tcPr>
            <w:tcW w:w="2409" w:type="dxa"/>
            <w:gridSpan w:val="4"/>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ind w:firstLine="34"/>
              <w:jc w:val="center"/>
              <w:rPr>
                <w:rFonts w:ascii="Times New Roman" w:hAnsi="Times New Roman"/>
                <w:sz w:val="24"/>
                <w:szCs w:val="24"/>
              </w:rPr>
            </w:pPr>
            <w:r w:rsidRPr="000E7556">
              <w:rPr>
                <w:rFonts w:ascii="Times New Roman" w:hAnsi="Times New Roman"/>
                <w:sz w:val="24"/>
                <w:szCs w:val="24"/>
              </w:rPr>
              <w:t xml:space="preserve">Бюджетный отдел Финансового управления </w:t>
            </w:r>
          </w:p>
          <w:p w:rsidR="000E7556" w:rsidRPr="000E7556" w:rsidRDefault="000E7556" w:rsidP="00132061">
            <w:pPr>
              <w:autoSpaceDE w:val="0"/>
              <w:autoSpaceDN w:val="0"/>
              <w:adjustRightInd w:val="0"/>
              <w:ind w:firstLine="34"/>
              <w:jc w:val="center"/>
              <w:rPr>
                <w:rFonts w:ascii="Times New Roman" w:hAnsi="Times New Roman"/>
                <w:sz w:val="24"/>
                <w:szCs w:val="24"/>
              </w:rPr>
            </w:pPr>
            <w:r w:rsidRPr="000E7556">
              <w:rPr>
                <w:rFonts w:ascii="Times New Roman" w:hAnsi="Times New Roman"/>
                <w:sz w:val="24"/>
                <w:szCs w:val="24"/>
              </w:rPr>
              <w:t>(Тюрина О.А.)</w:t>
            </w:r>
          </w:p>
        </w:tc>
        <w:tc>
          <w:tcPr>
            <w:tcW w:w="1418"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1 - наличие методики распределения дотаций на выравнивание бюджетной обеспеченности поселений из бюджета муниципального образования </w:t>
            </w:r>
          </w:p>
        </w:tc>
        <w:tc>
          <w:tcPr>
            <w:tcW w:w="2409" w:type="dxa"/>
            <w:gridSpan w:val="4"/>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c>
          <w:tcPr>
            <w:tcW w:w="1134" w:type="dxa"/>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r>
      <w:tr w:rsidR="000E7556" w:rsidRPr="000E7556" w:rsidTr="00132061">
        <w:trPr>
          <w:trHeight w:val="1970"/>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2.</w:t>
            </w: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Сверка с органами местного самоуправления поселений исходных данных для расчетов и распределения средств местного бюджета, направляемых на выравнивание бюджетной обеспеченности поселений муниципального образования </w:t>
            </w:r>
          </w:p>
        </w:tc>
        <w:tc>
          <w:tcPr>
            <w:tcW w:w="2409" w:type="dxa"/>
            <w:gridSpan w:val="4"/>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 xml:space="preserve">Бюджетный отдел Финансового управления </w:t>
            </w:r>
          </w:p>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(Тюрина О.А.)</w:t>
            </w:r>
          </w:p>
        </w:tc>
        <w:tc>
          <w:tcPr>
            <w:tcW w:w="1418"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r>
      <w:tr w:rsidR="000E7556" w:rsidRPr="000E7556" w:rsidTr="00132061">
        <w:trPr>
          <w:trHeight w:val="269"/>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1 - 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 </w:t>
            </w:r>
          </w:p>
        </w:tc>
        <w:tc>
          <w:tcPr>
            <w:tcW w:w="2409" w:type="dxa"/>
            <w:gridSpan w:val="4"/>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c>
          <w:tcPr>
            <w:tcW w:w="1134" w:type="dxa"/>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r>
      <w:tr w:rsidR="000E7556" w:rsidRPr="000E7556" w:rsidTr="00132061">
        <w:trPr>
          <w:trHeight w:val="2108"/>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lastRenderedPageBreak/>
              <w:t>3.</w:t>
            </w: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Распределение средств бюджета муниципального образования, направляемых на выравнивание бюджетной обеспеченности поселений, на поддержку мер по обеспечению сбалансированности бюджетов поселений муниципального образования, по утвержденным в соответствии с бюджетным законодательством методикам, порядком</w:t>
            </w:r>
          </w:p>
        </w:tc>
        <w:tc>
          <w:tcPr>
            <w:tcW w:w="2409" w:type="dxa"/>
            <w:gridSpan w:val="4"/>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 xml:space="preserve">Бюджетный отдел Финансового управления </w:t>
            </w:r>
          </w:p>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(Тюрина О.А.)</w:t>
            </w:r>
          </w:p>
        </w:tc>
        <w:tc>
          <w:tcPr>
            <w:tcW w:w="1418"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Средства областного бюджета</w:t>
            </w:r>
          </w:p>
          <w:p w:rsidR="000E7556" w:rsidRPr="000E7556" w:rsidRDefault="000E7556" w:rsidP="00132061">
            <w:pPr>
              <w:rPr>
                <w:rFonts w:ascii="Times New Roman" w:hAnsi="Times New Roman"/>
                <w:sz w:val="24"/>
                <w:szCs w:val="24"/>
              </w:rPr>
            </w:pPr>
          </w:p>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Средства местного бюджета</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15 038,7</w:t>
            </w: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2933,94</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22 558,1</w:t>
            </w:r>
          </w:p>
          <w:p w:rsidR="000E7556" w:rsidRPr="000E7556" w:rsidRDefault="000E7556" w:rsidP="00132061">
            <w:pPr>
              <w:pStyle w:val="afff"/>
              <w:jc w:val="center"/>
              <w:rPr>
                <w:rFonts w:ascii="Times New Roman" w:hAnsi="Times New Roman" w:cs="Times New Roman"/>
              </w:rPr>
            </w:pPr>
          </w:p>
          <w:p w:rsidR="000E7556" w:rsidRPr="000E7556" w:rsidRDefault="000E7556" w:rsidP="00132061">
            <w:pPr>
              <w:pStyle w:val="afff"/>
              <w:jc w:val="center"/>
              <w:rPr>
                <w:rFonts w:ascii="Times New Roman" w:hAnsi="Times New Roman" w:cs="Times New Roman"/>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2999,34</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30 077,5</w:t>
            </w: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r w:rsidRPr="000E7556">
              <w:rPr>
                <w:rFonts w:ascii="Times New Roman" w:hAnsi="Times New Roman"/>
                <w:sz w:val="24"/>
                <w:szCs w:val="24"/>
              </w:rPr>
              <w:t>3064,84</w:t>
            </w:r>
          </w:p>
          <w:p w:rsidR="000E7556" w:rsidRPr="000E7556" w:rsidRDefault="000E7556" w:rsidP="00132061">
            <w:pPr>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х</w:t>
            </w:r>
          </w:p>
        </w:tc>
        <w:tc>
          <w:tcPr>
            <w:tcW w:w="1134" w:type="dxa"/>
            <w:tcBorders>
              <w:top w:val="single" w:sz="4" w:space="0" w:color="auto"/>
              <w:left w:val="single" w:sz="4" w:space="0" w:color="auto"/>
              <w:bottom w:val="single" w:sz="4" w:space="0" w:color="auto"/>
            </w:tcBorders>
            <w:hideMark/>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Показатель 1 - расчет объемов дотаций на выравнивание бюджетной обеспеченности поселений и распределение указанных средств по поселениям</w:t>
            </w:r>
          </w:p>
          <w:p w:rsidR="000E7556" w:rsidRPr="000E7556" w:rsidRDefault="000E7556" w:rsidP="00132061">
            <w:pPr>
              <w:pStyle w:val="afff"/>
              <w:rPr>
                <w:rFonts w:ascii="Times New Roman" w:hAnsi="Times New Roman" w:cs="Times New Roman"/>
              </w:rPr>
            </w:pPr>
          </w:p>
        </w:tc>
        <w:tc>
          <w:tcPr>
            <w:tcW w:w="2409" w:type="dxa"/>
            <w:gridSpan w:val="4"/>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c>
          <w:tcPr>
            <w:tcW w:w="992"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c>
          <w:tcPr>
            <w:tcW w:w="1134" w:type="dxa"/>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да</w:t>
            </w:r>
          </w:p>
        </w:tc>
      </w:tr>
      <w:tr w:rsidR="000E7556" w:rsidRPr="000E7556" w:rsidTr="00132061">
        <w:tc>
          <w:tcPr>
            <w:tcW w:w="415" w:type="dxa"/>
            <w:tcBorders>
              <w:top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Показатель 2 - расчет объемов иных межбюджетных трансфертов на  поддержку мер по обеспечению сбалансированности бюджетов поселений муниципального образования и распределение указанных средств по поселениям</w:t>
            </w:r>
          </w:p>
        </w:tc>
        <w:tc>
          <w:tcPr>
            <w:tcW w:w="2409" w:type="dxa"/>
            <w:gridSpan w:val="4"/>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c>
          <w:tcPr>
            <w:tcW w:w="1418"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да</w:t>
            </w:r>
          </w:p>
        </w:tc>
        <w:tc>
          <w:tcPr>
            <w:tcW w:w="992"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да</w:t>
            </w:r>
          </w:p>
        </w:tc>
        <w:tc>
          <w:tcPr>
            <w:tcW w:w="1134" w:type="dxa"/>
            <w:tcBorders>
              <w:top w:val="single" w:sz="4" w:space="0" w:color="auto"/>
              <w:left w:val="single" w:sz="4" w:space="0" w:color="auto"/>
              <w:bottom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да</w:t>
            </w:r>
          </w:p>
        </w:tc>
      </w:tr>
      <w:tr w:rsidR="000E7556" w:rsidRPr="000E7556" w:rsidTr="00132061">
        <w:trPr>
          <w:trHeight w:val="1805"/>
        </w:trPr>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4.</w:t>
            </w: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Перечисление сумм дотаций на выравнивание бюджетной обеспеченности, иных межбюджетных трансфертов на поддержку мер по обеспечению сбалансированности бюджетов поселений муниципального образования</w:t>
            </w:r>
          </w:p>
        </w:tc>
        <w:tc>
          <w:tcPr>
            <w:tcW w:w="2409" w:type="dxa"/>
            <w:gridSpan w:val="4"/>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 xml:space="preserve">Бюджетный отдел Финансового управления </w:t>
            </w:r>
          </w:p>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(Тюрина О.А.)</w:t>
            </w:r>
          </w:p>
        </w:tc>
        <w:tc>
          <w:tcPr>
            <w:tcW w:w="1418"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Средства областного бюджета</w:t>
            </w:r>
          </w:p>
          <w:p w:rsidR="000E7556" w:rsidRPr="000E7556" w:rsidRDefault="000E7556" w:rsidP="00132061">
            <w:pPr>
              <w:rPr>
                <w:rFonts w:ascii="Times New Roman" w:hAnsi="Times New Roman"/>
                <w:sz w:val="24"/>
                <w:szCs w:val="24"/>
              </w:rPr>
            </w:pPr>
          </w:p>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Средства местного бюджета</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15 038,7</w:t>
            </w: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2933,94</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22 558,1</w:t>
            </w:r>
          </w:p>
          <w:p w:rsidR="000E7556" w:rsidRPr="000E7556" w:rsidRDefault="000E7556" w:rsidP="00132061">
            <w:pPr>
              <w:pStyle w:val="afff"/>
              <w:jc w:val="center"/>
              <w:rPr>
                <w:rFonts w:ascii="Times New Roman" w:hAnsi="Times New Roman" w:cs="Times New Roman"/>
              </w:rPr>
            </w:pPr>
          </w:p>
          <w:p w:rsidR="000E7556" w:rsidRPr="000E7556" w:rsidRDefault="000E7556" w:rsidP="00132061">
            <w:pPr>
              <w:pStyle w:val="afff"/>
              <w:jc w:val="center"/>
              <w:rPr>
                <w:rFonts w:ascii="Times New Roman" w:hAnsi="Times New Roman" w:cs="Times New Roman"/>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p>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2999,34</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30 077,5</w:t>
            </w: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p>
          <w:p w:rsidR="000E7556" w:rsidRPr="000E7556" w:rsidRDefault="000E7556" w:rsidP="00132061">
            <w:pPr>
              <w:rPr>
                <w:rFonts w:ascii="Times New Roman" w:hAnsi="Times New Roman"/>
                <w:sz w:val="24"/>
                <w:szCs w:val="24"/>
              </w:rPr>
            </w:pPr>
            <w:r w:rsidRPr="000E7556">
              <w:rPr>
                <w:rFonts w:ascii="Times New Roman" w:hAnsi="Times New Roman"/>
                <w:sz w:val="24"/>
                <w:szCs w:val="24"/>
              </w:rPr>
              <w:t>3064,84</w:t>
            </w:r>
          </w:p>
          <w:p w:rsidR="000E7556" w:rsidRPr="000E7556" w:rsidRDefault="000E7556" w:rsidP="00132061">
            <w:pPr>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t>х</w:t>
            </w:r>
          </w:p>
        </w:tc>
        <w:tc>
          <w:tcPr>
            <w:tcW w:w="1134" w:type="dxa"/>
            <w:tcBorders>
              <w:top w:val="single" w:sz="4" w:space="0" w:color="auto"/>
              <w:left w:val="single" w:sz="4" w:space="0" w:color="auto"/>
              <w:bottom w:val="single" w:sz="4" w:space="0" w:color="auto"/>
            </w:tcBorders>
            <w:hideMark/>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1 - перечисление сумм дотаций на выравнивание бюджетной обеспеченности за счет средств </w:t>
            </w:r>
            <w:r w:rsidRPr="000E7556">
              <w:rPr>
                <w:rFonts w:ascii="Times New Roman" w:hAnsi="Times New Roman" w:cs="Times New Roman"/>
              </w:rPr>
              <w:lastRenderedPageBreak/>
              <w:t xml:space="preserve">областного бюджета и местного бюджета </w:t>
            </w:r>
          </w:p>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 фактической суммы </w:t>
            </w:r>
            <w:proofErr w:type="gramStart"/>
            <w:r w:rsidRPr="000E7556">
              <w:rPr>
                <w:rFonts w:ascii="Times New Roman" w:hAnsi="Times New Roman" w:cs="Times New Roman"/>
              </w:rPr>
              <w:t>от</w:t>
            </w:r>
            <w:proofErr w:type="gramEnd"/>
            <w:r w:rsidRPr="000E7556">
              <w:rPr>
                <w:rFonts w:ascii="Times New Roman" w:hAnsi="Times New Roman" w:cs="Times New Roman"/>
              </w:rPr>
              <w:t xml:space="preserve"> плановой)</w:t>
            </w:r>
          </w:p>
        </w:tc>
        <w:tc>
          <w:tcPr>
            <w:tcW w:w="2409" w:type="dxa"/>
            <w:gridSpan w:val="4"/>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jc w:val="center"/>
              <w:rPr>
                <w:rFonts w:ascii="Times New Roman" w:hAnsi="Times New Roman" w:cs="Times New Roman"/>
              </w:rPr>
            </w:pPr>
            <w:r w:rsidRPr="000E7556">
              <w:rPr>
                <w:rFonts w:ascii="Times New Roman" w:hAnsi="Times New Roman" w:cs="Times New Roman"/>
              </w:rPr>
              <w:lastRenderedPageBreak/>
              <w:t>х</w:t>
            </w:r>
          </w:p>
        </w:tc>
        <w:tc>
          <w:tcPr>
            <w:tcW w:w="1418"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50</w:t>
            </w:r>
          </w:p>
        </w:tc>
        <w:tc>
          <w:tcPr>
            <w:tcW w:w="992"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75</w:t>
            </w:r>
          </w:p>
        </w:tc>
        <w:tc>
          <w:tcPr>
            <w:tcW w:w="1134" w:type="dxa"/>
            <w:tcBorders>
              <w:top w:val="single" w:sz="4" w:space="0" w:color="auto"/>
              <w:left w:val="single" w:sz="4" w:space="0" w:color="auto"/>
              <w:bottom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100</w:t>
            </w:r>
          </w:p>
        </w:tc>
      </w:tr>
      <w:tr w:rsidR="000E7556" w:rsidRPr="000E7556" w:rsidTr="00132061">
        <w:tc>
          <w:tcPr>
            <w:tcW w:w="415" w:type="dxa"/>
            <w:tcBorders>
              <w:top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Показатель 2 - перечисление сумм иных межбюджетных трансфертов на поддержку мер по обеспечению сбалансированности бюджетов поселений муниципального образования за счет средств местного бюджета </w:t>
            </w:r>
          </w:p>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 фактической суммы </w:t>
            </w:r>
            <w:proofErr w:type="gramStart"/>
            <w:r w:rsidRPr="000E7556">
              <w:rPr>
                <w:rFonts w:ascii="Times New Roman" w:hAnsi="Times New Roman" w:cs="Times New Roman"/>
              </w:rPr>
              <w:t>от</w:t>
            </w:r>
            <w:proofErr w:type="gramEnd"/>
            <w:r w:rsidRPr="000E7556">
              <w:rPr>
                <w:rFonts w:ascii="Times New Roman" w:hAnsi="Times New Roman" w:cs="Times New Roman"/>
              </w:rPr>
              <w:t xml:space="preserve"> плановой)</w:t>
            </w:r>
          </w:p>
        </w:tc>
        <w:tc>
          <w:tcPr>
            <w:tcW w:w="2409" w:type="dxa"/>
            <w:gridSpan w:val="4"/>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c>
          <w:tcPr>
            <w:tcW w:w="1418"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c>
          <w:tcPr>
            <w:tcW w:w="1134" w:type="dxa"/>
            <w:gridSpan w:val="3"/>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100</w:t>
            </w:r>
          </w:p>
        </w:tc>
        <w:tc>
          <w:tcPr>
            <w:tcW w:w="1134" w:type="dxa"/>
            <w:tcBorders>
              <w:top w:val="single" w:sz="4" w:space="0" w:color="auto"/>
              <w:left w:val="single" w:sz="4" w:space="0" w:color="auto"/>
              <w:bottom w:val="single" w:sz="4" w:space="0" w:color="auto"/>
            </w:tcBorders>
          </w:tcPr>
          <w:p w:rsidR="000E7556" w:rsidRPr="000E7556" w:rsidRDefault="000E7556" w:rsidP="00132061">
            <w:pPr>
              <w:jc w:val="center"/>
              <w:rPr>
                <w:rFonts w:ascii="Times New Roman" w:hAnsi="Times New Roman"/>
                <w:sz w:val="24"/>
                <w:szCs w:val="24"/>
              </w:rPr>
            </w:pPr>
            <w:r w:rsidRPr="000E7556">
              <w:rPr>
                <w:rFonts w:ascii="Times New Roman" w:hAnsi="Times New Roman"/>
                <w:sz w:val="24"/>
                <w:szCs w:val="24"/>
              </w:rPr>
              <w:t>100</w:t>
            </w:r>
          </w:p>
        </w:tc>
      </w:tr>
      <w:tr w:rsidR="000E7556" w:rsidRPr="000E7556" w:rsidTr="00132061">
        <w:tc>
          <w:tcPr>
            <w:tcW w:w="15451" w:type="dxa"/>
            <w:gridSpan w:val="22"/>
            <w:tcBorders>
              <w:top w:val="single" w:sz="4" w:space="0" w:color="auto"/>
              <w:bottom w:val="single" w:sz="4" w:space="0" w:color="auto"/>
            </w:tcBorders>
          </w:tcPr>
          <w:p w:rsidR="000E7556" w:rsidRPr="000E7556" w:rsidRDefault="000E7556" w:rsidP="00132061">
            <w:pPr>
              <w:pStyle w:val="aff6"/>
              <w:jc w:val="center"/>
              <w:rPr>
                <w:rFonts w:ascii="Times New Roman" w:hAnsi="Times New Roman" w:cs="Times New Roman"/>
                <w:b/>
              </w:rPr>
            </w:pPr>
            <w:r w:rsidRPr="000E7556">
              <w:rPr>
                <w:rFonts w:ascii="Times New Roman" w:hAnsi="Times New Roman" w:cs="Times New Roman"/>
                <w:b/>
              </w:rPr>
              <w:t>Обеспечивающая подпрограмма «Нормативно-методическое обеспечение и организация бюджетного процесса»</w:t>
            </w:r>
          </w:p>
          <w:p w:rsidR="000E7556" w:rsidRPr="000E7556" w:rsidRDefault="000E7556" w:rsidP="00132061">
            <w:pPr>
              <w:pStyle w:val="aff6"/>
              <w:rPr>
                <w:rFonts w:ascii="Times New Roman" w:hAnsi="Times New Roman" w:cs="Times New Roman"/>
                <w:b/>
              </w:rPr>
            </w:pPr>
            <w:r w:rsidRPr="000E7556">
              <w:rPr>
                <w:rFonts w:ascii="Times New Roman" w:hAnsi="Times New Roman" w:cs="Times New Roman"/>
                <w:b/>
              </w:rPr>
              <w:t>Цель обеспечивающей подпрограммы - повышение качества управления муниципальными финансами</w:t>
            </w:r>
          </w:p>
          <w:p w:rsidR="000E7556" w:rsidRPr="000E7556" w:rsidRDefault="000E7556" w:rsidP="000E7556">
            <w:pPr>
              <w:pStyle w:val="aff6"/>
              <w:rPr>
                <w:rFonts w:ascii="Times New Roman" w:hAnsi="Times New Roman" w:cs="Times New Roman"/>
                <w:b/>
              </w:rPr>
            </w:pPr>
            <w:r w:rsidRPr="000E7556">
              <w:rPr>
                <w:rFonts w:ascii="Times New Roman" w:hAnsi="Times New Roman" w:cs="Times New Roman"/>
                <w:b/>
                <w:i/>
              </w:rPr>
              <w:t xml:space="preserve"> Задача обеспечивающей подпрограммы - качественное исполнение и обеспечение полномочий Администрации муниципального образования "Гагаринский район" Смоленской области в вопросах формирования и исполнения бюджета муниципального образования</w:t>
            </w:r>
            <w:r>
              <w:rPr>
                <w:rFonts w:ascii="Times New Roman" w:hAnsi="Times New Roman" w:cs="Times New Roman"/>
                <w:b/>
                <w:i/>
              </w:rPr>
              <w:t xml:space="preserve"> </w:t>
            </w:r>
            <w:r w:rsidRPr="000E7556">
              <w:rPr>
                <w:rFonts w:ascii="Times New Roman" w:hAnsi="Times New Roman" w:cs="Times New Roman"/>
                <w:b/>
                <w:i/>
              </w:rPr>
              <w:t xml:space="preserve"> "Гагаринский район" Смоленской области</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p>
        </w:tc>
        <w:tc>
          <w:tcPr>
            <w:tcW w:w="4405"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b/>
              </w:rPr>
              <w:t xml:space="preserve">Основное мероприятие: </w:t>
            </w:r>
            <w:r w:rsidRPr="000E7556">
              <w:rPr>
                <w:rFonts w:ascii="Times New Roman" w:hAnsi="Times New Roman" w:cs="Times New Roman"/>
              </w:rPr>
              <w:t>обеспечение организационных условий для реализации муниципальной программы</w:t>
            </w:r>
          </w:p>
        </w:tc>
        <w:tc>
          <w:tcPr>
            <w:tcW w:w="2268"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Отдел бухгалтерского учета и отчетности Финансового управления (Никишина Т.Д.)</w:t>
            </w:r>
          </w:p>
        </w:tc>
        <w:tc>
          <w:tcPr>
            <w:tcW w:w="1843" w:type="dxa"/>
            <w:gridSpan w:val="5"/>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средства бюджета МО «Гагаринский район»</w:t>
            </w:r>
          </w:p>
          <w:p w:rsidR="000E7556" w:rsidRPr="000E7556" w:rsidRDefault="000E7556" w:rsidP="00132061">
            <w:pPr>
              <w:pStyle w:val="aff6"/>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4 624,0</w:t>
            </w:r>
          </w:p>
        </w:tc>
        <w:tc>
          <w:tcPr>
            <w:tcW w:w="992"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6 833,2</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8 837,06</w:t>
            </w:r>
          </w:p>
        </w:tc>
        <w:tc>
          <w:tcPr>
            <w:tcW w:w="1134"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autoSpaceDE w:val="0"/>
              <w:autoSpaceDN w:val="0"/>
              <w:adjustRightInd w:val="0"/>
              <w:ind w:firstLine="720"/>
              <w:jc w:val="both"/>
              <w:rPr>
                <w:rFonts w:ascii="Times New Roman" w:hAnsi="Times New Roman"/>
                <w:sz w:val="24"/>
                <w:szCs w:val="24"/>
              </w:rPr>
            </w:pPr>
            <w:r w:rsidRPr="000E7556">
              <w:rPr>
                <w:rFonts w:ascii="Times New Roman" w:hAnsi="Times New Roman"/>
                <w:sz w:val="24"/>
                <w:szCs w:val="24"/>
              </w:rPr>
              <w:t>х</w:t>
            </w:r>
          </w:p>
        </w:tc>
        <w:tc>
          <w:tcPr>
            <w:tcW w:w="1134" w:type="dxa"/>
            <w:tcBorders>
              <w:top w:val="single" w:sz="4" w:space="0" w:color="auto"/>
              <w:left w:val="single" w:sz="4" w:space="0" w:color="auto"/>
              <w:bottom w:val="single" w:sz="4" w:space="0" w:color="auto"/>
            </w:tcBorders>
          </w:tcPr>
          <w:p w:rsidR="000E7556" w:rsidRPr="000E7556" w:rsidRDefault="000E7556" w:rsidP="00132061">
            <w:pPr>
              <w:autoSpaceDE w:val="0"/>
              <w:autoSpaceDN w:val="0"/>
              <w:adjustRightInd w:val="0"/>
              <w:ind w:firstLine="720"/>
              <w:jc w:val="both"/>
              <w:rPr>
                <w:rFonts w:ascii="Times New Roman" w:hAnsi="Times New Roman"/>
                <w:sz w:val="24"/>
                <w:szCs w:val="24"/>
              </w:rPr>
            </w:pPr>
            <w:r w:rsidRPr="000E7556">
              <w:rPr>
                <w:rFonts w:ascii="Times New Roman" w:hAnsi="Times New Roman"/>
                <w:sz w:val="24"/>
                <w:szCs w:val="24"/>
              </w:rPr>
              <w:t>х</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1.</w:t>
            </w:r>
          </w:p>
        </w:tc>
        <w:tc>
          <w:tcPr>
            <w:tcW w:w="4405"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Расходы на обеспечение функций Финансового управления Администрации муниципального образования "Гагаринский район" Смоленской области (фонд оплаты труда) </w:t>
            </w:r>
          </w:p>
        </w:tc>
        <w:tc>
          <w:tcPr>
            <w:tcW w:w="2268"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Отдел бухгалтерского учета и отчетности Финансового управления (Никишина Т.Д.)</w:t>
            </w:r>
          </w:p>
        </w:tc>
        <w:tc>
          <w:tcPr>
            <w:tcW w:w="1843" w:type="dxa"/>
            <w:gridSpan w:val="5"/>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средства бюджета МО «Гагаринский район»</w:t>
            </w:r>
          </w:p>
          <w:p w:rsidR="000E7556" w:rsidRPr="000E7556" w:rsidRDefault="000E7556" w:rsidP="00132061">
            <w:pPr>
              <w:pStyle w:val="aff6"/>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4 418,5</w:t>
            </w:r>
          </w:p>
        </w:tc>
        <w:tc>
          <w:tcPr>
            <w:tcW w:w="992"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6 525,0</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8 426,1</w:t>
            </w:r>
          </w:p>
        </w:tc>
        <w:tc>
          <w:tcPr>
            <w:tcW w:w="1134"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autoSpaceDE w:val="0"/>
              <w:autoSpaceDN w:val="0"/>
              <w:adjustRightInd w:val="0"/>
              <w:ind w:firstLine="720"/>
              <w:jc w:val="both"/>
              <w:rPr>
                <w:rFonts w:ascii="Times New Roman" w:hAnsi="Times New Roman"/>
                <w:sz w:val="24"/>
                <w:szCs w:val="24"/>
              </w:rPr>
            </w:pPr>
            <w:r w:rsidRPr="000E7556">
              <w:rPr>
                <w:rFonts w:ascii="Times New Roman" w:hAnsi="Times New Roman"/>
                <w:sz w:val="24"/>
                <w:szCs w:val="24"/>
              </w:rPr>
              <w:t>х</w:t>
            </w:r>
          </w:p>
        </w:tc>
        <w:tc>
          <w:tcPr>
            <w:tcW w:w="1134" w:type="dxa"/>
            <w:tcBorders>
              <w:top w:val="single" w:sz="4" w:space="0" w:color="auto"/>
              <w:left w:val="single" w:sz="4" w:space="0" w:color="auto"/>
              <w:bottom w:val="single" w:sz="4" w:space="0" w:color="auto"/>
            </w:tcBorders>
          </w:tcPr>
          <w:p w:rsidR="000E7556" w:rsidRPr="000E7556" w:rsidRDefault="000E7556" w:rsidP="00132061">
            <w:pPr>
              <w:autoSpaceDE w:val="0"/>
              <w:autoSpaceDN w:val="0"/>
              <w:adjustRightInd w:val="0"/>
              <w:ind w:firstLine="720"/>
              <w:jc w:val="both"/>
              <w:rPr>
                <w:rFonts w:ascii="Times New Roman" w:hAnsi="Times New Roman"/>
                <w:sz w:val="24"/>
                <w:szCs w:val="24"/>
              </w:rPr>
            </w:pPr>
            <w:r w:rsidRPr="000E7556">
              <w:rPr>
                <w:rFonts w:ascii="Times New Roman" w:hAnsi="Times New Roman"/>
                <w:sz w:val="24"/>
                <w:szCs w:val="24"/>
              </w:rPr>
              <w:t>х</w:t>
            </w:r>
          </w:p>
        </w:tc>
      </w:tr>
      <w:tr w:rsidR="000E7556" w:rsidRPr="000E7556" w:rsidTr="00132061">
        <w:tc>
          <w:tcPr>
            <w:tcW w:w="415" w:type="dxa"/>
            <w:tcBorders>
              <w:top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2.</w:t>
            </w:r>
          </w:p>
        </w:tc>
        <w:tc>
          <w:tcPr>
            <w:tcW w:w="4405" w:type="dxa"/>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f"/>
              <w:rPr>
                <w:rFonts w:ascii="Times New Roman" w:hAnsi="Times New Roman" w:cs="Times New Roman"/>
              </w:rPr>
            </w:pPr>
            <w:r w:rsidRPr="000E7556">
              <w:rPr>
                <w:rFonts w:ascii="Times New Roman" w:hAnsi="Times New Roman" w:cs="Times New Roman"/>
              </w:rPr>
              <w:t xml:space="preserve">Расходы на обеспечение функций Финансового управления Администрации муниципального образования "Гагаринский район" Смоленской  области (прочие расходы) </w:t>
            </w:r>
          </w:p>
        </w:tc>
        <w:tc>
          <w:tcPr>
            <w:tcW w:w="2268"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autoSpaceDE w:val="0"/>
              <w:autoSpaceDN w:val="0"/>
              <w:adjustRightInd w:val="0"/>
              <w:jc w:val="center"/>
              <w:rPr>
                <w:rFonts w:ascii="Times New Roman" w:hAnsi="Times New Roman"/>
                <w:sz w:val="24"/>
                <w:szCs w:val="24"/>
              </w:rPr>
            </w:pPr>
            <w:r w:rsidRPr="000E7556">
              <w:rPr>
                <w:rFonts w:ascii="Times New Roman" w:hAnsi="Times New Roman"/>
                <w:sz w:val="24"/>
                <w:szCs w:val="24"/>
              </w:rPr>
              <w:t>Отдел бухгалтерского учета и отчетности Финансового управления (Никишина Т.Д.)</w:t>
            </w:r>
          </w:p>
        </w:tc>
        <w:tc>
          <w:tcPr>
            <w:tcW w:w="1843" w:type="dxa"/>
            <w:gridSpan w:val="5"/>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средства бюджета МО «Гагаринский район»</w:t>
            </w:r>
          </w:p>
          <w:p w:rsidR="000E7556" w:rsidRPr="000E7556" w:rsidRDefault="000E7556" w:rsidP="00132061">
            <w:pPr>
              <w:pStyle w:val="aff6"/>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205,5</w:t>
            </w:r>
          </w:p>
        </w:tc>
        <w:tc>
          <w:tcPr>
            <w:tcW w:w="992"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308,2</w:t>
            </w:r>
          </w:p>
        </w:tc>
        <w:tc>
          <w:tcPr>
            <w:tcW w:w="1134" w:type="dxa"/>
            <w:gridSpan w:val="2"/>
            <w:tcBorders>
              <w:top w:val="single" w:sz="4" w:space="0" w:color="auto"/>
              <w:left w:val="single" w:sz="4" w:space="0" w:color="auto"/>
              <w:bottom w:val="single" w:sz="4" w:space="0" w:color="auto"/>
              <w:right w:val="single" w:sz="4" w:space="0" w:color="auto"/>
            </w:tcBorders>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410,96</w:t>
            </w:r>
          </w:p>
        </w:tc>
        <w:tc>
          <w:tcPr>
            <w:tcW w:w="1134" w:type="dxa"/>
            <w:gridSpan w:val="2"/>
            <w:tcBorders>
              <w:top w:val="single" w:sz="4" w:space="0" w:color="auto"/>
              <w:left w:val="single" w:sz="4" w:space="0" w:color="auto"/>
              <w:bottom w:val="single" w:sz="4" w:space="0" w:color="auto"/>
              <w:right w:val="single" w:sz="4" w:space="0" w:color="auto"/>
            </w:tcBorders>
            <w:hideMark/>
          </w:tcPr>
          <w:p w:rsidR="000E7556" w:rsidRPr="000E7556" w:rsidRDefault="000E7556" w:rsidP="00132061">
            <w:pPr>
              <w:pStyle w:val="aff6"/>
              <w:jc w:val="center"/>
              <w:rPr>
                <w:rFonts w:ascii="Times New Roman" w:hAnsi="Times New Roman" w:cs="Times New Roman"/>
              </w:rPr>
            </w:pPr>
            <w:r w:rsidRPr="000E7556">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0E7556" w:rsidRPr="000E7556" w:rsidRDefault="000E7556" w:rsidP="00132061">
            <w:pPr>
              <w:autoSpaceDE w:val="0"/>
              <w:autoSpaceDN w:val="0"/>
              <w:adjustRightInd w:val="0"/>
              <w:ind w:firstLine="720"/>
              <w:jc w:val="both"/>
              <w:rPr>
                <w:rFonts w:ascii="Times New Roman" w:hAnsi="Times New Roman"/>
                <w:sz w:val="24"/>
                <w:szCs w:val="24"/>
              </w:rPr>
            </w:pPr>
            <w:r w:rsidRPr="000E7556">
              <w:rPr>
                <w:rFonts w:ascii="Times New Roman" w:hAnsi="Times New Roman"/>
                <w:sz w:val="24"/>
                <w:szCs w:val="24"/>
              </w:rPr>
              <w:t>х</w:t>
            </w:r>
          </w:p>
        </w:tc>
        <w:tc>
          <w:tcPr>
            <w:tcW w:w="1134" w:type="dxa"/>
            <w:tcBorders>
              <w:top w:val="single" w:sz="4" w:space="0" w:color="auto"/>
              <w:left w:val="single" w:sz="4" w:space="0" w:color="auto"/>
              <w:bottom w:val="single" w:sz="4" w:space="0" w:color="auto"/>
            </w:tcBorders>
          </w:tcPr>
          <w:p w:rsidR="000E7556" w:rsidRPr="000E7556" w:rsidRDefault="000E7556" w:rsidP="00132061">
            <w:pPr>
              <w:autoSpaceDE w:val="0"/>
              <w:autoSpaceDN w:val="0"/>
              <w:adjustRightInd w:val="0"/>
              <w:ind w:firstLine="720"/>
              <w:jc w:val="both"/>
              <w:rPr>
                <w:rFonts w:ascii="Times New Roman" w:hAnsi="Times New Roman"/>
                <w:sz w:val="24"/>
                <w:szCs w:val="24"/>
              </w:rPr>
            </w:pPr>
            <w:r w:rsidRPr="000E7556">
              <w:rPr>
                <w:rFonts w:ascii="Times New Roman" w:hAnsi="Times New Roman"/>
                <w:sz w:val="24"/>
                <w:szCs w:val="24"/>
              </w:rPr>
              <w:t>х</w:t>
            </w:r>
          </w:p>
        </w:tc>
      </w:tr>
    </w:tbl>
    <w:p w:rsidR="000E7556" w:rsidRPr="000E7556" w:rsidRDefault="000E7556" w:rsidP="000E7556">
      <w:pPr>
        <w:jc w:val="both"/>
        <w:rPr>
          <w:rFonts w:ascii="Times New Roman" w:hAnsi="Times New Roman"/>
          <w:b/>
          <w:sz w:val="24"/>
          <w:szCs w:val="24"/>
        </w:rPr>
      </w:pPr>
    </w:p>
    <w:p w:rsidR="000E7556" w:rsidRDefault="000E7556" w:rsidP="000E7556">
      <w:pPr>
        <w:tabs>
          <w:tab w:val="num" w:pos="0"/>
        </w:tabs>
        <w:autoSpaceDE w:val="0"/>
        <w:autoSpaceDN w:val="0"/>
        <w:adjustRightInd w:val="0"/>
        <w:ind w:firstLine="720"/>
        <w:jc w:val="both"/>
        <w:rPr>
          <w:sz w:val="28"/>
          <w:szCs w:val="28"/>
        </w:rPr>
      </w:pPr>
    </w:p>
    <w:p w:rsidR="000E7556" w:rsidRDefault="000E7556" w:rsidP="000E7556">
      <w:pPr>
        <w:tabs>
          <w:tab w:val="num" w:pos="0"/>
        </w:tabs>
        <w:autoSpaceDE w:val="0"/>
        <w:autoSpaceDN w:val="0"/>
        <w:adjustRightInd w:val="0"/>
        <w:jc w:val="both"/>
        <w:rPr>
          <w:sz w:val="28"/>
          <w:szCs w:val="28"/>
        </w:rPr>
        <w:sectPr w:rsidR="000E7556" w:rsidSect="000C5759">
          <w:pgSz w:w="16838" w:h="11906" w:orient="landscape"/>
          <w:pgMar w:top="993" w:right="1134" w:bottom="1134" w:left="1134" w:header="709" w:footer="709" w:gutter="0"/>
          <w:cols w:space="708"/>
          <w:titlePg/>
          <w:docGrid w:linePitch="360"/>
        </w:sectPr>
      </w:pPr>
    </w:p>
    <w:p w:rsidR="0024584C" w:rsidRPr="00CD7905" w:rsidRDefault="0024584C" w:rsidP="000E7556">
      <w:pPr>
        <w:autoSpaceDE w:val="0"/>
        <w:autoSpaceDN w:val="0"/>
        <w:adjustRightInd w:val="0"/>
        <w:ind w:firstLine="698"/>
        <w:jc w:val="right"/>
        <w:rPr>
          <w:rStyle w:val="a3"/>
          <w:rFonts w:ascii="Times New Roman" w:hAnsi="Times New Roman"/>
          <w:bCs/>
          <w:sz w:val="24"/>
          <w:szCs w:val="24"/>
        </w:rPr>
      </w:pPr>
    </w:p>
    <w:sectPr w:rsidR="0024584C" w:rsidRPr="00CD7905" w:rsidSect="001D7EBE">
      <w:pgSz w:w="16800" w:h="11900" w:orient="landscape"/>
      <w:pgMar w:top="1100" w:right="1440" w:bottom="709"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51" w:rsidRDefault="00E40C51" w:rsidP="00014200">
      <w:pPr>
        <w:autoSpaceDE w:val="0"/>
        <w:autoSpaceDN w:val="0"/>
        <w:adjustRightInd w:val="0"/>
        <w:ind w:firstLine="720"/>
        <w:jc w:val="both"/>
        <w:rPr>
          <w:rFonts w:ascii="Arial" w:hAnsi="Arial" w:cs="Arial"/>
          <w:sz w:val="24"/>
          <w:szCs w:val="24"/>
        </w:rPr>
      </w:pPr>
      <w:r>
        <w:rPr>
          <w:rFonts w:ascii="Arial" w:hAnsi="Arial" w:cs="Arial"/>
          <w:sz w:val="24"/>
          <w:szCs w:val="24"/>
        </w:rPr>
        <w:separator/>
      </w:r>
    </w:p>
  </w:endnote>
  <w:endnote w:type="continuationSeparator" w:id="0">
    <w:p w:rsidR="00E40C51" w:rsidRDefault="00E40C51" w:rsidP="00014200">
      <w:pPr>
        <w:autoSpaceDE w:val="0"/>
        <w:autoSpaceDN w:val="0"/>
        <w:adjustRightInd w:val="0"/>
        <w:ind w:firstLine="720"/>
        <w:jc w:val="both"/>
        <w:rPr>
          <w:rFonts w:ascii="Arial" w:hAnsi="Arial" w:cs="Arial"/>
          <w:sz w:val="24"/>
          <w:szCs w:val="24"/>
        </w:rPr>
      </w:pPr>
      <w:r>
        <w:rPr>
          <w:rFonts w:ascii="Arial" w:hAnsi="Arial" w:cs="Arial"/>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5F" w:rsidRPr="00E44841" w:rsidRDefault="0004465F">
    <w:pPr>
      <w:pStyle w:val="affff4"/>
      <w:jc w:val="right"/>
      <w:rPr>
        <w:sz w:val="20"/>
        <w:szCs w:val="20"/>
      </w:rPr>
    </w:pPr>
    <w:r w:rsidRPr="00E44841">
      <w:rPr>
        <w:sz w:val="20"/>
        <w:szCs w:val="20"/>
      </w:rPr>
      <w:fldChar w:fldCharType="begin"/>
    </w:r>
    <w:r w:rsidRPr="00E44841">
      <w:rPr>
        <w:sz w:val="20"/>
        <w:szCs w:val="20"/>
      </w:rPr>
      <w:instrText>PAGE   \* MERGEFORMAT</w:instrText>
    </w:r>
    <w:r w:rsidRPr="00E44841">
      <w:rPr>
        <w:sz w:val="20"/>
        <w:szCs w:val="20"/>
      </w:rPr>
      <w:fldChar w:fldCharType="separate"/>
    </w:r>
    <w:r w:rsidR="009C4AD9">
      <w:rPr>
        <w:noProof/>
        <w:sz w:val="20"/>
        <w:szCs w:val="20"/>
      </w:rPr>
      <w:t>3</w:t>
    </w:r>
    <w:r w:rsidRPr="00E44841">
      <w:rPr>
        <w:sz w:val="20"/>
        <w:szCs w:val="20"/>
      </w:rPr>
      <w:fldChar w:fldCharType="end"/>
    </w:r>
  </w:p>
  <w:p w:rsidR="0004465F" w:rsidRDefault="0004465F">
    <w:pPr>
      <w:pStyle w:val="af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51" w:rsidRDefault="00E40C51" w:rsidP="00014200">
      <w:pPr>
        <w:autoSpaceDE w:val="0"/>
        <w:autoSpaceDN w:val="0"/>
        <w:adjustRightInd w:val="0"/>
        <w:ind w:firstLine="720"/>
        <w:jc w:val="both"/>
        <w:rPr>
          <w:rFonts w:ascii="Arial" w:hAnsi="Arial" w:cs="Arial"/>
          <w:sz w:val="24"/>
          <w:szCs w:val="24"/>
        </w:rPr>
      </w:pPr>
      <w:r>
        <w:rPr>
          <w:rFonts w:ascii="Arial" w:hAnsi="Arial" w:cs="Arial"/>
          <w:sz w:val="24"/>
          <w:szCs w:val="24"/>
        </w:rPr>
        <w:separator/>
      </w:r>
    </w:p>
  </w:footnote>
  <w:footnote w:type="continuationSeparator" w:id="0">
    <w:p w:rsidR="00E40C51" w:rsidRDefault="00E40C51" w:rsidP="00014200">
      <w:pPr>
        <w:autoSpaceDE w:val="0"/>
        <w:autoSpaceDN w:val="0"/>
        <w:adjustRightInd w:val="0"/>
        <w:ind w:firstLine="720"/>
        <w:jc w:val="both"/>
        <w:rPr>
          <w:rFonts w:ascii="Arial" w:hAnsi="Arial" w:cs="Arial"/>
          <w:sz w:val="24"/>
          <w:szCs w:val="24"/>
        </w:rPr>
      </w:pPr>
      <w:r>
        <w:rPr>
          <w:rFonts w:ascii="Arial" w:hAnsi="Arial" w:cs="Arial"/>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B11"/>
    <w:multiLevelType w:val="hybridMultilevel"/>
    <w:tmpl w:val="22E639CC"/>
    <w:lvl w:ilvl="0" w:tplc="95A0BAC2">
      <w:start w:val="5"/>
      <w:numFmt w:val="decimal"/>
      <w:lvlText w:val="%1."/>
      <w:lvlJc w:val="left"/>
      <w:pPr>
        <w:ind w:left="2317" w:hanging="360"/>
      </w:pPr>
      <w:rPr>
        <w:rFonts w:ascii="Times New Roman" w:hAnsi="Times New Roman" w:cs="Times New Roman" w:hint="default"/>
        <w:b/>
      </w:rPr>
    </w:lvl>
    <w:lvl w:ilvl="1" w:tplc="04190019" w:tentative="1">
      <w:start w:val="1"/>
      <w:numFmt w:val="lowerLetter"/>
      <w:lvlText w:val="%2."/>
      <w:lvlJc w:val="left"/>
      <w:pPr>
        <w:ind w:left="3037" w:hanging="360"/>
      </w:pPr>
    </w:lvl>
    <w:lvl w:ilvl="2" w:tplc="0419001B" w:tentative="1">
      <w:start w:val="1"/>
      <w:numFmt w:val="lowerRoman"/>
      <w:lvlText w:val="%3."/>
      <w:lvlJc w:val="right"/>
      <w:pPr>
        <w:ind w:left="3757" w:hanging="180"/>
      </w:pPr>
    </w:lvl>
    <w:lvl w:ilvl="3" w:tplc="0419000F" w:tentative="1">
      <w:start w:val="1"/>
      <w:numFmt w:val="decimal"/>
      <w:lvlText w:val="%4."/>
      <w:lvlJc w:val="left"/>
      <w:pPr>
        <w:ind w:left="4477" w:hanging="360"/>
      </w:pPr>
    </w:lvl>
    <w:lvl w:ilvl="4" w:tplc="04190019" w:tentative="1">
      <w:start w:val="1"/>
      <w:numFmt w:val="lowerLetter"/>
      <w:lvlText w:val="%5."/>
      <w:lvlJc w:val="left"/>
      <w:pPr>
        <w:ind w:left="5197" w:hanging="360"/>
      </w:pPr>
    </w:lvl>
    <w:lvl w:ilvl="5" w:tplc="0419001B" w:tentative="1">
      <w:start w:val="1"/>
      <w:numFmt w:val="lowerRoman"/>
      <w:lvlText w:val="%6."/>
      <w:lvlJc w:val="right"/>
      <w:pPr>
        <w:ind w:left="5917" w:hanging="180"/>
      </w:pPr>
    </w:lvl>
    <w:lvl w:ilvl="6" w:tplc="0419000F" w:tentative="1">
      <w:start w:val="1"/>
      <w:numFmt w:val="decimal"/>
      <w:lvlText w:val="%7."/>
      <w:lvlJc w:val="left"/>
      <w:pPr>
        <w:ind w:left="6637" w:hanging="360"/>
      </w:pPr>
    </w:lvl>
    <w:lvl w:ilvl="7" w:tplc="04190019" w:tentative="1">
      <w:start w:val="1"/>
      <w:numFmt w:val="lowerLetter"/>
      <w:lvlText w:val="%8."/>
      <w:lvlJc w:val="left"/>
      <w:pPr>
        <w:ind w:left="7357" w:hanging="360"/>
      </w:pPr>
    </w:lvl>
    <w:lvl w:ilvl="8" w:tplc="0419001B" w:tentative="1">
      <w:start w:val="1"/>
      <w:numFmt w:val="lowerRoman"/>
      <w:lvlText w:val="%9."/>
      <w:lvlJc w:val="right"/>
      <w:pPr>
        <w:ind w:left="8077" w:hanging="180"/>
      </w:pPr>
    </w:lvl>
  </w:abstractNum>
  <w:abstractNum w:abstractNumId="1">
    <w:nsid w:val="20A044AF"/>
    <w:multiLevelType w:val="hybridMultilevel"/>
    <w:tmpl w:val="1874899A"/>
    <w:lvl w:ilvl="0" w:tplc="AE022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F418BC"/>
    <w:multiLevelType w:val="hybridMultilevel"/>
    <w:tmpl w:val="46F82336"/>
    <w:lvl w:ilvl="0" w:tplc="67B2B3FC">
      <w:start w:val="2015"/>
      <w:numFmt w:val="decimal"/>
      <w:lvlText w:val="%1"/>
      <w:lvlJc w:val="left"/>
      <w:pPr>
        <w:ind w:left="936" w:hanging="57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7D3053"/>
    <w:multiLevelType w:val="hybridMultilevel"/>
    <w:tmpl w:val="9AFA0332"/>
    <w:lvl w:ilvl="0" w:tplc="38046D4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C074B15"/>
    <w:multiLevelType w:val="hybridMultilevel"/>
    <w:tmpl w:val="E3FE34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710B20"/>
    <w:multiLevelType w:val="hybridMultilevel"/>
    <w:tmpl w:val="02F0E8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A14F0C"/>
    <w:multiLevelType w:val="hybridMultilevel"/>
    <w:tmpl w:val="7A929858"/>
    <w:lvl w:ilvl="0" w:tplc="B298106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6AE2BE7"/>
    <w:multiLevelType w:val="hybridMultilevel"/>
    <w:tmpl w:val="22E639CC"/>
    <w:lvl w:ilvl="0" w:tplc="95A0BAC2">
      <w:start w:val="5"/>
      <w:numFmt w:val="decimal"/>
      <w:lvlText w:val="%1."/>
      <w:lvlJc w:val="left"/>
      <w:pPr>
        <w:ind w:left="2317" w:hanging="360"/>
      </w:pPr>
      <w:rPr>
        <w:rFonts w:ascii="Times New Roman" w:hAnsi="Times New Roman" w:cs="Times New Roman" w:hint="default"/>
        <w:b/>
      </w:rPr>
    </w:lvl>
    <w:lvl w:ilvl="1" w:tplc="04190019" w:tentative="1">
      <w:start w:val="1"/>
      <w:numFmt w:val="lowerLetter"/>
      <w:lvlText w:val="%2."/>
      <w:lvlJc w:val="left"/>
      <w:pPr>
        <w:ind w:left="3037" w:hanging="360"/>
      </w:pPr>
    </w:lvl>
    <w:lvl w:ilvl="2" w:tplc="0419001B" w:tentative="1">
      <w:start w:val="1"/>
      <w:numFmt w:val="lowerRoman"/>
      <w:lvlText w:val="%3."/>
      <w:lvlJc w:val="right"/>
      <w:pPr>
        <w:ind w:left="3757" w:hanging="180"/>
      </w:pPr>
    </w:lvl>
    <w:lvl w:ilvl="3" w:tplc="0419000F" w:tentative="1">
      <w:start w:val="1"/>
      <w:numFmt w:val="decimal"/>
      <w:lvlText w:val="%4."/>
      <w:lvlJc w:val="left"/>
      <w:pPr>
        <w:ind w:left="4477" w:hanging="360"/>
      </w:pPr>
    </w:lvl>
    <w:lvl w:ilvl="4" w:tplc="04190019" w:tentative="1">
      <w:start w:val="1"/>
      <w:numFmt w:val="lowerLetter"/>
      <w:lvlText w:val="%5."/>
      <w:lvlJc w:val="left"/>
      <w:pPr>
        <w:ind w:left="5197" w:hanging="360"/>
      </w:pPr>
    </w:lvl>
    <w:lvl w:ilvl="5" w:tplc="0419001B" w:tentative="1">
      <w:start w:val="1"/>
      <w:numFmt w:val="lowerRoman"/>
      <w:lvlText w:val="%6."/>
      <w:lvlJc w:val="right"/>
      <w:pPr>
        <w:ind w:left="5917" w:hanging="180"/>
      </w:pPr>
    </w:lvl>
    <w:lvl w:ilvl="6" w:tplc="0419000F" w:tentative="1">
      <w:start w:val="1"/>
      <w:numFmt w:val="decimal"/>
      <w:lvlText w:val="%7."/>
      <w:lvlJc w:val="left"/>
      <w:pPr>
        <w:ind w:left="6637" w:hanging="360"/>
      </w:pPr>
    </w:lvl>
    <w:lvl w:ilvl="7" w:tplc="04190019" w:tentative="1">
      <w:start w:val="1"/>
      <w:numFmt w:val="lowerLetter"/>
      <w:lvlText w:val="%8."/>
      <w:lvlJc w:val="left"/>
      <w:pPr>
        <w:ind w:left="7357" w:hanging="360"/>
      </w:pPr>
    </w:lvl>
    <w:lvl w:ilvl="8" w:tplc="0419001B" w:tentative="1">
      <w:start w:val="1"/>
      <w:numFmt w:val="lowerRoman"/>
      <w:lvlText w:val="%9."/>
      <w:lvlJc w:val="right"/>
      <w:pPr>
        <w:ind w:left="8077" w:hanging="180"/>
      </w:pPr>
    </w:lvl>
  </w:abstractNum>
  <w:abstractNum w:abstractNumId="8">
    <w:nsid w:val="5C061BC2"/>
    <w:multiLevelType w:val="hybridMultilevel"/>
    <w:tmpl w:val="82C8D070"/>
    <w:lvl w:ilvl="0" w:tplc="07FA45AA">
      <w:start w:val="1"/>
      <w:numFmt w:val="decimal"/>
      <w:lvlText w:val="%1."/>
      <w:lvlJc w:val="left"/>
      <w:pPr>
        <w:ind w:left="1957" w:hanging="124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3BE15D4"/>
    <w:multiLevelType w:val="hybridMultilevel"/>
    <w:tmpl w:val="1874899A"/>
    <w:lvl w:ilvl="0" w:tplc="AE022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CE93B46"/>
    <w:multiLevelType w:val="hybridMultilevel"/>
    <w:tmpl w:val="363045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2"/>
  </w:num>
  <w:num w:numId="4">
    <w:abstractNumId w:val="3"/>
  </w:num>
  <w:num w:numId="5">
    <w:abstractNumId w:val="8"/>
  </w:num>
  <w:num w:numId="6">
    <w:abstractNumId w:val="10"/>
  </w:num>
  <w:num w:numId="7">
    <w:abstractNumId w:val="9"/>
  </w:num>
  <w:num w:numId="8">
    <w:abstractNumId w:val="5"/>
  </w:num>
  <w:num w:numId="9">
    <w:abstractNumId w:val="4"/>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36A21"/>
    <w:rsid w:val="00014200"/>
    <w:rsid w:val="00015A85"/>
    <w:rsid w:val="000169AB"/>
    <w:rsid w:val="000176CF"/>
    <w:rsid w:val="00024B0C"/>
    <w:rsid w:val="00026F4D"/>
    <w:rsid w:val="000319B8"/>
    <w:rsid w:val="000372C2"/>
    <w:rsid w:val="0004115D"/>
    <w:rsid w:val="0004141C"/>
    <w:rsid w:val="0004465F"/>
    <w:rsid w:val="000459CE"/>
    <w:rsid w:val="0004788F"/>
    <w:rsid w:val="00055A2B"/>
    <w:rsid w:val="00083FA4"/>
    <w:rsid w:val="00085401"/>
    <w:rsid w:val="000B4A79"/>
    <w:rsid w:val="000C14E0"/>
    <w:rsid w:val="000C1834"/>
    <w:rsid w:val="000C3115"/>
    <w:rsid w:val="000C78C9"/>
    <w:rsid w:val="000D57B3"/>
    <w:rsid w:val="000D6E05"/>
    <w:rsid w:val="000D7C8B"/>
    <w:rsid w:val="000E4E77"/>
    <w:rsid w:val="000E7556"/>
    <w:rsid w:val="00100C16"/>
    <w:rsid w:val="00101D2E"/>
    <w:rsid w:val="00105F79"/>
    <w:rsid w:val="00106315"/>
    <w:rsid w:val="0011064F"/>
    <w:rsid w:val="00112AAE"/>
    <w:rsid w:val="001139CF"/>
    <w:rsid w:val="00117104"/>
    <w:rsid w:val="00127EFA"/>
    <w:rsid w:val="00132B44"/>
    <w:rsid w:val="0014192A"/>
    <w:rsid w:val="00143761"/>
    <w:rsid w:val="00153FD7"/>
    <w:rsid w:val="001558C5"/>
    <w:rsid w:val="0016204D"/>
    <w:rsid w:val="0017349E"/>
    <w:rsid w:val="0018303B"/>
    <w:rsid w:val="001A54D8"/>
    <w:rsid w:val="001C75E0"/>
    <w:rsid w:val="001D7EBE"/>
    <w:rsid w:val="001E023D"/>
    <w:rsid w:val="001E2146"/>
    <w:rsid w:val="001E22D8"/>
    <w:rsid w:val="001E2900"/>
    <w:rsid w:val="001E33B7"/>
    <w:rsid w:val="001E62FA"/>
    <w:rsid w:val="001F030D"/>
    <w:rsid w:val="001F4226"/>
    <w:rsid w:val="001F76B2"/>
    <w:rsid w:val="00203A54"/>
    <w:rsid w:val="00203CFE"/>
    <w:rsid w:val="0020478A"/>
    <w:rsid w:val="0020624D"/>
    <w:rsid w:val="00207799"/>
    <w:rsid w:val="00213978"/>
    <w:rsid w:val="002204C1"/>
    <w:rsid w:val="00221F46"/>
    <w:rsid w:val="00226E86"/>
    <w:rsid w:val="00231447"/>
    <w:rsid w:val="0023698C"/>
    <w:rsid w:val="00236A21"/>
    <w:rsid w:val="0023723E"/>
    <w:rsid w:val="0024020A"/>
    <w:rsid w:val="0024584C"/>
    <w:rsid w:val="00250E96"/>
    <w:rsid w:val="002634C1"/>
    <w:rsid w:val="00273732"/>
    <w:rsid w:val="002759D1"/>
    <w:rsid w:val="002775AF"/>
    <w:rsid w:val="002835BA"/>
    <w:rsid w:val="002851FB"/>
    <w:rsid w:val="00292764"/>
    <w:rsid w:val="0029698A"/>
    <w:rsid w:val="002A6316"/>
    <w:rsid w:val="002A7752"/>
    <w:rsid w:val="002A7A68"/>
    <w:rsid w:val="002A7B77"/>
    <w:rsid w:val="002B03B0"/>
    <w:rsid w:val="002B3335"/>
    <w:rsid w:val="002B55ED"/>
    <w:rsid w:val="002C76DD"/>
    <w:rsid w:val="002F24AB"/>
    <w:rsid w:val="002F2563"/>
    <w:rsid w:val="002F382F"/>
    <w:rsid w:val="00307809"/>
    <w:rsid w:val="003122B5"/>
    <w:rsid w:val="0033072F"/>
    <w:rsid w:val="00331E7A"/>
    <w:rsid w:val="00336B19"/>
    <w:rsid w:val="0034177B"/>
    <w:rsid w:val="0035690F"/>
    <w:rsid w:val="00356D55"/>
    <w:rsid w:val="00361BF8"/>
    <w:rsid w:val="003637A8"/>
    <w:rsid w:val="003701C5"/>
    <w:rsid w:val="003705DA"/>
    <w:rsid w:val="0038351C"/>
    <w:rsid w:val="00390AAC"/>
    <w:rsid w:val="0039313C"/>
    <w:rsid w:val="003A4569"/>
    <w:rsid w:val="003A4E6B"/>
    <w:rsid w:val="003C0179"/>
    <w:rsid w:val="003C5D4F"/>
    <w:rsid w:val="003C5EE9"/>
    <w:rsid w:val="003C639B"/>
    <w:rsid w:val="003D183F"/>
    <w:rsid w:val="003D2384"/>
    <w:rsid w:val="003D4B9A"/>
    <w:rsid w:val="003E01E8"/>
    <w:rsid w:val="003E147B"/>
    <w:rsid w:val="003E5113"/>
    <w:rsid w:val="003E738F"/>
    <w:rsid w:val="003F5670"/>
    <w:rsid w:val="0040084D"/>
    <w:rsid w:val="00405008"/>
    <w:rsid w:val="00405A38"/>
    <w:rsid w:val="004126A4"/>
    <w:rsid w:val="00420F60"/>
    <w:rsid w:val="00423464"/>
    <w:rsid w:val="00424888"/>
    <w:rsid w:val="00430754"/>
    <w:rsid w:val="00440615"/>
    <w:rsid w:val="00441C78"/>
    <w:rsid w:val="00453064"/>
    <w:rsid w:val="00457DEA"/>
    <w:rsid w:val="00462828"/>
    <w:rsid w:val="00464FD1"/>
    <w:rsid w:val="00473012"/>
    <w:rsid w:val="004920FD"/>
    <w:rsid w:val="00492E81"/>
    <w:rsid w:val="00493F36"/>
    <w:rsid w:val="00496A84"/>
    <w:rsid w:val="004B1685"/>
    <w:rsid w:val="004C328F"/>
    <w:rsid w:val="004D56AB"/>
    <w:rsid w:val="004F2E5D"/>
    <w:rsid w:val="00500233"/>
    <w:rsid w:val="00504486"/>
    <w:rsid w:val="005156D1"/>
    <w:rsid w:val="0051653C"/>
    <w:rsid w:val="00517848"/>
    <w:rsid w:val="0052655C"/>
    <w:rsid w:val="00534DD3"/>
    <w:rsid w:val="00535FC4"/>
    <w:rsid w:val="005424B1"/>
    <w:rsid w:val="005425E4"/>
    <w:rsid w:val="00543D91"/>
    <w:rsid w:val="005514CE"/>
    <w:rsid w:val="00551F5B"/>
    <w:rsid w:val="005546B9"/>
    <w:rsid w:val="00554EF7"/>
    <w:rsid w:val="00557152"/>
    <w:rsid w:val="00557CD0"/>
    <w:rsid w:val="00563408"/>
    <w:rsid w:val="00570A48"/>
    <w:rsid w:val="005723C0"/>
    <w:rsid w:val="005770D4"/>
    <w:rsid w:val="00583A92"/>
    <w:rsid w:val="005927D2"/>
    <w:rsid w:val="00593E0C"/>
    <w:rsid w:val="005976D4"/>
    <w:rsid w:val="005A44FF"/>
    <w:rsid w:val="005B3238"/>
    <w:rsid w:val="005C0CDC"/>
    <w:rsid w:val="005C1E6F"/>
    <w:rsid w:val="005C5E35"/>
    <w:rsid w:val="005C7216"/>
    <w:rsid w:val="005D467C"/>
    <w:rsid w:val="005F10BC"/>
    <w:rsid w:val="005F6DA4"/>
    <w:rsid w:val="00600BE9"/>
    <w:rsid w:val="0060248C"/>
    <w:rsid w:val="00602FF1"/>
    <w:rsid w:val="00606B0F"/>
    <w:rsid w:val="006133B4"/>
    <w:rsid w:val="006144B7"/>
    <w:rsid w:val="00621A3E"/>
    <w:rsid w:val="00630F8B"/>
    <w:rsid w:val="00644FF7"/>
    <w:rsid w:val="00647358"/>
    <w:rsid w:val="0066415B"/>
    <w:rsid w:val="00666FC3"/>
    <w:rsid w:val="00695447"/>
    <w:rsid w:val="006B45E3"/>
    <w:rsid w:val="006C089B"/>
    <w:rsid w:val="006C21BB"/>
    <w:rsid w:val="006D0E5D"/>
    <w:rsid w:val="006D1361"/>
    <w:rsid w:val="006D70F5"/>
    <w:rsid w:val="006E761F"/>
    <w:rsid w:val="006F249B"/>
    <w:rsid w:val="00700A89"/>
    <w:rsid w:val="0071045A"/>
    <w:rsid w:val="007131F0"/>
    <w:rsid w:val="00720809"/>
    <w:rsid w:val="00731CAB"/>
    <w:rsid w:val="007322E5"/>
    <w:rsid w:val="007369A2"/>
    <w:rsid w:val="0073781A"/>
    <w:rsid w:val="0074034D"/>
    <w:rsid w:val="007562F7"/>
    <w:rsid w:val="00761879"/>
    <w:rsid w:val="0076296A"/>
    <w:rsid w:val="007630B7"/>
    <w:rsid w:val="00764768"/>
    <w:rsid w:val="00765173"/>
    <w:rsid w:val="00766D08"/>
    <w:rsid w:val="00767D84"/>
    <w:rsid w:val="00770ED5"/>
    <w:rsid w:val="0078273C"/>
    <w:rsid w:val="00793519"/>
    <w:rsid w:val="007A0257"/>
    <w:rsid w:val="007B41D9"/>
    <w:rsid w:val="007C08E9"/>
    <w:rsid w:val="007C09E4"/>
    <w:rsid w:val="007C2D4E"/>
    <w:rsid w:val="007C6192"/>
    <w:rsid w:val="007E05A5"/>
    <w:rsid w:val="007E2196"/>
    <w:rsid w:val="007E3BC2"/>
    <w:rsid w:val="007E6198"/>
    <w:rsid w:val="007F2592"/>
    <w:rsid w:val="007F69F2"/>
    <w:rsid w:val="007F7DAD"/>
    <w:rsid w:val="008030ED"/>
    <w:rsid w:val="008043E6"/>
    <w:rsid w:val="008057EB"/>
    <w:rsid w:val="00805AB6"/>
    <w:rsid w:val="00816C78"/>
    <w:rsid w:val="008223CB"/>
    <w:rsid w:val="008368BB"/>
    <w:rsid w:val="00841982"/>
    <w:rsid w:val="00841F46"/>
    <w:rsid w:val="008434F1"/>
    <w:rsid w:val="0084468C"/>
    <w:rsid w:val="00847412"/>
    <w:rsid w:val="008479E1"/>
    <w:rsid w:val="0085069E"/>
    <w:rsid w:val="0085129E"/>
    <w:rsid w:val="00854AB5"/>
    <w:rsid w:val="00863CE3"/>
    <w:rsid w:val="00864DB5"/>
    <w:rsid w:val="00871779"/>
    <w:rsid w:val="00877554"/>
    <w:rsid w:val="00881DC9"/>
    <w:rsid w:val="00881E46"/>
    <w:rsid w:val="0088427E"/>
    <w:rsid w:val="008A5C46"/>
    <w:rsid w:val="008A76E9"/>
    <w:rsid w:val="008B6CC8"/>
    <w:rsid w:val="008B7249"/>
    <w:rsid w:val="008C1DE9"/>
    <w:rsid w:val="008C3D17"/>
    <w:rsid w:val="008C581A"/>
    <w:rsid w:val="008C6DAD"/>
    <w:rsid w:val="008D2766"/>
    <w:rsid w:val="008E0DE1"/>
    <w:rsid w:val="008F2BD6"/>
    <w:rsid w:val="008F5469"/>
    <w:rsid w:val="0091351F"/>
    <w:rsid w:val="00923813"/>
    <w:rsid w:val="00927219"/>
    <w:rsid w:val="00927323"/>
    <w:rsid w:val="00931C11"/>
    <w:rsid w:val="00932E5C"/>
    <w:rsid w:val="0093398E"/>
    <w:rsid w:val="00934DAF"/>
    <w:rsid w:val="00937A08"/>
    <w:rsid w:val="00945FF6"/>
    <w:rsid w:val="00947F34"/>
    <w:rsid w:val="00957C03"/>
    <w:rsid w:val="00962AED"/>
    <w:rsid w:val="00962E3F"/>
    <w:rsid w:val="00963868"/>
    <w:rsid w:val="00964189"/>
    <w:rsid w:val="0096642B"/>
    <w:rsid w:val="00970426"/>
    <w:rsid w:val="00974DDA"/>
    <w:rsid w:val="009766AA"/>
    <w:rsid w:val="00976B9D"/>
    <w:rsid w:val="0097721A"/>
    <w:rsid w:val="009818D2"/>
    <w:rsid w:val="00981ED4"/>
    <w:rsid w:val="009912A9"/>
    <w:rsid w:val="00991AC0"/>
    <w:rsid w:val="00993545"/>
    <w:rsid w:val="009A0C72"/>
    <w:rsid w:val="009A1184"/>
    <w:rsid w:val="009A2A34"/>
    <w:rsid w:val="009A34BF"/>
    <w:rsid w:val="009A559A"/>
    <w:rsid w:val="009A5F02"/>
    <w:rsid w:val="009A6173"/>
    <w:rsid w:val="009A7D17"/>
    <w:rsid w:val="009B32BC"/>
    <w:rsid w:val="009C4AD9"/>
    <w:rsid w:val="009C5685"/>
    <w:rsid w:val="009C6E3A"/>
    <w:rsid w:val="009D70A3"/>
    <w:rsid w:val="009E1B03"/>
    <w:rsid w:val="009E643C"/>
    <w:rsid w:val="009E6919"/>
    <w:rsid w:val="009E6CE8"/>
    <w:rsid w:val="009F5B35"/>
    <w:rsid w:val="009F67FB"/>
    <w:rsid w:val="009F7C49"/>
    <w:rsid w:val="00A16D6D"/>
    <w:rsid w:val="00A56961"/>
    <w:rsid w:val="00A623D9"/>
    <w:rsid w:val="00A62A4C"/>
    <w:rsid w:val="00A71BFE"/>
    <w:rsid w:val="00A77BDC"/>
    <w:rsid w:val="00A82D24"/>
    <w:rsid w:val="00A83CF0"/>
    <w:rsid w:val="00A83D17"/>
    <w:rsid w:val="00A9263F"/>
    <w:rsid w:val="00AA254C"/>
    <w:rsid w:val="00AA57E7"/>
    <w:rsid w:val="00AB4E03"/>
    <w:rsid w:val="00AB6BCD"/>
    <w:rsid w:val="00AC28F7"/>
    <w:rsid w:val="00AE4893"/>
    <w:rsid w:val="00B02045"/>
    <w:rsid w:val="00B10338"/>
    <w:rsid w:val="00B11BC9"/>
    <w:rsid w:val="00B12BA8"/>
    <w:rsid w:val="00B16B61"/>
    <w:rsid w:val="00B21DB1"/>
    <w:rsid w:val="00B30189"/>
    <w:rsid w:val="00B32F95"/>
    <w:rsid w:val="00B45396"/>
    <w:rsid w:val="00B53E97"/>
    <w:rsid w:val="00B80999"/>
    <w:rsid w:val="00B80E65"/>
    <w:rsid w:val="00B82009"/>
    <w:rsid w:val="00B84F01"/>
    <w:rsid w:val="00B867E5"/>
    <w:rsid w:val="00BA01C7"/>
    <w:rsid w:val="00BA1AC4"/>
    <w:rsid w:val="00BA53E5"/>
    <w:rsid w:val="00BD0D2B"/>
    <w:rsid w:val="00BD2855"/>
    <w:rsid w:val="00BD4AA5"/>
    <w:rsid w:val="00BD4DB7"/>
    <w:rsid w:val="00BE762B"/>
    <w:rsid w:val="00BF528B"/>
    <w:rsid w:val="00C02163"/>
    <w:rsid w:val="00C154CE"/>
    <w:rsid w:val="00C17B7E"/>
    <w:rsid w:val="00C211AF"/>
    <w:rsid w:val="00C21AD7"/>
    <w:rsid w:val="00C24DC9"/>
    <w:rsid w:val="00C25B4A"/>
    <w:rsid w:val="00C33BFB"/>
    <w:rsid w:val="00C34B6D"/>
    <w:rsid w:val="00C369A1"/>
    <w:rsid w:val="00C4407F"/>
    <w:rsid w:val="00C51FE6"/>
    <w:rsid w:val="00C5332D"/>
    <w:rsid w:val="00C533A5"/>
    <w:rsid w:val="00C5344F"/>
    <w:rsid w:val="00C63677"/>
    <w:rsid w:val="00C64F11"/>
    <w:rsid w:val="00C76C37"/>
    <w:rsid w:val="00C8407E"/>
    <w:rsid w:val="00C959E5"/>
    <w:rsid w:val="00CA15AE"/>
    <w:rsid w:val="00CB4262"/>
    <w:rsid w:val="00CC2D40"/>
    <w:rsid w:val="00CC3192"/>
    <w:rsid w:val="00CC40A6"/>
    <w:rsid w:val="00CC4B82"/>
    <w:rsid w:val="00CD40F7"/>
    <w:rsid w:val="00CD40FC"/>
    <w:rsid w:val="00CD5DE7"/>
    <w:rsid w:val="00CD7905"/>
    <w:rsid w:val="00CD7F20"/>
    <w:rsid w:val="00CE2E7C"/>
    <w:rsid w:val="00CF2554"/>
    <w:rsid w:val="00CF28A4"/>
    <w:rsid w:val="00CF7DD4"/>
    <w:rsid w:val="00D11264"/>
    <w:rsid w:val="00D26D6E"/>
    <w:rsid w:val="00D32833"/>
    <w:rsid w:val="00D447A2"/>
    <w:rsid w:val="00D5626B"/>
    <w:rsid w:val="00D628B6"/>
    <w:rsid w:val="00D62DF1"/>
    <w:rsid w:val="00D646A4"/>
    <w:rsid w:val="00D6751B"/>
    <w:rsid w:val="00D7311A"/>
    <w:rsid w:val="00D84560"/>
    <w:rsid w:val="00D86F61"/>
    <w:rsid w:val="00D94E41"/>
    <w:rsid w:val="00DA129B"/>
    <w:rsid w:val="00DA3E4E"/>
    <w:rsid w:val="00DA7947"/>
    <w:rsid w:val="00DB377E"/>
    <w:rsid w:val="00DC1B6C"/>
    <w:rsid w:val="00DC5193"/>
    <w:rsid w:val="00DC7A55"/>
    <w:rsid w:val="00DD0F3D"/>
    <w:rsid w:val="00DD4E8B"/>
    <w:rsid w:val="00DE10F6"/>
    <w:rsid w:val="00DE5684"/>
    <w:rsid w:val="00DE62D3"/>
    <w:rsid w:val="00DF7BAD"/>
    <w:rsid w:val="00E16B34"/>
    <w:rsid w:val="00E24FA1"/>
    <w:rsid w:val="00E26B22"/>
    <w:rsid w:val="00E3257D"/>
    <w:rsid w:val="00E33D94"/>
    <w:rsid w:val="00E34792"/>
    <w:rsid w:val="00E36FB2"/>
    <w:rsid w:val="00E37C52"/>
    <w:rsid w:val="00E40C51"/>
    <w:rsid w:val="00E44841"/>
    <w:rsid w:val="00E51C5B"/>
    <w:rsid w:val="00EA3F87"/>
    <w:rsid w:val="00EA7E3A"/>
    <w:rsid w:val="00EC2748"/>
    <w:rsid w:val="00ED7558"/>
    <w:rsid w:val="00EF0B24"/>
    <w:rsid w:val="00EF39AF"/>
    <w:rsid w:val="00EF43D8"/>
    <w:rsid w:val="00EF51B6"/>
    <w:rsid w:val="00F0183C"/>
    <w:rsid w:val="00F04123"/>
    <w:rsid w:val="00F07AE2"/>
    <w:rsid w:val="00F169F8"/>
    <w:rsid w:val="00F1719F"/>
    <w:rsid w:val="00F17EE1"/>
    <w:rsid w:val="00F31484"/>
    <w:rsid w:val="00F40FFB"/>
    <w:rsid w:val="00F54804"/>
    <w:rsid w:val="00F61EBB"/>
    <w:rsid w:val="00F75ED5"/>
    <w:rsid w:val="00F77012"/>
    <w:rsid w:val="00F779A3"/>
    <w:rsid w:val="00F834B1"/>
    <w:rsid w:val="00F845F8"/>
    <w:rsid w:val="00F878E0"/>
    <w:rsid w:val="00F932A6"/>
    <w:rsid w:val="00F958CF"/>
    <w:rsid w:val="00FA7174"/>
    <w:rsid w:val="00FB39F3"/>
    <w:rsid w:val="00FD323C"/>
    <w:rsid w:val="00FE6280"/>
    <w:rsid w:val="00FE755B"/>
    <w:rsid w:val="00FF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4B9A"/>
    <w:pPr>
      <w:widowControl w:val="0"/>
    </w:pPr>
    <w:rPr>
      <w:rFonts w:ascii="Courier New" w:hAnsi="Courier New" w:cs="Times New Roman"/>
    </w:rPr>
  </w:style>
  <w:style w:type="paragraph" w:styleId="1">
    <w:name w:val="heading 1"/>
    <w:basedOn w:val="a"/>
    <w:next w:val="a"/>
    <w:link w:val="10"/>
    <w:uiPriority w:val="99"/>
    <w:qFormat/>
    <w:rsid w:val="00793519"/>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793519"/>
    <w:pPr>
      <w:outlineLvl w:val="1"/>
    </w:pPr>
  </w:style>
  <w:style w:type="paragraph" w:styleId="3">
    <w:name w:val="heading 3"/>
    <w:basedOn w:val="2"/>
    <w:next w:val="a"/>
    <w:link w:val="30"/>
    <w:uiPriority w:val="99"/>
    <w:qFormat/>
    <w:rsid w:val="00793519"/>
    <w:pPr>
      <w:outlineLvl w:val="2"/>
    </w:pPr>
  </w:style>
  <w:style w:type="paragraph" w:styleId="4">
    <w:name w:val="heading 4"/>
    <w:basedOn w:val="3"/>
    <w:next w:val="a"/>
    <w:link w:val="40"/>
    <w:uiPriority w:val="99"/>
    <w:qFormat/>
    <w:rsid w:val="0079351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3519"/>
    <w:rPr>
      <w:rFonts w:ascii="Cambria" w:hAnsi="Cambria" w:cs="Times New Roman"/>
      <w:b/>
      <w:kern w:val="32"/>
      <w:sz w:val="32"/>
    </w:rPr>
  </w:style>
  <w:style w:type="character" w:customStyle="1" w:styleId="20">
    <w:name w:val="Заголовок 2 Знак"/>
    <w:basedOn w:val="a0"/>
    <w:link w:val="2"/>
    <w:uiPriority w:val="9"/>
    <w:semiHidden/>
    <w:locked/>
    <w:rsid w:val="00793519"/>
    <w:rPr>
      <w:rFonts w:ascii="Cambria" w:hAnsi="Cambria" w:cs="Times New Roman"/>
      <w:b/>
      <w:i/>
      <w:sz w:val="28"/>
    </w:rPr>
  </w:style>
  <w:style w:type="character" w:customStyle="1" w:styleId="30">
    <w:name w:val="Заголовок 3 Знак"/>
    <w:basedOn w:val="a0"/>
    <w:link w:val="3"/>
    <w:uiPriority w:val="9"/>
    <w:semiHidden/>
    <w:locked/>
    <w:rsid w:val="00793519"/>
    <w:rPr>
      <w:rFonts w:ascii="Cambria" w:hAnsi="Cambria" w:cs="Times New Roman"/>
      <w:b/>
      <w:sz w:val="26"/>
    </w:rPr>
  </w:style>
  <w:style w:type="character" w:customStyle="1" w:styleId="40">
    <w:name w:val="Заголовок 4 Знак"/>
    <w:basedOn w:val="a0"/>
    <w:link w:val="4"/>
    <w:uiPriority w:val="9"/>
    <w:semiHidden/>
    <w:locked/>
    <w:rsid w:val="00793519"/>
    <w:rPr>
      <w:rFonts w:cs="Times New Roman"/>
      <w:b/>
      <w:sz w:val="28"/>
    </w:rPr>
  </w:style>
  <w:style w:type="character" w:customStyle="1" w:styleId="a3">
    <w:name w:val="Цветовое выделение"/>
    <w:uiPriority w:val="99"/>
    <w:rsid w:val="00793519"/>
    <w:rPr>
      <w:b/>
      <w:color w:val="26282F"/>
    </w:rPr>
  </w:style>
  <w:style w:type="character" w:customStyle="1" w:styleId="a4">
    <w:name w:val="Гипертекстовая ссылка"/>
    <w:uiPriority w:val="99"/>
    <w:rsid w:val="00793519"/>
    <w:rPr>
      <w:color w:val="106BBE"/>
    </w:rPr>
  </w:style>
  <w:style w:type="character" w:customStyle="1" w:styleId="a5">
    <w:name w:val="Активная гипертекстовая ссылка"/>
    <w:uiPriority w:val="99"/>
    <w:rsid w:val="00793519"/>
    <w:rPr>
      <w:color w:val="106BBE"/>
      <w:u w:val="single"/>
    </w:rPr>
  </w:style>
  <w:style w:type="paragraph" w:customStyle="1" w:styleId="a6">
    <w:name w:val="Внимание"/>
    <w:basedOn w:val="a"/>
    <w:next w:val="a"/>
    <w:uiPriority w:val="99"/>
    <w:rsid w:val="00793519"/>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793519"/>
  </w:style>
  <w:style w:type="paragraph" w:customStyle="1" w:styleId="a8">
    <w:name w:val="Внимание: недобросовестность!"/>
    <w:basedOn w:val="a6"/>
    <w:next w:val="a"/>
    <w:uiPriority w:val="99"/>
    <w:rsid w:val="00793519"/>
  </w:style>
  <w:style w:type="character" w:customStyle="1" w:styleId="a9">
    <w:name w:val="Выделение для Базового Поиска"/>
    <w:uiPriority w:val="99"/>
    <w:rsid w:val="00793519"/>
    <w:rPr>
      <w:b/>
      <w:color w:val="0058A9"/>
    </w:rPr>
  </w:style>
  <w:style w:type="character" w:customStyle="1" w:styleId="aa">
    <w:name w:val="Выделение для Базового Поиска (курсив)"/>
    <w:uiPriority w:val="99"/>
    <w:rsid w:val="00793519"/>
    <w:rPr>
      <w:b/>
      <w:i/>
      <w:color w:val="0058A9"/>
    </w:rPr>
  </w:style>
  <w:style w:type="paragraph" w:customStyle="1" w:styleId="ab">
    <w:name w:val="Дочерний элемент списка"/>
    <w:basedOn w:val="a"/>
    <w:next w:val="a"/>
    <w:uiPriority w:val="99"/>
    <w:rsid w:val="00793519"/>
    <w:pPr>
      <w:autoSpaceDE w:val="0"/>
      <w:autoSpaceDN w:val="0"/>
      <w:adjustRightInd w:val="0"/>
      <w:jc w:val="both"/>
    </w:pPr>
    <w:rPr>
      <w:rFonts w:ascii="Arial" w:hAnsi="Arial" w:cs="Arial"/>
      <w:color w:val="868381"/>
    </w:rPr>
  </w:style>
  <w:style w:type="paragraph" w:customStyle="1" w:styleId="ac">
    <w:name w:val="Основное меню (преемственное)"/>
    <w:basedOn w:val="a"/>
    <w:next w:val="a"/>
    <w:uiPriority w:val="99"/>
    <w:rsid w:val="00793519"/>
    <w:pPr>
      <w:autoSpaceDE w:val="0"/>
      <w:autoSpaceDN w:val="0"/>
      <w:adjustRightInd w:val="0"/>
      <w:ind w:firstLine="720"/>
      <w:jc w:val="both"/>
    </w:pPr>
    <w:rPr>
      <w:rFonts w:ascii="Verdana" w:hAnsi="Verdana" w:cs="Verdana"/>
      <w:sz w:val="22"/>
      <w:szCs w:val="22"/>
    </w:rPr>
  </w:style>
  <w:style w:type="paragraph" w:customStyle="1" w:styleId="ad">
    <w:name w:val="Заголовок"/>
    <w:basedOn w:val="ac"/>
    <w:next w:val="a"/>
    <w:uiPriority w:val="99"/>
    <w:rsid w:val="00793519"/>
    <w:rPr>
      <w:b/>
      <w:bCs/>
      <w:color w:val="0058A9"/>
      <w:shd w:val="clear" w:color="auto" w:fill="F0F0F0"/>
    </w:rPr>
  </w:style>
  <w:style w:type="paragraph" w:customStyle="1" w:styleId="ae">
    <w:name w:val="Заголовок группы контролов"/>
    <w:basedOn w:val="a"/>
    <w:next w:val="a"/>
    <w:uiPriority w:val="99"/>
    <w:rsid w:val="00793519"/>
    <w:pPr>
      <w:autoSpaceDE w:val="0"/>
      <w:autoSpaceDN w:val="0"/>
      <w:adjustRightInd w:val="0"/>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79351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93519"/>
    <w:pPr>
      <w:autoSpaceDE w:val="0"/>
      <w:autoSpaceDN w:val="0"/>
      <w:adjustRightInd w:val="0"/>
      <w:ind w:firstLine="720"/>
      <w:jc w:val="both"/>
    </w:pPr>
    <w:rPr>
      <w:rFonts w:ascii="Arial" w:hAnsi="Arial" w:cs="Arial"/>
      <w:i/>
      <w:iCs/>
      <w:color w:val="000080"/>
      <w:sz w:val="22"/>
      <w:szCs w:val="22"/>
    </w:rPr>
  </w:style>
  <w:style w:type="character" w:customStyle="1" w:styleId="af1">
    <w:name w:val="Заголовок своего сообщения"/>
    <w:uiPriority w:val="99"/>
    <w:rsid w:val="00793519"/>
    <w:rPr>
      <w:b/>
      <w:color w:val="26282F"/>
    </w:rPr>
  </w:style>
  <w:style w:type="paragraph" w:customStyle="1" w:styleId="af2">
    <w:name w:val="Заголовок статьи"/>
    <w:basedOn w:val="a"/>
    <w:next w:val="a"/>
    <w:uiPriority w:val="99"/>
    <w:rsid w:val="00793519"/>
    <w:pPr>
      <w:autoSpaceDE w:val="0"/>
      <w:autoSpaceDN w:val="0"/>
      <w:adjustRightInd w:val="0"/>
      <w:ind w:left="1612" w:hanging="892"/>
      <w:jc w:val="both"/>
    </w:pPr>
    <w:rPr>
      <w:rFonts w:ascii="Arial" w:hAnsi="Arial" w:cs="Arial"/>
      <w:sz w:val="24"/>
      <w:szCs w:val="24"/>
    </w:rPr>
  </w:style>
  <w:style w:type="character" w:customStyle="1" w:styleId="af3">
    <w:name w:val="Заголовок чужого сообщения"/>
    <w:uiPriority w:val="99"/>
    <w:rsid w:val="00793519"/>
    <w:rPr>
      <w:b/>
      <w:color w:val="FF0000"/>
    </w:rPr>
  </w:style>
  <w:style w:type="paragraph" w:customStyle="1" w:styleId="af4">
    <w:name w:val="Заголовок ЭР (левое окно)"/>
    <w:basedOn w:val="a"/>
    <w:next w:val="a"/>
    <w:uiPriority w:val="99"/>
    <w:rsid w:val="00793519"/>
    <w:pPr>
      <w:autoSpaceDE w:val="0"/>
      <w:autoSpaceDN w:val="0"/>
      <w:adjustRightInd w:val="0"/>
      <w:spacing w:before="300" w:after="250"/>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793519"/>
    <w:pPr>
      <w:spacing w:after="0"/>
      <w:jc w:val="left"/>
    </w:pPr>
  </w:style>
  <w:style w:type="paragraph" w:customStyle="1" w:styleId="af6">
    <w:name w:val="Интерактивный заголовок"/>
    <w:basedOn w:val="ad"/>
    <w:next w:val="a"/>
    <w:uiPriority w:val="99"/>
    <w:rsid w:val="00793519"/>
    <w:rPr>
      <w:u w:val="single"/>
    </w:rPr>
  </w:style>
  <w:style w:type="paragraph" w:customStyle="1" w:styleId="af7">
    <w:name w:val="Текст информации об изменениях"/>
    <w:basedOn w:val="a"/>
    <w:next w:val="a"/>
    <w:uiPriority w:val="99"/>
    <w:rsid w:val="00793519"/>
    <w:pPr>
      <w:autoSpaceDE w:val="0"/>
      <w:autoSpaceDN w:val="0"/>
      <w:adjustRightInd w:val="0"/>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793519"/>
    <w:pPr>
      <w:spacing w:before="180"/>
      <w:ind w:left="360" w:right="360" w:firstLine="0"/>
    </w:pPr>
    <w:rPr>
      <w:shd w:val="clear" w:color="auto" w:fill="EAEFED"/>
    </w:rPr>
  </w:style>
  <w:style w:type="paragraph" w:customStyle="1" w:styleId="af9">
    <w:name w:val="Текст (справка)"/>
    <w:basedOn w:val="a"/>
    <w:next w:val="a"/>
    <w:uiPriority w:val="99"/>
    <w:rsid w:val="00793519"/>
    <w:pPr>
      <w:autoSpaceDE w:val="0"/>
      <w:autoSpaceDN w:val="0"/>
      <w:adjustRightInd w:val="0"/>
      <w:ind w:left="170" w:right="170"/>
    </w:pPr>
    <w:rPr>
      <w:rFonts w:ascii="Arial" w:hAnsi="Arial" w:cs="Arial"/>
      <w:sz w:val="24"/>
      <w:szCs w:val="24"/>
    </w:rPr>
  </w:style>
  <w:style w:type="paragraph" w:customStyle="1" w:styleId="afa">
    <w:name w:val="Комментарий"/>
    <w:basedOn w:val="af9"/>
    <w:next w:val="a"/>
    <w:uiPriority w:val="99"/>
    <w:rsid w:val="0079351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93519"/>
    <w:rPr>
      <w:i/>
      <w:iCs/>
    </w:rPr>
  </w:style>
  <w:style w:type="paragraph" w:customStyle="1" w:styleId="afc">
    <w:name w:val="Текст (лев. подпись)"/>
    <w:basedOn w:val="a"/>
    <w:next w:val="a"/>
    <w:uiPriority w:val="99"/>
    <w:rsid w:val="00793519"/>
    <w:pPr>
      <w:autoSpaceDE w:val="0"/>
      <w:autoSpaceDN w:val="0"/>
      <w:adjustRightInd w:val="0"/>
    </w:pPr>
    <w:rPr>
      <w:rFonts w:ascii="Arial" w:hAnsi="Arial" w:cs="Arial"/>
      <w:sz w:val="24"/>
      <w:szCs w:val="24"/>
    </w:rPr>
  </w:style>
  <w:style w:type="paragraph" w:customStyle="1" w:styleId="afd">
    <w:name w:val="Колонтитул (левый)"/>
    <w:basedOn w:val="afc"/>
    <w:next w:val="a"/>
    <w:uiPriority w:val="99"/>
    <w:rsid w:val="00793519"/>
    <w:rPr>
      <w:sz w:val="14"/>
      <w:szCs w:val="14"/>
    </w:rPr>
  </w:style>
  <w:style w:type="paragraph" w:customStyle="1" w:styleId="afe">
    <w:name w:val="Текст (прав. подпись)"/>
    <w:basedOn w:val="a"/>
    <w:next w:val="a"/>
    <w:uiPriority w:val="99"/>
    <w:rsid w:val="00793519"/>
    <w:pPr>
      <w:autoSpaceDE w:val="0"/>
      <w:autoSpaceDN w:val="0"/>
      <w:adjustRightInd w:val="0"/>
      <w:jc w:val="right"/>
    </w:pPr>
    <w:rPr>
      <w:rFonts w:ascii="Arial" w:hAnsi="Arial" w:cs="Arial"/>
      <w:sz w:val="24"/>
      <w:szCs w:val="24"/>
    </w:rPr>
  </w:style>
  <w:style w:type="paragraph" w:customStyle="1" w:styleId="aff">
    <w:name w:val="Колонтитул (правый)"/>
    <w:basedOn w:val="afe"/>
    <w:next w:val="a"/>
    <w:uiPriority w:val="99"/>
    <w:rsid w:val="00793519"/>
    <w:rPr>
      <w:sz w:val="14"/>
      <w:szCs w:val="14"/>
    </w:rPr>
  </w:style>
  <w:style w:type="paragraph" w:customStyle="1" w:styleId="aff0">
    <w:name w:val="Комментарий пользователя"/>
    <w:basedOn w:val="afa"/>
    <w:next w:val="a"/>
    <w:uiPriority w:val="99"/>
    <w:rsid w:val="00793519"/>
    <w:pPr>
      <w:jc w:val="left"/>
    </w:pPr>
    <w:rPr>
      <w:shd w:val="clear" w:color="auto" w:fill="FFDFE0"/>
    </w:rPr>
  </w:style>
  <w:style w:type="paragraph" w:customStyle="1" w:styleId="aff1">
    <w:name w:val="Куда обратиться?"/>
    <w:basedOn w:val="a6"/>
    <w:next w:val="a"/>
    <w:uiPriority w:val="99"/>
    <w:rsid w:val="00793519"/>
  </w:style>
  <w:style w:type="paragraph" w:customStyle="1" w:styleId="aff2">
    <w:name w:val="Моноширинный"/>
    <w:basedOn w:val="a"/>
    <w:next w:val="a"/>
    <w:uiPriority w:val="99"/>
    <w:rsid w:val="00793519"/>
    <w:pPr>
      <w:autoSpaceDE w:val="0"/>
      <w:autoSpaceDN w:val="0"/>
      <w:adjustRightInd w:val="0"/>
    </w:pPr>
    <w:rPr>
      <w:rFonts w:cs="Courier New"/>
      <w:sz w:val="24"/>
      <w:szCs w:val="24"/>
    </w:rPr>
  </w:style>
  <w:style w:type="character" w:customStyle="1" w:styleId="aff3">
    <w:name w:val="Найденные слова"/>
    <w:uiPriority w:val="99"/>
    <w:rsid w:val="00793519"/>
    <w:rPr>
      <w:color w:val="26282F"/>
      <w:shd w:val="clear" w:color="auto" w:fill="FFF580"/>
    </w:rPr>
  </w:style>
  <w:style w:type="character" w:customStyle="1" w:styleId="aff4">
    <w:name w:val="Не вступил в силу"/>
    <w:uiPriority w:val="99"/>
    <w:rsid w:val="00793519"/>
    <w:rPr>
      <w:color w:val="000000"/>
      <w:shd w:val="clear" w:color="auto" w:fill="D8EDE8"/>
    </w:rPr>
  </w:style>
  <w:style w:type="paragraph" w:customStyle="1" w:styleId="aff5">
    <w:name w:val="Необходимые документы"/>
    <w:basedOn w:val="a6"/>
    <w:next w:val="a"/>
    <w:uiPriority w:val="99"/>
    <w:rsid w:val="00793519"/>
    <w:pPr>
      <w:ind w:firstLine="118"/>
    </w:pPr>
  </w:style>
  <w:style w:type="paragraph" w:customStyle="1" w:styleId="aff6">
    <w:name w:val="Нормальный (таблица)"/>
    <w:basedOn w:val="a"/>
    <w:next w:val="a"/>
    <w:uiPriority w:val="99"/>
    <w:rsid w:val="00793519"/>
    <w:pPr>
      <w:autoSpaceDE w:val="0"/>
      <w:autoSpaceDN w:val="0"/>
      <w:adjustRightInd w:val="0"/>
      <w:jc w:val="both"/>
    </w:pPr>
    <w:rPr>
      <w:rFonts w:ascii="Arial" w:hAnsi="Arial" w:cs="Arial"/>
      <w:sz w:val="24"/>
      <w:szCs w:val="24"/>
    </w:rPr>
  </w:style>
  <w:style w:type="paragraph" w:customStyle="1" w:styleId="aff7">
    <w:name w:val="Таблицы (моноширинный)"/>
    <w:basedOn w:val="a"/>
    <w:next w:val="a"/>
    <w:uiPriority w:val="99"/>
    <w:rsid w:val="00793519"/>
    <w:pPr>
      <w:autoSpaceDE w:val="0"/>
      <w:autoSpaceDN w:val="0"/>
      <w:adjustRightInd w:val="0"/>
    </w:pPr>
    <w:rPr>
      <w:rFonts w:cs="Courier New"/>
      <w:sz w:val="24"/>
      <w:szCs w:val="24"/>
    </w:rPr>
  </w:style>
  <w:style w:type="paragraph" w:customStyle="1" w:styleId="aff8">
    <w:name w:val="Оглавление"/>
    <w:basedOn w:val="aff7"/>
    <w:next w:val="a"/>
    <w:uiPriority w:val="99"/>
    <w:rsid w:val="00793519"/>
    <w:pPr>
      <w:ind w:left="140"/>
    </w:pPr>
  </w:style>
  <w:style w:type="character" w:customStyle="1" w:styleId="aff9">
    <w:name w:val="Опечатки"/>
    <w:uiPriority w:val="99"/>
    <w:rsid w:val="00793519"/>
    <w:rPr>
      <w:color w:val="FF0000"/>
    </w:rPr>
  </w:style>
  <w:style w:type="paragraph" w:customStyle="1" w:styleId="affa">
    <w:name w:val="Переменная часть"/>
    <w:basedOn w:val="ac"/>
    <w:next w:val="a"/>
    <w:uiPriority w:val="99"/>
    <w:rsid w:val="00793519"/>
    <w:rPr>
      <w:sz w:val="18"/>
      <w:szCs w:val="18"/>
    </w:rPr>
  </w:style>
  <w:style w:type="paragraph" w:customStyle="1" w:styleId="affb">
    <w:name w:val="Подвал для информации об изменениях"/>
    <w:basedOn w:val="1"/>
    <w:next w:val="a"/>
    <w:uiPriority w:val="99"/>
    <w:rsid w:val="00793519"/>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793519"/>
    <w:rPr>
      <w:b/>
      <w:bCs/>
    </w:rPr>
  </w:style>
  <w:style w:type="paragraph" w:customStyle="1" w:styleId="affd">
    <w:name w:val="Подчёркнуный текст"/>
    <w:basedOn w:val="a"/>
    <w:next w:val="a"/>
    <w:uiPriority w:val="99"/>
    <w:rsid w:val="00793519"/>
    <w:pPr>
      <w:autoSpaceDE w:val="0"/>
      <w:autoSpaceDN w:val="0"/>
      <w:adjustRightInd w:val="0"/>
      <w:ind w:firstLine="720"/>
      <w:jc w:val="both"/>
    </w:pPr>
    <w:rPr>
      <w:rFonts w:ascii="Arial" w:hAnsi="Arial" w:cs="Arial"/>
      <w:sz w:val="24"/>
      <w:szCs w:val="24"/>
    </w:rPr>
  </w:style>
  <w:style w:type="paragraph" w:customStyle="1" w:styleId="affe">
    <w:name w:val="Постоянная часть"/>
    <w:basedOn w:val="ac"/>
    <w:next w:val="a"/>
    <w:uiPriority w:val="99"/>
    <w:rsid w:val="00793519"/>
    <w:rPr>
      <w:sz w:val="20"/>
      <w:szCs w:val="20"/>
    </w:rPr>
  </w:style>
  <w:style w:type="paragraph" w:customStyle="1" w:styleId="afff">
    <w:name w:val="Прижатый влево"/>
    <w:basedOn w:val="a"/>
    <w:next w:val="a"/>
    <w:uiPriority w:val="99"/>
    <w:rsid w:val="00793519"/>
    <w:pPr>
      <w:autoSpaceDE w:val="0"/>
      <w:autoSpaceDN w:val="0"/>
      <w:adjustRightInd w:val="0"/>
    </w:pPr>
    <w:rPr>
      <w:rFonts w:ascii="Arial" w:hAnsi="Arial" w:cs="Arial"/>
      <w:sz w:val="24"/>
      <w:szCs w:val="24"/>
    </w:rPr>
  </w:style>
  <w:style w:type="paragraph" w:customStyle="1" w:styleId="afff0">
    <w:name w:val="Пример."/>
    <w:basedOn w:val="a6"/>
    <w:next w:val="a"/>
    <w:uiPriority w:val="99"/>
    <w:rsid w:val="00793519"/>
  </w:style>
  <w:style w:type="paragraph" w:customStyle="1" w:styleId="afff1">
    <w:name w:val="Примечание."/>
    <w:basedOn w:val="a6"/>
    <w:next w:val="a"/>
    <w:uiPriority w:val="99"/>
    <w:rsid w:val="00793519"/>
  </w:style>
  <w:style w:type="character" w:customStyle="1" w:styleId="afff2">
    <w:name w:val="Продолжение ссылки"/>
    <w:uiPriority w:val="99"/>
    <w:rsid w:val="00793519"/>
  </w:style>
  <w:style w:type="paragraph" w:customStyle="1" w:styleId="afff3">
    <w:name w:val="Словарная статья"/>
    <w:basedOn w:val="a"/>
    <w:next w:val="a"/>
    <w:uiPriority w:val="99"/>
    <w:rsid w:val="00793519"/>
    <w:pPr>
      <w:autoSpaceDE w:val="0"/>
      <w:autoSpaceDN w:val="0"/>
      <w:adjustRightInd w:val="0"/>
      <w:ind w:right="118"/>
      <w:jc w:val="both"/>
    </w:pPr>
    <w:rPr>
      <w:rFonts w:ascii="Arial" w:hAnsi="Arial" w:cs="Arial"/>
      <w:sz w:val="24"/>
      <w:szCs w:val="24"/>
    </w:rPr>
  </w:style>
  <w:style w:type="character" w:customStyle="1" w:styleId="afff4">
    <w:name w:val="Сравнение редакций"/>
    <w:uiPriority w:val="99"/>
    <w:rsid w:val="00793519"/>
    <w:rPr>
      <w:color w:val="26282F"/>
    </w:rPr>
  </w:style>
  <w:style w:type="character" w:customStyle="1" w:styleId="afff5">
    <w:name w:val="Сравнение редакций. Добавленный фрагмент"/>
    <w:uiPriority w:val="99"/>
    <w:rsid w:val="00793519"/>
    <w:rPr>
      <w:color w:val="000000"/>
      <w:shd w:val="clear" w:color="auto" w:fill="C1D7FF"/>
    </w:rPr>
  </w:style>
  <w:style w:type="character" w:customStyle="1" w:styleId="afff6">
    <w:name w:val="Сравнение редакций. Удаленный фрагмент"/>
    <w:uiPriority w:val="99"/>
    <w:rsid w:val="00793519"/>
    <w:rPr>
      <w:color w:val="000000"/>
      <w:shd w:val="clear" w:color="auto" w:fill="C4C413"/>
    </w:rPr>
  </w:style>
  <w:style w:type="paragraph" w:customStyle="1" w:styleId="afff7">
    <w:name w:val="Ссылка на официальную публикацию"/>
    <w:basedOn w:val="a"/>
    <w:next w:val="a"/>
    <w:uiPriority w:val="99"/>
    <w:rsid w:val="00793519"/>
    <w:pPr>
      <w:autoSpaceDE w:val="0"/>
      <w:autoSpaceDN w:val="0"/>
      <w:adjustRightInd w:val="0"/>
      <w:ind w:firstLine="720"/>
      <w:jc w:val="both"/>
    </w:pPr>
    <w:rPr>
      <w:rFonts w:ascii="Arial" w:hAnsi="Arial" w:cs="Arial"/>
      <w:sz w:val="24"/>
      <w:szCs w:val="24"/>
    </w:rPr>
  </w:style>
  <w:style w:type="paragraph" w:customStyle="1" w:styleId="afff8">
    <w:name w:val="Текст в таблице"/>
    <w:basedOn w:val="aff6"/>
    <w:next w:val="a"/>
    <w:uiPriority w:val="99"/>
    <w:rsid w:val="00793519"/>
    <w:pPr>
      <w:ind w:firstLine="500"/>
    </w:pPr>
  </w:style>
  <w:style w:type="paragraph" w:customStyle="1" w:styleId="afff9">
    <w:name w:val="Текст ЭР (см. также)"/>
    <w:basedOn w:val="a"/>
    <w:next w:val="a"/>
    <w:uiPriority w:val="99"/>
    <w:rsid w:val="00793519"/>
    <w:pPr>
      <w:autoSpaceDE w:val="0"/>
      <w:autoSpaceDN w:val="0"/>
      <w:adjustRightInd w:val="0"/>
      <w:spacing w:before="200"/>
    </w:pPr>
    <w:rPr>
      <w:rFonts w:ascii="Arial" w:hAnsi="Arial" w:cs="Arial"/>
    </w:rPr>
  </w:style>
  <w:style w:type="paragraph" w:customStyle="1" w:styleId="afffa">
    <w:name w:val="Технический комментарий"/>
    <w:basedOn w:val="a"/>
    <w:next w:val="a"/>
    <w:uiPriority w:val="99"/>
    <w:rsid w:val="00793519"/>
    <w:pPr>
      <w:autoSpaceDE w:val="0"/>
      <w:autoSpaceDN w:val="0"/>
      <w:adjustRightInd w:val="0"/>
    </w:pPr>
    <w:rPr>
      <w:rFonts w:ascii="Arial" w:hAnsi="Arial" w:cs="Arial"/>
      <w:color w:val="463F31"/>
      <w:sz w:val="24"/>
      <w:szCs w:val="24"/>
      <w:shd w:val="clear" w:color="auto" w:fill="FFFFA6"/>
    </w:rPr>
  </w:style>
  <w:style w:type="character" w:customStyle="1" w:styleId="afffb">
    <w:name w:val="Утратил силу"/>
    <w:uiPriority w:val="99"/>
    <w:rsid w:val="00793519"/>
    <w:rPr>
      <w:strike/>
      <w:color w:val="666600"/>
    </w:rPr>
  </w:style>
  <w:style w:type="paragraph" w:customStyle="1" w:styleId="afffc">
    <w:name w:val="Формула"/>
    <w:basedOn w:val="a"/>
    <w:next w:val="a"/>
    <w:uiPriority w:val="99"/>
    <w:rsid w:val="00793519"/>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ff6"/>
    <w:next w:val="a"/>
    <w:uiPriority w:val="99"/>
    <w:rsid w:val="00793519"/>
    <w:pPr>
      <w:jc w:val="center"/>
    </w:pPr>
  </w:style>
  <w:style w:type="paragraph" w:customStyle="1" w:styleId="-">
    <w:name w:val="ЭР-содержание (правое окно)"/>
    <w:basedOn w:val="a"/>
    <w:next w:val="a"/>
    <w:uiPriority w:val="99"/>
    <w:rsid w:val="00793519"/>
    <w:pPr>
      <w:autoSpaceDE w:val="0"/>
      <w:autoSpaceDN w:val="0"/>
      <w:adjustRightInd w:val="0"/>
      <w:spacing w:before="300"/>
    </w:pPr>
    <w:rPr>
      <w:rFonts w:ascii="Arial" w:hAnsi="Arial" w:cs="Arial"/>
      <w:sz w:val="24"/>
      <w:szCs w:val="24"/>
    </w:rPr>
  </w:style>
  <w:style w:type="paragraph" w:styleId="afffe">
    <w:name w:val="Balloon Text"/>
    <w:basedOn w:val="a"/>
    <w:link w:val="affff"/>
    <w:uiPriority w:val="99"/>
    <w:semiHidden/>
    <w:unhideWhenUsed/>
    <w:rsid w:val="00CB4262"/>
    <w:pPr>
      <w:autoSpaceDE w:val="0"/>
      <w:autoSpaceDN w:val="0"/>
      <w:adjustRightInd w:val="0"/>
      <w:ind w:firstLine="720"/>
      <w:jc w:val="both"/>
    </w:pPr>
    <w:rPr>
      <w:rFonts w:ascii="Tahoma" w:hAnsi="Tahoma" w:cs="Tahoma"/>
      <w:sz w:val="16"/>
      <w:szCs w:val="16"/>
    </w:rPr>
  </w:style>
  <w:style w:type="character" w:customStyle="1" w:styleId="affff">
    <w:name w:val="Текст выноски Знак"/>
    <w:basedOn w:val="a0"/>
    <w:link w:val="afffe"/>
    <w:uiPriority w:val="99"/>
    <w:semiHidden/>
    <w:locked/>
    <w:rsid w:val="00CB4262"/>
    <w:rPr>
      <w:rFonts w:ascii="Tahoma" w:hAnsi="Tahoma" w:cs="Times New Roman"/>
      <w:sz w:val="16"/>
    </w:rPr>
  </w:style>
  <w:style w:type="paragraph" w:styleId="affff0">
    <w:name w:val="Normal (Web)"/>
    <w:basedOn w:val="a"/>
    <w:uiPriority w:val="99"/>
    <w:rsid w:val="006F249B"/>
    <w:pPr>
      <w:widowControl/>
      <w:spacing w:before="100" w:beforeAutospacing="1" w:after="100" w:afterAutospacing="1"/>
    </w:pPr>
    <w:rPr>
      <w:rFonts w:ascii="Calibri" w:hAnsi="Calibri"/>
      <w:sz w:val="24"/>
      <w:szCs w:val="24"/>
    </w:rPr>
  </w:style>
  <w:style w:type="paragraph" w:customStyle="1" w:styleId="ConsPlusTitle">
    <w:name w:val="ConsPlusTitle"/>
    <w:rsid w:val="006F249B"/>
    <w:pPr>
      <w:widowControl w:val="0"/>
      <w:autoSpaceDE w:val="0"/>
      <w:autoSpaceDN w:val="0"/>
      <w:adjustRightInd w:val="0"/>
    </w:pPr>
    <w:rPr>
      <w:rFonts w:ascii="Arial" w:hAnsi="Arial" w:cs="Arial"/>
      <w:b/>
      <w:bCs/>
    </w:rPr>
  </w:style>
  <w:style w:type="character" w:styleId="affff1">
    <w:name w:val="line number"/>
    <w:basedOn w:val="a0"/>
    <w:uiPriority w:val="99"/>
    <w:semiHidden/>
    <w:unhideWhenUsed/>
    <w:rsid w:val="00014200"/>
    <w:rPr>
      <w:rFonts w:cs="Times New Roman"/>
    </w:rPr>
  </w:style>
  <w:style w:type="paragraph" w:styleId="affff2">
    <w:name w:val="header"/>
    <w:basedOn w:val="a"/>
    <w:link w:val="affff3"/>
    <w:uiPriority w:val="99"/>
    <w:unhideWhenUsed/>
    <w:rsid w:val="00014200"/>
    <w:pPr>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fff3">
    <w:name w:val="Верхний колонтитул Знак"/>
    <w:basedOn w:val="a0"/>
    <w:link w:val="affff2"/>
    <w:uiPriority w:val="99"/>
    <w:locked/>
    <w:rsid w:val="00014200"/>
    <w:rPr>
      <w:rFonts w:ascii="Arial" w:hAnsi="Arial" w:cs="Times New Roman"/>
      <w:sz w:val="24"/>
    </w:rPr>
  </w:style>
  <w:style w:type="paragraph" w:styleId="affff4">
    <w:name w:val="footer"/>
    <w:basedOn w:val="a"/>
    <w:link w:val="affff5"/>
    <w:uiPriority w:val="99"/>
    <w:unhideWhenUsed/>
    <w:rsid w:val="00014200"/>
    <w:pPr>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fff5">
    <w:name w:val="Нижний колонтитул Знак"/>
    <w:basedOn w:val="a0"/>
    <w:link w:val="affff4"/>
    <w:uiPriority w:val="99"/>
    <w:locked/>
    <w:rsid w:val="00014200"/>
    <w:rPr>
      <w:rFonts w:ascii="Arial" w:hAnsi="Arial" w:cs="Times New Roman"/>
      <w:sz w:val="24"/>
    </w:rPr>
  </w:style>
  <w:style w:type="paragraph" w:customStyle="1" w:styleId="ConsPlusNormal">
    <w:name w:val="ConsPlusNormal"/>
    <w:uiPriority w:val="99"/>
    <w:rsid w:val="0024584C"/>
    <w:pPr>
      <w:widowControl w:val="0"/>
      <w:autoSpaceDE w:val="0"/>
      <w:autoSpaceDN w:val="0"/>
      <w:ind w:firstLine="720"/>
    </w:pPr>
    <w:rPr>
      <w:rFonts w:ascii="Arial" w:hAnsi="Arial" w:cs="Arial"/>
    </w:rPr>
  </w:style>
  <w:style w:type="paragraph" w:customStyle="1" w:styleId="ConsPlusNonformat">
    <w:name w:val="ConsPlusNonformat"/>
    <w:uiPriority w:val="99"/>
    <w:rsid w:val="0024584C"/>
    <w:pPr>
      <w:widowControl w:val="0"/>
      <w:autoSpaceDE w:val="0"/>
      <w:autoSpaceDN w:val="0"/>
      <w:adjustRightInd w:val="0"/>
    </w:pPr>
    <w:rPr>
      <w:rFonts w:ascii="Courier New" w:hAnsi="Courier New" w:cs="Courier New"/>
    </w:rPr>
  </w:style>
  <w:style w:type="character" w:styleId="affff6">
    <w:name w:val="Hyperlink"/>
    <w:basedOn w:val="a0"/>
    <w:uiPriority w:val="99"/>
    <w:unhideWhenUsed/>
    <w:rsid w:val="005D467C"/>
    <w:rPr>
      <w:rFonts w:cs="Times New Roman"/>
      <w:color w:val="0000FF"/>
      <w:u w:val="single"/>
    </w:rPr>
  </w:style>
  <w:style w:type="paragraph" w:styleId="affff7">
    <w:name w:val="List Paragraph"/>
    <w:basedOn w:val="a"/>
    <w:uiPriority w:val="34"/>
    <w:qFormat/>
    <w:rsid w:val="00412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91216">
      <w:marLeft w:val="0"/>
      <w:marRight w:val="0"/>
      <w:marTop w:val="0"/>
      <w:marBottom w:val="0"/>
      <w:divBdr>
        <w:top w:val="none" w:sz="0" w:space="0" w:color="auto"/>
        <w:left w:val="none" w:sz="0" w:space="0" w:color="auto"/>
        <w:bottom w:val="none" w:sz="0" w:space="0" w:color="auto"/>
        <w:right w:val="none" w:sz="0" w:space="0" w:color="auto"/>
      </w:divBdr>
      <w:divsChild>
        <w:div w:id="1835491211">
          <w:marLeft w:val="0"/>
          <w:marRight w:val="0"/>
          <w:marTop w:val="0"/>
          <w:marBottom w:val="0"/>
          <w:divBdr>
            <w:top w:val="none" w:sz="0" w:space="0" w:color="auto"/>
            <w:left w:val="none" w:sz="0" w:space="0" w:color="auto"/>
            <w:bottom w:val="none" w:sz="0" w:space="0" w:color="auto"/>
            <w:right w:val="none" w:sz="0" w:space="0" w:color="auto"/>
          </w:divBdr>
        </w:div>
        <w:div w:id="1835491212">
          <w:marLeft w:val="0"/>
          <w:marRight w:val="0"/>
          <w:marTop w:val="0"/>
          <w:marBottom w:val="0"/>
          <w:divBdr>
            <w:top w:val="none" w:sz="0" w:space="0" w:color="auto"/>
            <w:left w:val="none" w:sz="0" w:space="0" w:color="auto"/>
            <w:bottom w:val="none" w:sz="0" w:space="0" w:color="auto"/>
            <w:right w:val="none" w:sz="0" w:space="0" w:color="auto"/>
          </w:divBdr>
        </w:div>
        <w:div w:id="1835491215">
          <w:marLeft w:val="0"/>
          <w:marRight w:val="0"/>
          <w:marTop w:val="0"/>
          <w:marBottom w:val="0"/>
          <w:divBdr>
            <w:top w:val="none" w:sz="0" w:space="0" w:color="auto"/>
            <w:left w:val="none" w:sz="0" w:space="0" w:color="auto"/>
            <w:bottom w:val="none" w:sz="0" w:space="0" w:color="auto"/>
            <w:right w:val="none" w:sz="0" w:space="0" w:color="auto"/>
          </w:divBdr>
        </w:div>
        <w:div w:id="1835491219">
          <w:marLeft w:val="0"/>
          <w:marRight w:val="0"/>
          <w:marTop w:val="0"/>
          <w:marBottom w:val="0"/>
          <w:divBdr>
            <w:top w:val="none" w:sz="0" w:space="0" w:color="auto"/>
            <w:left w:val="none" w:sz="0" w:space="0" w:color="auto"/>
            <w:bottom w:val="none" w:sz="0" w:space="0" w:color="auto"/>
            <w:right w:val="none" w:sz="0" w:space="0" w:color="auto"/>
          </w:divBdr>
        </w:div>
        <w:div w:id="1835491232">
          <w:marLeft w:val="0"/>
          <w:marRight w:val="0"/>
          <w:marTop w:val="0"/>
          <w:marBottom w:val="0"/>
          <w:divBdr>
            <w:top w:val="none" w:sz="0" w:space="0" w:color="auto"/>
            <w:left w:val="none" w:sz="0" w:space="0" w:color="auto"/>
            <w:bottom w:val="none" w:sz="0" w:space="0" w:color="auto"/>
            <w:right w:val="none" w:sz="0" w:space="0" w:color="auto"/>
          </w:divBdr>
        </w:div>
      </w:divsChild>
    </w:div>
    <w:div w:id="1835491218">
      <w:marLeft w:val="0"/>
      <w:marRight w:val="0"/>
      <w:marTop w:val="0"/>
      <w:marBottom w:val="0"/>
      <w:divBdr>
        <w:top w:val="none" w:sz="0" w:space="0" w:color="auto"/>
        <w:left w:val="none" w:sz="0" w:space="0" w:color="auto"/>
        <w:bottom w:val="none" w:sz="0" w:space="0" w:color="auto"/>
        <w:right w:val="none" w:sz="0" w:space="0" w:color="auto"/>
      </w:divBdr>
    </w:div>
    <w:div w:id="1835491227">
      <w:marLeft w:val="0"/>
      <w:marRight w:val="0"/>
      <w:marTop w:val="0"/>
      <w:marBottom w:val="0"/>
      <w:divBdr>
        <w:top w:val="none" w:sz="0" w:space="0" w:color="auto"/>
        <w:left w:val="none" w:sz="0" w:space="0" w:color="auto"/>
        <w:bottom w:val="none" w:sz="0" w:space="0" w:color="auto"/>
        <w:right w:val="none" w:sz="0" w:space="0" w:color="auto"/>
      </w:divBdr>
    </w:div>
    <w:div w:id="1835491228">
      <w:marLeft w:val="0"/>
      <w:marRight w:val="0"/>
      <w:marTop w:val="0"/>
      <w:marBottom w:val="0"/>
      <w:divBdr>
        <w:top w:val="none" w:sz="0" w:space="0" w:color="auto"/>
        <w:left w:val="none" w:sz="0" w:space="0" w:color="auto"/>
        <w:bottom w:val="none" w:sz="0" w:space="0" w:color="auto"/>
        <w:right w:val="none" w:sz="0" w:space="0" w:color="auto"/>
      </w:divBdr>
      <w:divsChild>
        <w:div w:id="1835491213">
          <w:marLeft w:val="0"/>
          <w:marRight w:val="0"/>
          <w:marTop w:val="0"/>
          <w:marBottom w:val="0"/>
          <w:divBdr>
            <w:top w:val="none" w:sz="0" w:space="0" w:color="auto"/>
            <w:left w:val="none" w:sz="0" w:space="0" w:color="auto"/>
            <w:bottom w:val="none" w:sz="0" w:space="0" w:color="auto"/>
            <w:right w:val="none" w:sz="0" w:space="0" w:color="auto"/>
          </w:divBdr>
        </w:div>
        <w:div w:id="1835491214">
          <w:marLeft w:val="0"/>
          <w:marRight w:val="0"/>
          <w:marTop w:val="0"/>
          <w:marBottom w:val="0"/>
          <w:divBdr>
            <w:top w:val="none" w:sz="0" w:space="0" w:color="auto"/>
            <w:left w:val="none" w:sz="0" w:space="0" w:color="auto"/>
            <w:bottom w:val="none" w:sz="0" w:space="0" w:color="auto"/>
            <w:right w:val="none" w:sz="0" w:space="0" w:color="auto"/>
          </w:divBdr>
        </w:div>
        <w:div w:id="1835491217">
          <w:marLeft w:val="0"/>
          <w:marRight w:val="0"/>
          <w:marTop w:val="0"/>
          <w:marBottom w:val="0"/>
          <w:divBdr>
            <w:top w:val="none" w:sz="0" w:space="0" w:color="auto"/>
            <w:left w:val="none" w:sz="0" w:space="0" w:color="auto"/>
            <w:bottom w:val="none" w:sz="0" w:space="0" w:color="auto"/>
            <w:right w:val="none" w:sz="0" w:space="0" w:color="auto"/>
          </w:divBdr>
        </w:div>
        <w:div w:id="1835491220">
          <w:marLeft w:val="0"/>
          <w:marRight w:val="0"/>
          <w:marTop w:val="0"/>
          <w:marBottom w:val="0"/>
          <w:divBdr>
            <w:top w:val="none" w:sz="0" w:space="0" w:color="auto"/>
            <w:left w:val="none" w:sz="0" w:space="0" w:color="auto"/>
            <w:bottom w:val="none" w:sz="0" w:space="0" w:color="auto"/>
            <w:right w:val="none" w:sz="0" w:space="0" w:color="auto"/>
          </w:divBdr>
        </w:div>
        <w:div w:id="1835491221">
          <w:marLeft w:val="0"/>
          <w:marRight w:val="0"/>
          <w:marTop w:val="0"/>
          <w:marBottom w:val="0"/>
          <w:divBdr>
            <w:top w:val="none" w:sz="0" w:space="0" w:color="auto"/>
            <w:left w:val="none" w:sz="0" w:space="0" w:color="auto"/>
            <w:bottom w:val="none" w:sz="0" w:space="0" w:color="auto"/>
            <w:right w:val="none" w:sz="0" w:space="0" w:color="auto"/>
          </w:divBdr>
        </w:div>
        <w:div w:id="1835491222">
          <w:marLeft w:val="0"/>
          <w:marRight w:val="0"/>
          <w:marTop w:val="0"/>
          <w:marBottom w:val="0"/>
          <w:divBdr>
            <w:top w:val="none" w:sz="0" w:space="0" w:color="auto"/>
            <w:left w:val="none" w:sz="0" w:space="0" w:color="auto"/>
            <w:bottom w:val="none" w:sz="0" w:space="0" w:color="auto"/>
            <w:right w:val="none" w:sz="0" w:space="0" w:color="auto"/>
          </w:divBdr>
        </w:div>
        <w:div w:id="1835491223">
          <w:marLeft w:val="0"/>
          <w:marRight w:val="0"/>
          <w:marTop w:val="0"/>
          <w:marBottom w:val="0"/>
          <w:divBdr>
            <w:top w:val="none" w:sz="0" w:space="0" w:color="auto"/>
            <w:left w:val="none" w:sz="0" w:space="0" w:color="auto"/>
            <w:bottom w:val="none" w:sz="0" w:space="0" w:color="auto"/>
            <w:right w:val="none" w:sz="0" w:space="0" w:color="auto"/>
          </w:divBdr>
        </w:div>
        <w:div w:id="1835491224">
          <w:marLeft w:val="0"/>
          <w:marRight w:val="0"/>
          <w:marTop w:val="0"/>
          <w:marBottom w:val="0"/>
          <w:divBdr>
            <w:top w:val="none" w:sz="0" w:space="0" w:color="auto"/>
            <w:left w:val="none" w:sz="0" w:space="0" w:color="auto"/>
            <w:bottom w:val="none" w:sz="0" w:space="0" w:color="auto"/>
            <w:right w:val="none" w:sz="0" w:space="0" w:color="auto"/>
          </w:divBdr>
        </w:div>
        <w:div w:id="1835491225">
          <w:marLeft w:val="0"/>
          <w:marRight w:val="0"/>
          <w:marTop w:val="0"/>
          <w:marBottom w:val="0"/>
          <w:divBdr>
            <w:top w:val="none" w:sz="0" w:space="0" w:color="auto"/>
            <w:left w:val="none" w:sz="0" w:space="0" w:color="auto"/>
            <w:bottom w:val="none" w:sz="0" w:space="0" w:color="auto"/>
            <w:right w:val="none" w:sz="0" w:space="0" w:color="auto"/>
          </w:divBdr>
        </w:div>
        <w:div w:id="1835491226">
          <w:marLeft w:val="0"/>
          <w:marRight w:val="0"/>
          <w:marTop w:val="0"/>
          <w:marBottom w:val="0"/>
          <w:divBdr>
            <w:top w:val="none" w:sz="0" w:space="0" w:color="auto"/>
            <w:left w:val="none" w:sz="0" w:space="0" w:color="auto"/>
            <w:bottom w:val="none" w:sz="0" w:space="0" w:color="auto"/>
            <w:right w:val="none" w:sz="0" w:space="0" w:color="auto"/>
          </w:divBdr>
        </w:div>
        <w:div w:id="1835491229">
          <w:marLeft w:val="0"/>
          <w:marRight w:val="0"/>
          <w:marTop w:val="0"/>
          <w:marBottom w:val="0"/>
          <w:divBdr>
            <w:top w:val="none" w:sz="0" w:space="0" w:color="auto"/>
            <w:left w:val="none" w:sz="0" w:space="0" w:color="auto"/>
            <w:bottom w:val="none" w:sz="0" w:space="0" w:color="auto"/>
            <w:right w:val="none" w:sz="0" w:space="0" w:color="auto"/>
          </w:divBdr>
        </w:div>
        <w:div w:id="1835491230">
          <w:marLeft w:val="0"/>
          <w:marRight w:val="0"/>
          <w:marTop w:val="0"/>
          <w:marBottom w:val="0"/>
          <w:divBdr>
            <w:top w:val="none" w:sz="0" w:space="0" w:color="auto"/>
            <w:left w:val="none" w:sz="0" w:space="0" w:color="auto"/>
            <w:bottom w:val="none" w:sz="0" w:space="0" w:color="auto"/>
            <w:right w:val="none" w:sz="0" w:space="0" w:color="auto"/>
          </w:divBdr>
        </w:div>
        <w:div w:id="1835491231">
          <w:marLeft w:val="0"/>
          <w:marRight w:val="0"/>
          <w:marTop w:val="0"/>
          <w:marBottom w:val="0"/>
          <w:divBdr>
            <w:top w:val="none" w:sz="0" w:space="0" w:color="auto"/>
            <w:left w:val="none" w:sz="0" w:space="0" w:color="auto"/>
            <w:bottom w:val="none" w:sz="0" w:space="0" w:color="auto"/>
            <w:right w:val="none" w:sz="0" w:space="0" w:color="auto"/>
          </w:divBdr>
        </w:div>
        <w:div w:id="1835491233">
          <w:marLeft w:val="0"/>
          <w:marRight w:val="0"/>
          <w:marTop w:val="0"/>
          <w:marBottom w:val="0"/>
          <w:divBdr>
            <w:top w:val="none" w:sz="0" w:space="0" w:color="auto"/>
            <w:left w:val="none" w:sz="0" w:space="0" w:color="auto"/>
            <w:bottom w:val="none" w:sz="0" w:space="0" w:color="auto"/>
            <w:right w:val="none" w:sz="0" w:space="0" w:color="auto"/>
          </w:divBdr>
        </w:div>
        <w:div w:id="1835491234">
          <w:marLeft w:val="0"/>
          <w:marRight w:val="0"/>
          <w:marTop w:val="0"/>
          <w:marBottom w:val="0"/>
          <w:divBdr>
            <w:top w:val="none" w:sz="0" w:space="0" w:color="auto"/>
            <w:left w:val="none" w:sz="0" w:space="0" w:color="auto"/>
            <w:bottom w:val="none" w:sz="0" w:space="0" w:color="auto"/>
            <w:right w:val="none" w:sz="0" w:space="0" w:color="auto"/>
          </w:divBdr>
        </w:div>
        <w:div w:id="1835491235">
          <w:marLeft w:val="0"/>
          <w:marRight w:val="0"/>
          <w:marTop w:val="0"/>
          <w:marBottom w:val="0"/>
          <w:divBdr>
            <w:top w:val="none" w:sz="0" w:space="0" w:color="auto"/>
            <w:left w:val="none" w:sz="0" w:space="0" w:color="auto"/>
            <w:bottom w:val="none" w:sz="0" w:space="0" w:color="auto"/>
            <w:right w:val="none" w:sz="0" w:space="0" w:color="auto"/>
          </w:divBdr>
        </w:div>
        <w:div w:id="1835491236">
          <w:marLeft w:val="0"/>
          <w:marRight w:val="0"/>
          <w:marTop w:val="0"/>
          <w:marBottom w:val="0"/>
          <w:divBdr>
            <w:top w:val="none" w:sz="0" w:space="0" w:color="auto"/>
            <w:left w:val="none" w:sz="0" w:space="0" w:color="auto"/>
            <w:bottom w:val="none" w:sz="0" w:space="0" w:color="auto"/>
            <w:right w:val="none" w:sz="0" w:space="0" w:color="auto"/>
          </w:divBdr>
        </w:div>
      </w:divsChild>
    </w:div>
    <w:div w:id="1835491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0" TargetMode="External"/><Relationship Id="rId18" Type="http://schemas.openxmlformats.org/officeDocument/2006/relationships/hyperlink" Target="garantF1://86367.6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12604.0" TargetMode="External"/><Relationship Id="rId7" Type="http://schemas.openxmlformats.org/officeDocument/2006/relationships/footnotes" Target="footnotes.xml"/><Relationship Id="rId12" Type="http://schemas.openxmlformats.org/officeDocument/2006/relationships/hyperlink" Target="garantF1://12012604.0" TargetMode="External"/><Relationship Id="rId17" Type="http://schemas.openxmlformats.org/officeDocument/2006/relationships/hyperlink" Target="garantF1://12012604.137" TargetMode="External"/><Relationship Id="rId25" Type="http://schemas.openxmlformats.org/officeDocument/2006/relationships/hyperlink" Target="garantF1://1201260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hyperlink" Target="file:///D:\Documents\&#1079;&#1072;&#1084;&#1077;&#1089;&#1090;&#1080;&#1090;&#1077;&#1083;&#1100;2\&#1055;&#1056;&#1054;&#1043;&#1056;&#1040;&#1052;&#1052;&#1040;%20&#1060;&#1048;&#1053;&#1059;&#1055;&#1056;&#1040;&#1042;&#1051;&#1045;&#1053;&#1048;&#1071;\2015\&#1055;&#1088;&#1086;&#1075;&#1088;&#1072;&#1084;&#1084;&#1072;%20&#1092;&#1080;&#1085;&#1091;&#1087;&#1088;&#1072;&#1074;&#1083;&#1077;&#1085;&#1080;&#1103;%20-%202015.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24" Type="http://schemas.openxmlformats.org/officeDocument/2006/relationships/hyperlink" Target="garantF1://12012604.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12604.0" TargetMode="External"/><Relationship Id="rId23" Type="http://schemas.openxmlformats.org/officeDocument/2006/relationships/hyperlink" Target="garantF1://12012604.0" TargetMode="External"/><Relationship Id="rId28" Type="http://schemas.openxmlformats.org/officeDocument/2006/relationships/hyperlink" Target="file:///D:\Documents\&#1079;&#1072;&#1084;&#1077;&#1089;&#1090;&#1080;&#1090;&#1077;&#1083;&#1100;2\&#1055;&#1056;&#1054;&#1043;&#1056;&#1040;&#1052;&#1052;&#1040;%20&#1060;&#1048;&#1053;&#1059;&#1055;&#1056;&#1040;&#1042;&#1051;&#1045;&#1053;&#1048;&#1071;\2015\&#1055;&#1088;&#1086;&#1075;&#1088;&#1072;&#1084;&#1084;&#1072;%20&#1092;&#1080;&#1085;&#1091;&#1087;&#1088;&#1072;&#1074;&#1083;&#1077;&#1085;&#1080;&#1103;%20-%202015.rtf" TargetMode="External"/><Relationship Id="rId10" Type="http://schemas.openxmlformats.org/officeDocument/2006/relationships/hyperlink" Target="garantF1://86367.150120" TargetMode="External"/><Relationship Id="rId19" Type="http://schemas.openxmlformats.org/officeDocument/2006/relationships/hyperlink" Target="garantf1://12012604.0/" TargetMode="External"/><Relationship Id="rId31" Type="http://schemas.openxmlformats.org/officeDocument/2006/relationships/hyperlink" Target="file:///D:\Documents\&#1079;&#1072;&#1084;&#1077;&#1089;&#1090;&#1080;&#1090;&#1077;&#1083;&#1100;2\&#1055;&#1056;&#1054;&#1043;&#1056;&#1040;&#1052;&#1052;&#1040;%20&#1060;&#1048;&#1053;&#1059;&#1055;&#1056;&#1040;&#1042;&#1051;&#1045;&#1053;&#1048;&#1071;\2015\&#1055;&#1088;&#1086;&#1075;&#1088;&#1072;&#1084;&#1084;&#1072;%20&#1092;&#1080;&#1085;&#1091;&#1087;&#1088;&#1072;&#1074;&#1083;&#1077;&#1085;&#1080;&#1103;%20-%202015.rtf" TargetMode="External"/><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 Id="rId22" Type="http://schemas.openxmlformats.org/officeDocument/2006/relationships/hyperlink" Target="garantF1://12012604.0" TargetMode="External"/><Relationship Id="rId27" Type="http://schemas.openxmlformats.org/officeDocument/2006/relationships/hyperlink" Target="consultantplus://offline/ref=0BDCCC76FD37CD912DD27565FA6740299A3E8C8EC15E7BD350DFD270EA4FYBF" TargetMode="External"/><Relationship Id="rId30" Type="http://schemas.openxmlformats.org/officeDocument/2006/relationships/hyperlink" Target="consultantplus://offline/ref=0BDCCC76FD37CD912DD27565FA6740299A3E8C8EC15E7BD350DFD270EA4FY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5774-8A0A-4ED3-8A40-040A9BAF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44</Pages>
  <Words>9710</Words>
  <Characters>77075</Characters>
  <Application>Microsoft Office Word</Application>
  <DocSecurity>0</DocSecurity>
  <Lines>642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Елисеенкова ТВ</cp:lastModifiedBy>
  <cp:revision>64</cp:revision>
  <cp:lastPrinted>2017-12-13T13:09:00Z</cp:lastPrinted>
  <dcterms:created xsi:type="dcterms:W3CDTF">2014-09-12T07:29:00Z</dcterms:created>
  <dcterms:modified xsi:type="dcterms:W3CDTF">2018-06-15T06:59:00Z</dcterms:modified>
</cp:coreProperties>
</file>