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38FB57C" wp14:editId="2B3213F0">
            <wp:simplePos x="0" y="0"/>
            <wp:positionH relativeFrom="column">
              <wp:posOffset>2788285</wp:posOffset>
            </wp:positionH>
            <wp:positionV relativeFrom="paragraph">
              <wp:posOffset>22860</wp:posOffset>
            </wp:positionV>
            <wp:extent cx="538480" cy="9893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E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EE6" w:rsidRP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2C0EE6" w:rsidRP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EE6" w:rsidRP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EE6" w:rsidRP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0EE6" w:rsidRP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 МАЛЬЦЕВСКОГО СЕЛЬСКОГО  ПОСЕЛЕНИЯ</w:t>
      </w:r>
    </w:p>
    <w:p w:rsidR="002C0EE6" w:rsidRP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b/>
          <w:bCs/>
          <w:sz w:val="28"/>
          <w:szCs w:val="28"/>
        </w:rPr>
        <w:t>ГАГАРИНСКОГО РАЙОНА  СМОЛЕНСКОЙ  ОБЛАСТИ</w:t>
      </w:r>
    </w:p>
    <w:p w:rsidR="002C0EE6" w:rsidRP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EE6" w:rsidRP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2C0EE6" w:rsidRP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</w:p>
    <w:p w:rsidR="002C0EE6" w:rsidRP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21декабря  2016 года     №93</w:t>
      </w:r>
    </w:p>
    <w:p w:rsidR="002C0EE6" w:rsidRPr="002C0EE6" w:rsidRDefault="002C0EE6" w:rsidP="002C0E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E6" w:rsidRPr="002C0EE6" w:rsidRDefault="002C0EE6" w:rsidP="002C0E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 xml:space="preserve">Об утверждении Программы </w:t>
      </w:r>
    </w:p>
    <w:p w:rsidR="002C0EE6" w:rsidRPr="002C0EE6" w:rsidRDefault="002C0EE6" w:rsidP="002C0E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>энергосбережения и повышения</w:t>
      </w:r>
    </w:p>
    <w:p w:rsidR="002C0EE6" w:rsidRPr="002C0EE6" w:rsidRDefault="002C0EE6" w:rsidP="002C0E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 xml:space="preserve">энергетической эффективности </w:t>
      </w:r>
    </w:p>
    <w:p w:rsidR="002C0EE6" w:rsidRPr="002C0EE6" w:rsidRDefault="002C0EE6" w:rsidP="002C0E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16"/>
        </w:rPr>
      </w:pPr>
      <w:r>
        <w:rPr>
          <w:rFonts w:ascii="Times New Roman" w:eastAsia="Times New Roman" w:hAnsi="Times New Roman" w:cs="Times New Roman"/>
          <w:bCs/>
          <w:sz w:val="28"/>
          <w:szCs w:val="16"/>
        </w:rPr>
        <w:t>на  2016 – 2019</w:t>
      </w:r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 xml:space="preserve"> годы </w:t>
      </w:r>
    </w:p>
    <w:p w:rsidR="002C0EE6" w:rsidRPr="002C0EE6" w:rsidRDefault="002C0EE6" w:rsidP="002C0E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 xml:space="preserve">Администрации  </w:t>
      </w:r>
      <w:proofErr w:type="gramStart"/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>Мальцевского</w:t>
      </w:r>
      <w:proofErr w:type="gramEnd"/>
    </w:p>
    <w:p w:rsidR="002C0EE6" w:rsidRPr="002C0EE6" w:rsidRDefault="002C0EE6" w:rsidP="002C0E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 xml:space="preserve">сельского поселения Гагаринского </w:t>
      </w:r>
    </w:p>
    <w:p w:rsidR="002C0EE6" w:rsidRPr="002C0EE6" w:rsidRDefault="002C0EE6" w:rsidP="002C0E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>района Смоленской области</w:t>
      </w:r>
    </w:p>
    <w:p w:rsidR="002C0EE6" w:rsidRPr="002C0EE6" w:rsidRDefault="002C0EE6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E6" w:rsidRPr="002C0EE6" w:rsidRDefault="002C0EE6" w:rsidP="002C0EE6">
      <w:pPr>
        <w:suppressAutoHyphens/>
        <w:autoSpaceDE w:val="0"/>
        <w:autoSpaceDN w:val="0"/>
        <w:adjustRightInd w:val="0"/>
        <w:spacing w:after="0" w:line="240" w:lineRule="auto"/>
        <w:ind w:left="119" w:hanging="11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sz w:val="28"/>
          <w:szCs w:val="28"/>
        </w:rPr>
        <w:tab/>
      </w:r>
      <w:r w:rsidRPr="002C0EE6">
        <w:rPr>
          <w:rFonts w:ascii="Times New Roman" w:eastAsia="Times New Roman" w:hAnsi="Times New Roman" w:cs="Times New Roman"/>
          <w:sz w:val="28"/>
          <w:szCs w:val="28"/>
        </w:rPr>
        <w:tab/>
        <w:t>В целях энергосбережения и повышения энергетической  эффективности и руководствуясь</w:t>
      </w:r>
      <w:r w:rsidRPr="002C0E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0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Федерации; </w:t>
      </w:r>
      <w:r w:rsidRPr="002C0EE6">
        <w:rPr>
          <w:rFonts w:ascii="Times New Roman CYR" w:eastAsia="Times New Roman" w:hAnsi="Times New Roman CYR" w:cs="Times New Roman CYR"/>
          <w:sz w:val="28"/>
          <w:szCs w:val="28"/>
        </w:rPr>
        <w:t xml:space="preserve">Федеральным законом от 23 ноября 2009 года № 261-ФЗ </w:t>
      </w:r>
      <w:r w:rsidRPr="002C0EE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C0EE6">
        <w:rPr>
          <w:rFonts w:ascii="Times New Roman CYR" w:eastAsia="Times New Roman" w:hAnsi="Times New Roman CYR" w:cs="Times New Roman CYR"/>
          <w:sz w:val="28"/>
          <w:szCs w:val="28"/>
        </w:rPr>
        <w:t>Об энергосбережении и повышении энергетической эффективности и о внесении изменений в отдельные законодательные акты Российской Федерации</w:t>
      </w:r>
      <w:r w:rsidRPr="002C0EE6">
        <w:rPr>
          <w:rFonts w:ascii="Times New Roman" w:eastAsia="Times New Roman" w:hAnsi="Times New Roman" w:cs="Times New Roman"/>
          <w:sz w:val="28"/>
          <w:szCs w:val="28"/>
        </w:rPr>
        <w:t>»;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2109E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09E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РФ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09E8">
        <w:rPr>
          <w:rFonts w:ascii="Times New Roman" w:hAnsi="Times New Roman" w:cs="Times New Roman"/>
          <w:sz w:val="28"/>
          <w:szCs w:val="28"/>
        </w:rPr>
        <w:t>от 24 октября 2011 г. № 591 «О порядке определения объемов снижени</w:t>
      </w:r>
      <w:r>
        <w:rPr>
          <w:rFonts w:ascii="Times New Roman" w:hAnsi="Times New Roman" w:cs="Times New Roman"/>
          <w:sz w:val="28"/>
          <w:szCs w:val="28"/>
        </w:rPr>
        <w:t xml:space="preserve">я потребляемых государственным </w:t>
      </w:r>
      <w:r w:rsidRPr="002109E8">
        <w:rPr>
          <w:rFonts w:ascii="Times New Roman" w:hAnsi="Times New Roman" w:cs="Times New Roman"/>
          <w:sz w:val="28"/>
          <w:szCs w:val="28"/>
        </w:rPr>
        <w:t>учреждением ре</w:t>
      </w:r>
      <w:r>
        <w:rPr>
          <w:rFonts w:ascii="Times New Roman" w:hAnsi="Times New Roman" w:cs="Times New Roman"/>
          <w:sz w:val="28"/>
          <w:szCs w:val="28"/>
        </w:rPr>
        <w:t xml:space="preserve">сурсов в сопоставимых условиях»; </w:t>
      </w:r>
      <w:r w:rsidRPr="002109E8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09E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декабря 2010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9E8">
        <w:rPr>
          <w:rFonts w:ascii="Times New Roman" w:hAnsi="Times New Roman" w:cs="Times New Roman"/>
          <w:sz w:val="28"/>
          <w:szCs w:val="28"/>
        </w:rPr>
        <w:t>№ 2446р Государственная программа Российской Федерации «Энергосбережение и повышение энергетической эффект</w:t>
      </w:r>
      <w:r>
        <w:rPr>
          <w:rFonts w:ascii="Times New Roman" w:hAnsi="Times New Roman" w:cs="Times New Roman"/>
          <w:sz w:val="28"/>
          <w:szCs w:val="28"/>
        </w:rPr>
        <w:t xml:space="preserve">ивности на период до 2020 года»; </w:t>
      </w:r>
      <w:r w:rsidRPr="002109E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09E8">
        <w:rPr>
          <w:rFonts w:ascii="Times New Roman" w:hAnsi="Times New Roman" w:cs="Times New Roman"/>
          <w:sz w:val="28"/>
          <w:szCs w:val="28"/>
        </w:rPr>
        <w:t xml:space="preserve">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9E8">
        <w:rPr>
          <w:rFonts w:ascii="Times New Roman" w:hAnsi="Times New Roman" w:cs="Times New Roman"/>
          <w:sz w:val="28"/>
          <w:szCs w:val="28"/>
        </w:rPr>
        <w:t>осуществляющих регулируемые виды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9E8">
        <w:rPr>
          <w:rFonts w:ascii="Times New Roman" w:hAnsi="Times New Roman" w:cs="Times New Roman"/>
          <w:sz w:val="28"/>
          <w:szCs w:val="28"/>
        </w:rPr>
        <w:t>и отч</w:t>
      </w:r>
      <w:r>
        <w:rPr>
          <w:rFonts w:ascii="Times New Roman" w:hAnsi="Times New Roman" w:cs="Times New Roman"/>
          <w:sz w:val="28"/>
          <w:szCs w:val="28"/>
        </w:rPr>
        <w:t xml:space="preserve">етности о ходе их реализации»;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 от 31 декабря 2009 года № 1225 «О требованиях к региональным и муниципальным программам в области энергосбережения и повышения энергетической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2C0EE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2C0EE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 Мальцевского сельского поселения  Гагаринского района Смоленской области,</w:t>
      </w:r>
      <w:r w:rsidRPr="002C0EE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администрация Мальцевского сельского поселения Гагаринского района Смоленской области </w:t>
      </w:r>
    </w:p>
    <w:p w:rsidR="002C0EE6" w:rsidRPr="002C0EE6" w:rsidRDefault="002C0EE6" w:rsidP="002C0EE6">
      <w:pPr>
        <w:keepNext/>
        <w:spacing w:after="0" w:line="240" w:lineRule="auto"/>
        <w:ind w:firstLine="73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EE6" w:rsidRPr="002C0EE6" w:rsidRDefault="002C0EE6" w:rsidP="002C0EE6">
      <w:pPr>
        <w:keepNext/>
        <w:spacing w:after="0" w:line="240" w:lineRule="auto"/>
        <w:ind w:firstLine="73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C0EE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C0EE6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2C0EE6" w:rsidRPr="002C0EE6" w:rsidRDefault="002C0EE6" w:rsidP="002C0EE6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</w:rPr>
      </w:pPr>
    </w:p>
    <w:p w:rsidR="002C0EE6" w:rsidRPr="002C0EE6" w:rsidRDefault="002C0EE6" w:rsidP="002C0E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ab/>
        <w:t>1. Утвердить прилагаемую Программу энергосбережения и повышения</w:t>
      </w:r>
    </w:p>
    <w:p w:rsidR="002C0EE6" w:rsidRPr="002C0EE6" w:rsidRDefault="002C0EE6" w:rsidP="002C0E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>энерг</w:t>
      </w:r>
      <w:r>
        <w:rPr>
          <w:rFonts w:ascii="Times New Roman" w:eastAsia="Times New Roman" w:hAnsi="Times New Roman" w:cs="Times New Roman"/>
          <w:bCs/>
          <w:sz w:val="28"/>
          <w:szCs w:val="16"/>
        </w:rPr>
        <w:t>етической эффективности на  2016 – 2019</w:t>
      </w:r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 xml:space="preserve"> годы  Администрации Мальцевского сельского поселения Гагаринского района Смоленской области.</w:t>
      </w:r>
    </w:p>
    <w:p w:rsidR="002C0EE6" w:rsidRPr="002C0EE6" w:rsidRDefault="002C0EE6" w:rsidP="002C0E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ab/>
        <w:t>2. Постановление Администрации Мальцевского сельского поселения Гагаринского</w:t>
      </w:r>
      <w:r>
        <w:rPr>
          <w:rFonts w:ascii="Times New Roman" w:eastAsia="Times New Roman" w:hAnsi="Times New Roman" w:cs="Times New Roman"/>
          <w:bCs/>
          <w:sz w:val="28"/>
          <w:szCs w:val="16"/>
        </w:rPr>
        <w:t xml:space="preserve"> района Смоленской области от 24.06.2015г. №31</w:t>
      </w:r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 xml:space="preserve"> (в редакции постановлений от </w:t>
      </w:r>
      <w:r>
        <w:rPr>
          <w:rFonts w:ascii="Times New Roman" w:eastAsia="Times New Roman" w:hAnsi="Times New Roman" w:cs="Times New Roman"/>
          <w:bCs/>
          <w:sz w:val="28"/>
          <w:szCs w:val="16"/>
        </w:rPr>
        <w:t>02.09.2015г. №48, от 13.10.2015</w:t>
      </w:r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>г. №5</w:t>
      </w:r>
      <w:r>
        <w:rPr>
          <w:rFonts w:ascii="Times New Roman" w:eastAsia="Times New Roman" w:hAnsi="Times New Roman" w:cs="Times New Roman"/>
          <w:bCs/>
          <w:sz w:val="28"/>
          <w:szCs w:val="16"/>
        </w:rPr>
        <w:t>9, от 01.06.2016г. №43</w:t>
      </w:r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>) считать утратившим силу.</w:t>
      </w:r>
    </w:p>
    <w:p w:rsidR="002C0EE6" w:rsidRPr="002C0EE6" w:rsidRDefault="002C0EE6" w:rsidP="002C0EE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sz w:val="28"/>
          <w:szCs w:val="20"/>
        </w:rPr>
        <w:tab/>
        <w:t xml:space="preserve">3. Настоящее постановление вступает в силу </w:t>
      </w:r>
      <w:r w:rsidRPr="002C0EE6">
        <w:rPr>
          <w:rFonts w:ascii="Times New Roman" w:eastAsia="Times New Roman" w:hAnsi="Times New Roman" w:cs="Times New Roman"/>
          <w:sz w:val="28"/>
          <w:szCs w:val="28"/>
        </w:rPr>
        <w:t>со дня принятия, подлежит обнародованию в установленном законом порядке и размещению на сайте Администрации Мальцевского сельского поселения Гагаринского района Смоленской области.</w:t>
      </w:r>
    </w:p>
    <w:p w:rsidR="002C0EE6" w:rsidRPr="002C0EE6" w:rsidRDefault="002C0EE6" w:rsidP="002C0E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</w:rPr>
      </w:pPr>
    </w:p>
    <w:p w:rsidR="002C0EE6" w:rsidRPr="002C0EE6" w:rsidRDefault="002C0EE6" w:rsidP="002C0EE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0EE6" w:rsidRPr="002C0EE6" w:rsidRDefault="002C0EE6" w:rsidP="002C0EE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0EE6" w:rsidRPr="002C0EE6" w:rsidRDefault="002C0EE6" w:rsidP="002C0EE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0EE6" w:rsidRPr="002C0EE6" w:rsidRDefault="002C0EE6" w:rsidP="002C0EE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0EE6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</w:t>
      </w:r>
    </w:p>
    <w:p w:rsidR="002C0EE6" w:rsidRDefault="002C0EE6" w:rsidP="002C0EE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0EE6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</w:p>
    <w:p w:rsidR="002C0EE6" w:rsidRPr="002C0EE6" w:rsidRDefault="002C0EE6" w:rsidP="002C0EE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0EE6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 w:rsidRPr="002C0E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0E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0E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0E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0EE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</w:p>
    <w:p w:rsidR="002C0EE6" w:rsidRPr="002C0EE6" w:rsidRDefault="002C0EE6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C0EE6" w:rsidRPr="002C0EE6" w:rsidRDefault="002C0EE6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sz w:val="28"/>
          <w:szCs w:val="28"/>
        </w:rPr>
        <w:t>Мальцевское сельское поселение</w:t>
      </w:r>
    </w:p>
    <w:p w:rsidR="002C0EE6" w:rsidRPr="002C0EE6" w:rsidRDefault="002C0EE6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sz w:val="28"/>
          <w:szCs w:val="28"/>
        </w:rPr>
        <w:t xml:space="preserve">Гагаринского района Смоленской области                                    Л.А. </w:t>
      </w:r>
      <w:proofErr w:type="spellStart"/>
      <w:r w:rsidRPr="002C0EE6">
        <w:rPr>
          <w:rFonts w:ascii="Times New Roman" w:eastAsia="Times New Roman" w:hAnsi="Times New Roman" w:cs="Times New Roman"/>
          <w:sz w:val="28"/>
          <w:szCs w:val="28"/>
        </w:rPr>
        <w:t>Фелнер</w:t>
      </w:r>
      <w:proofErr w:type="spellEnd"/>
    </w:p>
    <w:p w:rsidR="002C0EE6" w:rsidRPr="002C0EE6" w:rsidRDefault="002C0EE6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C0EE6" w:rsidRPr="002C0EE6">
          <w:pgSz w:w="11909" w:h="16834"/>
          <w:pgMar w:top="1134" w:right="1246" w:bottom="1134" w:left="1044" w:header="720" w:footer="720" w:gutter="0"/>
          <w:cols w:space="720"/>
        </w:sectPr>
      </w:pPr>
    </w:p>
    <w:tbl>
      <w:tblPr>
        <w:tblStyle w:val="a3"/>
        <w:tblpPr w:leftFromText="180" w:rightFromText="180" w:vertAnchor="page" w:horzAnchor="margin" w:tblpY="8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873"/>
      </w:tblGrid>
      <w:tr w:rsidR="002C0EE6" w:rsidRPr="00044780" w:rsidTr="002C0EE6">
        <w:tc>
          <w:tcPr>
            <w:tcW w:w="4414" w:type="dxa"/>
          </w:tcPr>
          <w:p w:rsidR="002C0EE6" w:rsidRPr="00D74133" w:rsidRDefault="002C0EE6" w:rsidP="002C0E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0EE6" w:rsidRDefault="002C0EE6" w:rsidP="002C0E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73" w:type="dxa"/>
          </w:tcPr>
          <w:p w:rsidR="002C0EE6" w:rsidRPr="002C0EE6" w:rsidRDefault="002C0EE6" w:rsidP="002C0EE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EE6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2C0EE6" w:rsidRPr="002C0EE6" w:rsidRDefault="002C0EE6" w:rsidP="002C0EE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Постановлением Администрации</w:t>
            </w:r>
          </w:p>
          <w:p w:rsidR="002C0EE6" w:rsidRPr="002C0EE6" w:rsidRDefault="002C0EE6" w:rsidP="002C0EE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EE6">
              <w:rPr>
                <w:rFonts w:ascii="Times New Roman" w:eastAsia="Calibri" w:hAnsi="Times New Roman" w:cs="Times New Roman"/>
                <w:sz w:val="28"/>
                <w:szCs w:val="28"/>
              </w:rPr>
              <w:t>Мальцевского сельского поселения Гагаринского района Смоленской области</w:t>
            </w:r>
          </w:p>
          <w:p w:rsidR="002C0EE6" w:rsidRPr="00044780" w:rsidRDefault="002C0EE6" w:rsidP="002C0EE6">
            <w:pPr>
              <w:ind w:left="364" w:hanging="2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21.12.2016г. №93</w:t>
            </w:r>
          </w:p>
        </w:tc>
      </w:tr>
    </w:tbl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A093A" w:rsidRDefault="00ED285D" w:rsidP="00ED2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3A">
        <w:rPr>
          <w:rFonts w:ascii="Times New Roman" w:hAnsi="Times New Roman" w:cs="Times New Roman"/>
          <w:b/>
          <w:sz w:val="32"/>
          <w:szCs w:val="32"/>
        </w:rPr>
        <w:t xml:space="preserve">Программа энергосбережения и повышения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энергетической </w:t>
      </w:r>
      <w:r w:rsidRPr="000A093A">
        <w:rPr>
          <w:rFonts w:ascii="Times New Roman" w:hAnsi="Times New Roman" w:cs="Times New Roman"/>
          <w:b/>
          <w:sz w:val="32"/>
          <w:szCs w:val="32"/>
        </w:rPr>
        <w:t>эффективности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201</w:t>
      </w:r>
      <w:r w:rsidRPr="00ED285D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Pr="00ED285D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842BA9" w:rsidRPr="00842BA9" w:rsidRDefault="00842BA9" w:rsidP="00842BA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42BA9">
        <w:rPr>
          <w:rFonts w:ascii="Times New Roman" w:hAnsi="Times New Roman" w:cs="Times New Roman"/>
          <w:b/>
          <w:sz w:val="32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32"/>
          <w:szCs w:val="24"/>
        </w:rPr>
        <w:t>М</w:t>
      </w:r>
      <w:r w:rsidRPr="00842BA9">
        <w:rPr>
          <w:rFonts w:ascii="Times New Roman" w:hAnsi="Times New Roman" w:cs="Times New Roman"/>
          <w:b/>
          <w:sz w:val="32"/>
          <w:szCs w:val="24"/>
        </w:rPr>
        <w:t>альцевского</w:t>
      </w:r>
      <w:r>
        <w:rPr>
          <w:rFonts w:ascii="Times New Roman" w:hAnsi="Times New Roman" w:cs="Times New Roman"/>
          <w:b/>
          <w:sz w:val="32"/>
          <w:szCs w:val="24"/>
        </w:rPr>
        <w:t xml:space="preserve"> с</w:t>
      </w:r>
      <w:r w:rsidRPr="00842BA9">
        <w:rPr>
          <w:rFonts w:ascii="Times New Roman" w:hAnsi="Times New Roman" w:cs="Times New Roman"/>
          <w:b/>
          <w:sz w:val="32"/>
          <w:szCs w:val="24"/>
        </w:rPr>
        <w:t>ельского поселения</w:t>
      </w:r>
    </w:p>
    <w:p w:rsidR="00ED285D" w:rsidRPr="00CD6F0F" w:rsidRDefault="00842BA9" w:rsidP="00842BA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42BA9">
        <w:rPr>
          <w:rFonts w:ascii="Times New Roman" w:hAnsi="Times New Roman" w:cs="Times New Roman"/>
          <w:b/>
          <w:sz w:val="32"/>
          <w:szCs w:val="24"/>
        </w:rPr>
        <w:t>Гагаринского района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42BA9">
        <w:rPr>
          <w:rFonts w:ascii="Times New Roman" w:hAnsi="Times New Roman" w:cs="Times New Roman"/>
          <w:b/>
          <w:sz w:val="32"/>
          <w:szCs w:val="24"/>
        </w:rPr>
        <w:t>Смоленской области</w:t>
      </w: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67897" w:rsidRPr="00B43937" w:rsidRDefault="0016789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2C0EE6" w:rsidRPr="00B43937" w:rsidRDefault="002C0EE6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61B17" w:rsidRPr="00B43937" w:rsidRDefault="00161B1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 w:rsidRPr="00696F77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С</w:t>
      </w:r>
      <w:r w:rsidR="00195EC7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моленск 2016</w:t>
      </w:r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 xml:space="preserve"> г.</w:t>
      </w:r>
    </w:p>
    <w:p w:rsidR="00ED285D" w:rsidRDefault="00ED285D" w:rsidP="002C0EE6">
      <w:pPr>
        <w:pStyle w:val="1"/>
        <w:tabs>
          <w:tab w:val="clear" w:pos="0"/>
          <w:tab w:val="num" w:pos="66"/>
        </w:tabs>
        <w:ind w:left="0" w:firstLine="0"/>
        <w:jc w:val="center"/>
      </w:pPr>
      <w:r>
        <w:lastRenderedPageBreak/>
        <w:t>РАЗДЕЛ 1.</w:t>
      </w:r>
    </w:p>
    <w:p w:rsidR="00ED285D" w:rsidRPr="002109E8" w:rsidRDefault="00317C37" w:rsidP="005415C5">
      <w:pPr>
        <w:pStyle w:val="1"/>
        <w:tabs>
          <w:tab w:val="clear" w:pos="0"/>
          <w:tab w:val="num" w:pos="66"/>
        </w:tabs>
        <w:spacing w:line="276" w:lineRule="auto"/>
        <w:ind w:left="0" w:firstLine="0"/>
        <w:jc w:val="center"/>
      </w:pPr>
      <w:r>
        <w:t xml:space="preserve">Паспорт программы  </w:t>
      </w:r>
      <w:r w:rsidR="00ED285D" w:rsidRPr="002109E8">
        <w:t>энергосбережения и повышения энергетической эффективности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229" w:type="dxa"/>
            <w:vAlign w:val="center"/>
          </w:tcPr>
          <w:p w:rsidR="001F25F7" w:rsidRPr="001F25F7" w:rsidRDefault="00B43937" w:rsidP="001F25F7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r w:rsidR="001F25F7" w:rsidRPr="001F25F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Мальцевского сельского поселения</w:t>
            </w:r>
          </w:p>
          <w:p w:rsidR="001F25F7" w:rsidRDefault="001F25F7" w:rsidP="001F25F7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1F25F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Гагаринского района Смоленской области</w:t>
            </w:r>
          </w:p>
          <w:p w:rsidR="00F465AD" w:rsidRPr="00ED285D" w:rsidRDefault="00F465AD" w:rsidP="001F25F7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Глава муниципального образования</w:t>
            </w:r>
            <w:r w:rsidR="001F25F7">
              <w:t xml:space="preserve"> </w:t>
            </w:r>
            <w:r w:rsidR="001F25F7" w:rsidRPr="001F25F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М</w:t>
            </w:r>
            <w:r w:rsidR="001F25F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альцевского сельского поселения Гагаринского района </w:t>
            </w:r>
            <w:r w:rsidR="001F25F7" w:rsidRPr="001F25F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: </w:t>
            </w:r>
            <w:proofErr w:type="spellStart"/>
            <w:r w:rsidR="00305ADA" w:rsidRPr="00305AD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Фелнер</w:t>
            </w:r>
            <w:proofErr w:type="spellEnd"/>
            <w:r w:rsidR="00305ADA" w:rsidRPr="00305AD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Лариса Анатольевна</w:t>
            </w:r>
          </w:p>
        </w:tc>
      </w:tr>
      <w:tr w:rsidR="00317C37" w:rsidRPr="00ED285D" w:rsidTr="0031421A">
        <w:tc>
          <w:tcPr>
            <w:tcW w:w="2235" w:type="dxa"/>
            <w:vAlign w:val="center"/>
          </w:tcPr>
          <w:p w:rsidR="00317C37" w:rsidRPr="00ED285D" w:rsidRDefault="00317C37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229" w:type="dxa"/>
            <w:vAlign w:val="center"/>
          </w:tcPr>
          <w:p w:rsidR="00317C37" w:rsidRPr="002109E8" w:rsidRDefault="00317C37" w:rsidP="0006317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317C37" w:rsidRPr="002109E8" w:rsidRDefault="00317C37" w:rsidP="00317C37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</w:t>
            </w:r>
          </w:p>
          <w:p w:rsidR="00317C37" w:rsidRPr="002109E8" w:rsidRDefault="00317C37" w:rsidP="00063172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Приказ Министерства экономического развития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от 24 октября 2011 г.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317C37" w:rsidRPr="002109E8" w:rsidRDefault="00317C37" w:rsidP="00063172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Российской Федерации от 27 декабря 2010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317C37" w:rsidRPr="00113925" w:rsidRDefault="00317C37" w:rsidP="00390259">
            <w:pPr>
              <w:widowControl w:val="0"/>
              <w:spacing w:line="100" w:lineRule="atLeast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осуществляющих регулируемые виды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 отч</w:t>
            </w:r>
            <w:r w:rsidR="000629B4">
              <w:rPr>
                <w:rFonts w:ascii="Times New Roman" w:hAnsi="Times New Roman" w:cs="Times New Roman"/>
                <w:sz w:val="28"/>
                <w:szCs w:val="28"/>
              </w:rPr>
              <w:t>етности о ходе их реализации».</w:t>
            </w:r>
          </w:p>
          <w:p w:rsidR="00304737" w:rsidRPr="00126E82" w:rsidRDefault="00304737" w:rsidP="00390259">
            <w:pPr>
              <w:widowControl w:val="0"/>
              <w:spacing w:line="100" w:lineRule="atLeast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ED285D" w:rsidRPr="002C0EE6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229" w:type="dxa"/>
            <w:vAlign w:val="center"/>
          </w:tcPr>
          <w:p w:rsidR="00305ADA" w:rsidRPr="00305ADA" w:rsidRDefault="00767DC7" w:rsidP="00305ADA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r w:rsidR="00305ADA" w:rsidRPr="00305AD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Мальцевского сельского поселения</w:t>
            </w:r>
          </w:p>
          <w:p w:rsidR="00305ADA" w:rsidRDefault="00305ADA" w:rsidP="00305ADA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305AD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Гагаринского района Смоленской области </w:t>
            </w:r>
          </w:p>
          <w:p w:rsidR="009F32D9" w:rsidRPr="009F32D9" w:rsidRDefault="009F32D9" w:rsidP="009F32D9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ИНН 6723019357</w:t>
            </w:r>
          </w:p>
          <w:p w:rsidR="009F32D9" w:rsidRDefault="009F32D9" w:rsidP="009F32D9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КПП 672301001</w:t>
            </w:r>
          </w:p>
          <w:p w:rsidR="00751BD1" w:rsidRPr="004A0B8C" w:rsidRDefault="00CF2461" w:rsidP="009F32D9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CF246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Юридический адрес:</w:t>
            </w:r>
            <w:r w:rsidR="00751BD1" w:rsidRPr="00751BD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9F32D9" w:rsidRP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215037</w:t>
            </w:r>
            <w:r w:rsid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,</w:t>
            </w:r>
            <w:r w:rsidR="009F32D9" w:rsidRP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Смоленская область</w:t>
            </w:r>
            <w:r w:rsid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,</w:t>
            </w:r>
            <w:r w:rsidR="009F32D9" w:rsidRP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Гагаринский район</w:t>
            </w:r>
            <w:r w:rsid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,</w:t>
            </w:r>
            <w:r w:rsidR="009F32D9" w:rsidRP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д</w:t>
            </w:r>
            <w:r w:rsidR="00DE1A5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.</w:t>
            </w:r>
            <w:r w:rsidR="009F32D9" w:rsidRP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proofErr w:type="spellStart"/>
            <w:r w:rsidR="009F32D9" w:rsidRP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Мальцево</w:t>
            </w:r>
            <w:proofErr w:type="spellEnd"/>
            <w:r w:rsid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,</w:t>
            </w:r>
            <w:r w:rsidR="00DE1A5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улица </w:t>
            </w:r>
            <w:r w:rsidR="009F32D9" w:rsidRP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Административная</w:t>
            </w:r>
            <w:r w:rsid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,</w:t>
            </w:r>
            <w:r w:rsidR="009F32D9" w:rsidRP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д.</w:t>
            </w:r>
            <w:r w:rsid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9F32D9" w:rsidRP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8</w:t>
            </w:r>
            <w:r w:rsid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.</w:t>
            </w:r>
          </w:p>
          <w:p w:rsidR="00F465AD" w:rsidRDefault="00F465AD" w:rsidP="00ED285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Контактное лицо:</w:t>
            </w:r>
          </w:p>
          <w:p w:rsidR="0081669B" w:rsidRDefault="00F465AD" w:rsidP="00F465A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ФИО: </w:t>
            </w:r>
            <w:proofErr w:type="spellStart"/>
            <w:r w:rsidR="00305ADA" w:rsidRPr="00305AD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Фелнер</w:t>
            </w:r>
            <w:proofErr w:type="spellEnd"/>
            <w:r w:rsidR="00305ADA" w:rsidRPr="00305AD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Лариса Анатольевна</w:t>
            </w:r>
          </w:p>
          <w:p w:rsidR="00F465AD" w:rsidRDefault="00F465AD" w:rsidP="00F465A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lastRenderedPageBreak/>
              <w:t xml:space="preserve">Должность: </w:t>
            </w:r>
            <w:r w:rsidR="00305ADA" w:rsidRPr="00305AD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Глава муниципального образования</w:t>
            </w:r>
          </w:p>
          <w:p w:rsidR="00F465AD" w:rsidRPr="007238DE" w:rsidRDefault="00F465AD" w:rsidP="00F465A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Телефон</w:t>
            </w:r>
            <w:r w:rsidR="005E5C7F" w:rsidRPr="007238DE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: </w:t>
            </w:r>
            <w:r w:rsidR="00F66BCA" w:rsidRPr="00F66BC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8</w:t>
            </w:r>
            <w:r w:rsidR="00F66BC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-</w:t>
            </w:r>
            <w:r w:rsidR="00F66BCA" w:rsidRPr="00F66BC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(48135)</w:t>
            </w:r>
            <w:r w:rsidR="00F66BC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-</w:t>
            </w:r>
            <w:r w:rsidR="00F66BCA" w:rsidRPr="00F66BC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7-53-17</w:t>
            </w:r>
          </w:p>
          <w:p w:rsidR="00F465AD" w:rsidRPr="00926353" w:rsidRDefault="00F465AD" w:rsidP="003A69DE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</w:pPr>
            <w:r w:rsidRPr="003A69DE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e</w:t>
            </w:r>
            <w:r w:rsidRPr="0092635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-</w:t>
            </w:r>
            <w:r w:rsidRPr="003A69DE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mail</w:t>
            </w:r>
            <w:r w:rsidRPr="0092635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 xml:space="preserve">: </w:t>
            </w:r>
            <w:r w:rsidR="003A371B" w:rsidRPr="003A371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malicevo</w:t>
            </w:r>
            <w:r w:rsidR="003A371B" w:rsidRPr="0092635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@</w:t>
            </w:r>
            <w:r w:rsidR="003A371B" w:rsidRPr="003A371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mail</w:t>
            </w:r>
            <w:r w:rsidR="003A371B" w:rsidRPr="0092635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.</w:t>
            </w:r>
            <w:r w:rsidR="003A371B" w:rsidRPr="003A371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ru</w:t>
            </w:r>
          </w:p>
        </w:tc>
      </w:tr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Полное наименование разработчиков программы</w:t>
            </w:r>
          </w:p>
        </w:tc>
        <w:tc>
          <w:tcPr>
            <w:tcW w:w="7229" w:type="dxa"/>
            <w:vAlign w:val="center"/>
          </w:tcPr>
          <w:p w:rsidR="00FE0123" w:rsidRPr="00064FB1" w:rsidRDefault="00FE0123" w:rsidP="001A22A4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FE0123" w:rsidRPr="00064FB1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sz w:val="28"/>
                <w:szCs w:val="28"/>
              </w:rPr>
              <w:t>ИНН 6731077881</w:t>
            </w:r>
          </w:p>
          <w:p w:rsidR="00FE0123" w:rsidRPr="00064FB1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sz w:val="28"/>
                <w:szCs w:val="28"/>
              </w:rPr>
              <w:t>Юридический адрес: 214019, г. Смоленск, Трамвайный проезд, 12</w:t>
            </w:r>
          </w:p>
          <w:p w:rsidR="00E46A97" w:rsidRPr="00064FB1" w:rsidRDefault="00E46A97" w:rsidP="00E46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sz w:val="28"/>
                <w:szCs w:val="28"/>
              </w:rPr>
              <w:t>Фактический адрес: 214000, г. Смоленск, ул. Маршала Жукова, 21.</w:t>
            </w:r>
          </w:p>
          <w:p w:rsidR="00FE0123" w:rsidRPr="00064FB1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«ЦЭПЭ»: Горбатко Сергей Яковлевич</w:t>
            </w:r>
          </w:p>
        </w:tc>
      </w:tr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  <w:vAlign w:val="center"/>
          </w:tcPr>
          <w:p w:rsidR="00470766" w:rsidRPr="00064FB1" w:rsidRDefault="00470766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74566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 </w:t>
            </w:r>
            <w:r w:rsidRPr="00064F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требований, установленных Федеральным законом Российской Федерации от 23 ноября 2009 г.      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ED285D" w:rsidRPr="00064FB1" w:rsidRDefault="00470766" w:rsidP="0047076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5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64FB1"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экономики казенного учреждения.</w:t>
            </w:r>
          </w:p>
          <w:p w:rsidR="00470766" w:rsidRPr="00064FB1" w:rsidRDefault="00470766" w:rsidP="007456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5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64FB1">
              <w:rPr>
                <w:rFonts w:ascii="Times New Roman" w:hAnsi="Times New Roman" w:cs="Times New Roman"/>
                <w:sz w:val="28"/>
                <w:szCs w:val="28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  <w:vAlign w:val="center"/>
          </w:tcPr>
          <w:p w:rsidR="00470766" w:rsidRPr="00064FB1" w:rsidRDefault="00470766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AD46AD" w:rsidRPr="00064F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064F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470766" w:rsidRPr="00064FB1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электроснабжения.</w:t>
            </w:r>
          </w:p>
          <w:p w:rsidR="00470766" w:rsidRPr="00064FB1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sz w:val="28"/>
                <w:szCs w:val="28"/>
              </w:rPr>
              <w:t>- Внедрение новых энергосберегающих технологий, оборудования и материалов   в учреждении.</w:t>
            </w:r>
          </w:p>
          <w:p w:rsidR="00470766" w:rsidRPr="00064FB1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sz w:val="28"/>
                <w:szCs w:val="28"/>
              </w:rPr>
              <w:t>- Снижение потерь в сетях электроснабжения.</w:t>
            </w:r>
          </w:p>
          <w:p w:rsidR="00ED285D" w:rsidRPr="00064FB1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064FB1"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064FB1">
              <w:rPr>
                <w:rFonts w:ascii="Times New Roman" w:hAnsi="Times New Roman" w:cs="Times New Roman"/>
                <w:sz w:val="28"/>
                <w:szCs w:val="28"/>
              </w:rPr>
              <w:t xml:space="preserve"> услуг.</w:t>
            </w:r>
          </w:p>
          <w:p w:rsidR="00470766" w:rsidRPr="00064FB1" w:rsidRDefault="00AD46AD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70766" w:rsidRPr="00064FB1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основных производственных фондов экономики на базе новых </w:t>
            </w:r>
            <w:proofErr w:type="spellStart"/>
            <w:r w:rsidR="00470766" w:rsidRPr="00064FB1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="00470766" w:rsidRPr="00064FB1">
              <w:rPr>
                <w:rFonts w:ascii="Times New Roman" w:hAnsi="Times New Roman" w:cs="Times New Roman"/>
                <w:sz w:val="28"/>
                <w:szCs w:val="28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9" w:type="dxa"/>
            <w:vAlign w:val="center"/>
          </w:tcPr>
          <w:p w:rsidR="00ED285D" w:rsidRPr="00064FB1" w:rsidRDefault="00F16CA8" w:rsidP="00F16CA8">
            <w:pPr>
              <w:pStyle w:val="a4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2016 – 2019 гг.</w:t>
            </w:r>
          </w:p>
        </w:tc>
      </w:tr>
      <w:tr w:rsidR="00ED285D" w:rsidRPr="009E7FF7" w:rsidTr="0031421A">
        <w:tc>
          <w:tcPr>
            <w:tcW w:w="2235" w:type="dxa"/>
            <w:vAlign w:val="center"/>
          </w:tcPr>
          <w:p w:rsidR="00ED285D" w:rsidRPr="005F240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5F240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Целевые показатели</w:t>
            </w:r>
          </w:p>
        </w:tc>
        <w:tc>
          <w:tcPr>
            <w:tcW w:w="7229" w:type="dxa"/>
            <w:vAlign w:val="center"/>
          </w:tcPr>
          <w:p w:rsidR="00BC5451" w:rsidRPr="00617C22" w:rsidRDefault="00BC5451" w:rsidP="00AD46A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617C22"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электрической энергии в натуральном выражении (</w:t>
            </w:r>
            <w:r w:rsidR="00E56912" w:rsidRPr="00617C22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617C22" w:rsidRPr="00617C22">
              <w:rPr>
                <w:rFonts w:eastAsiaTheme="minorHAnsi"/>
                <w:sz w:val="28"/>
                <w:szCs w:val="28"/>
                <w:lang w:eastAsia="en-US"/>
              </w:rPr>
              <w:t>0038</w:t>
            </w:r>
            <w:r w:rsidR="00BA5C07" w:rsidRPr="00617C2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17C22">
              <w:rPr>
                <w:rFonts w:eastAsiaTheme="minorHAnsi"/>
                <w:sz w:val="28"/>
                <w:szCs w:val="28"/>
                <w:lang w:eastAsia="en-US"/>
              </w:rPr>
              <w:t>кВт·ч).</w:t>
            </w:r>
          </w:p>
          <w:p w:rsidR="00242D4D" w:rsidRPr="0045426A" w:rsidRDefault="00242D4D" w:rsidP="00242D4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45426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Снижение потребления </w:t>
            </w:r>
            <w:r w:rsidR="00FD0D52" w:rsidRPr="0045426A">
              <w:rPr>
                <w:rFonts w:eastAsiaTheme="minorHAnsi"/>
                <w:sz w:val="28"/>
                <w:szCs w:val="28"/>
                <w:lang w:eastAsia="en-US"/>
              </w:rPr>
              <w:t>природного газа</w:t>
            </w:r>
            <w:r w:rsidRPr="0045426A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r w:rsidR="0045426A" w:rsidRPr="0045426A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FD0D52" w:rsidRPr="0045426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86F0D" w:rsidRPr="0045426A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B86F0D" w:rsidRPr="0045426A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45426A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242D4D" w:rsidRPr="0045426A" w:rsidRDefault="00242D4D" w:rsidP="00242D4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45426A"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моторного топлива (</w:t>
            </w:r>
            <w:r w:rsidR="0045426A" w:rsidRPr="0045426A">
              <w:rPr>
                <w:rFonts w:eastAsiaTheme="minorHAnsi"/>
                <w:sz w:val="28"/>
                <w:szCs w:val="28"/>
                <w:lang w:eastAsia="en-US"/>
              </w:rPr>
              <w:t>175,05</w:t>
            </w:r>
            <w:r w:rsidR="00AA0295" w:rsidRPr="0045426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A22A4" w:rsidRPr="0045426A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Pr="0045426A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BC5451" w:rsidRPr="0045426A" w:rsidRDefault="00BC5451" w:rsidP="00AD46A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45426A">
              <w:rPr>
                <w:rFonts w:eastAsiaTheme="minorHAnsi"/>
                <w:sz w:val="28"/>
                <w:szCs w:val="28"/>
                <w:lang w:eastAsia="en-US"/>
              </w:rPr>
              <w:t>Оснащенность приборами учета (ПУ) каждого вида потребляемого энергетического ресурса, %.</w:t>
            </w:r>
          </w:p>
          <w:p w:rsidR="00BC5451" w:rsidRPr="0045426A" w:rsidRDefault="00BC5451" w:rsidP="00AD46A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45426A">
              <w:rPr>
                <w:rFonts w:eastAsiaTheme="minorHAnsi"/>
                <w:sz w:val="28"/>
                <w:szCs w:val="28"/>
                <w:lang w:eastAsia="en-US"/>
              </w:rPr>
              <w:t>Удельный объем автотранспорта стоящего на учете казенного учреждения, 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газом, %.</w:t>
            </w:r>
          </w:p>
          <w:p w:rsidR="00310DAC" w:rsidRPr="00717ACC" w:rsidRDefault="00BC5451" w:rsidP="00AD46A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717AC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Удельный расход ЭЭ на снабжение органов местного самоуправления и муниципальных учреждений (</w:t>
            </w:r>
            <w:r w:rsidR="00717ACC" w:rsidRPr="00717AC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119,21</w:t>
            </w:r>
            <w:r w:rsidR="002D0102" w:rsidRPr="00717AC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17ACC">
              <w:rPr>
                <w:rFonts w:eastAsiaTheme="minorHAnsi"/>
                <w:sz w:val="28"/>
                <w:szCs w:val="28"/>
                <w:lang w:eastAsia="en-US"/>
              </w:rPr>
              <w:t>кВт*ч/м</w:t>
            </w:r>
            <w:proofErr w:type="gramStart"/>
            <w:r w:rsidRPr="00717ACC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="00E5192E" w:rsidRPr="00717AC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).</w:t>
            </w:r>
          </w:p>
          <w:p w:rsidR="00F413A1" w:rsidRPr="00717ACC" w:rsidRDefault="00F413A1" w:rsidP="00AD46A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717ACC">
              <w:rPr>
                <w:rFonts w:eastAsiaTheme="minorHAnsi"/>
                <w:sz w:val="28"/>
                <w:szCs w:val="28"/>
                <w:lang w:eastAsia="en-US"/>
              </w:rPr>
              <w:t>Удельный расход ЭЭ в системах уличного освещения (</w:t>
            </w:r>
            <w:r w:rsidR="00717ACC" w:rsidRPr="00717ACC">
              <w:rPr>
                <w:rFonts w:eastAsiaTheme="minorHAnsi"/>
                <w:sz w:val="28"/>
                <w:szCs w:val="28"/>
                <w:lang w:eastAsia="en-US"/>
              </w:rPr>
              <w:t>0,00016</w:t>
            </w:r>
            <w:r w:rsidR="002D0102" w:rsidRPr="00717AC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17ACC">
              <w:rPr>
                <w:rFonts w:eastAsiaTheme="minorHAnsi"/>
                <w:sz w:val="28"/>
                <w:szCs w:val="28"/>
                <w:lang w:eastAsia="en-US"/>
              </w:rPr>
              <w:t>кВт*ч/м</w:t>
            </w:r>
            <w:proofErr w:type="gramStart"/>
            <w:r w:rsidRPr="00717ACC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Pr="00717ACC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6D5ABC" w:rsidRPr="00717ACC" w:rsidRDefault="006D5ABC" w:rsidP="00000944">
            <w:pPr>
              <w:pStyle w:val="ab"/>
              <w:numPr>
                <w:ilvl w:val="0"/>
                <w:numId w:val="10"/>
              </w:numPr>
              <w:ind w:left="33" w:firstLine="284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717AC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Удельный расход природного газа на снабжение органов местного самоуправления и муниципальных учреждений </w:t>
            </w:r>
            <w:r w:rsidR="00F753D0" w:rsidRPr="00717AC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(</w:t>
            </w:r>
            <w:r w:rsidR="00717ACC" w:rsidRPr="00717AC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109,29</w:t>
            </w:r>
            <w:r w:rsidRPr="00717AC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м</w:t>
            </w:r>
            <w:r w:rsidRPr="00717ACC">
              <w:rPr>
                <w:rFonts w:eastAsiaTheme="minorHAnsi"/>
                <w:sz w:val="28"/>
                <w:szCs w:val="28"/>
                <w:shd w:val="clear" w:color="auto" w:fill="FFFFFF"/>
                <w:vertAlign w:val="superscript"/>
                <w:lang w:eastAsia="en-US"/>
              </w:rPr>
              <w:t>3</w:t>
            </w:r>
            <w:r w:rsidRPr="00717AC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/чел).</w:t>
            </w:r>
          </w:p>
          <w:p w:rsidR="00F413A1" w:rsidRPr="003F360E" w:rsidRDefault="00A531E1" w:rsidP="00B57A87">
            <w:pPr>
              <w:pStyle w:val="ab"/>
              <w:numPr>
                <w:ilvl w:val="0"/>
                <w:numId w:val="10"/>
              </w:numPr>
              <w:ind w:left="33" w:firstLine="284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3F36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10DAC" w:rsidRPr="003F360E">
              <w:rPr>
                <w:rFonts w:eastAsiaTheme="minorHAnsi"/>
                <w:sz w:val="28"/>
                <w:szCs w:val="28"/>
                <w:lang w:eastAsia="en-US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="00310DAC" w:rsidRPr="003F360E">
              <w:rPr>
                <w:rFonts w:eastAsiaTheme="minorHAnsi"/>
                <w:sz w:val="28"/>
                <w:szCs w:val="28"/>
                <w:lang w:eastAsia="en-US"/>
              </w:rPr>
              <w:t>энергосервисных</w:t>
            </w:r>
            <w:proofErr w:type="spellEnd"/>
            <w:r w:rsidR="00310DAC" w:rsidRPr="003F360E">
              <w:rPr>
                <w:rFonts w:eastAsiaTheme="minorHAnsi"/>
                <w:sz w:val="28"/>
                <w:szCs w:val="28"/>
                <w:lang w:eastAsia="en-US"/>
              </w:rPr>
              <w:t xml:space="preserve"> договоров (контрактов) (</w:t>
            </w:r>
            <w:r w:rsidR="00B57A87" w:rsidRPr="003F360E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C4497F" w:rsidRPr="003F36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10DAC" w:rsidRPr="003F360E">
              <w:rPr>
                <w:rFonts w:eastAsiaTheme="minorHAnsi"/>
                <w:sz w:val="28"/>
                <w:szCs w:val="28"/>
                <w:lang w:eastAsia="en-US"/>
              </w:rPr>
              <w:t>%).</w:t>
            </w:r>
          </w:p>
        </w:tc>
      </w:tr>
      <w:tr w:rsidR="00ED285D" w:rsidRPr="009E7FF7" w:rsidTr="0031421A">
        <w:tc>
          <w:tcPr>
            <w:tcW w:w="2235" w:type="dxa"/>
            <w:vAlign w:val="center"/>
          </w:tcPr>
          <w:p w:rsidR="00ED285D" w:rsidRPr="00781841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781841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7229" w:type="dxa"/>
            <w:vAlign w:val="center"/>
          </w:tcPr>
          <w:p w:rsidR="000538F0" w:rsidRPr="003F360E" w:rsidRDefault="000538F0" w:rsidP="0004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60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3F360E" w:rsidRPr="003F360E">
              <w:rPr>
                <w:rFonts w:ascii="Times New Roman" w:hAnsi="Times New Roman" w:cs="Times New Roman"/>
                <w:b/>
                <w:sz w:val="28"/>
                <w:szCs w:val="28"/>
              </w:rPr>
              <w:t>320,1</w:t>
            </w:r>
            <w:r w:rsidRPr="003F3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  <w:r w:rsidRPr="003F360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538F0" w:rsidRPr="003F360E" w:rsidRDefault="000538F0" w:rsidP="0004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6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59CC" w:rsidRPr="003F360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693EF3" w:rsidRPr="003F36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408CB" w:rsidRPr="003F360E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D59CC" w:rsidRPr="003F36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36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538F0" w:rsidRPr="007D7DCA" w:rsidRDefault="002208A1" w:rsidP="003F36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360E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бюджетные средства – </w:t>
            </w:r>
            <w:r w:rsidR="003F360E" w:rsidRPr="003F360E">
              <w:rPr>
                <w:rFonts w:ascii="Times New Roman" w:hAnsi="Times New Roman" w:cs="Times New Roman"/>
                <w:sz w:val="28"/>
                <w:szCs w:val="28"/>
              </w:rPr>
              <w:t>319,1</w:t>
            </w:r>
            <w:r w:rsidR="000538F0" w:rsidRPr="003F360E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</w:tc>
      </w:tr>
      <w:tr w:rsidR="00ED285D" w:rsidRPr="009E7FF7" w:rsidTr="0031421A">
        <w:tc>
          <w:tcPr>
            <w:tcW w:w="2235" w:type="dxa"/>
            <w:vAlign w:val="center"/>
          </w:tcPr>
          <w:p w:rsidR="00ED285D" w:rsidRPr="00771C6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771C6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229" w:type="dxa"/>
            <w:vAlign w:val="center"/>
          </w:tcPr>
          <w:p w:rsidR="00A67647" w:rsidRPr="001C34A5" w:rsidRDefault="00EE533A" w:rsidP="002D1191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1C34A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Экономия электрической энергии –</w:t>
            </w:r>
            <w:r w:rsidR="00AB3530" w:rsidRPr="001C34A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1C34A5" w:rsidRPr="001C34A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14373</w:t>
            </w:r>
            <w:r w:rsidR="00A67647" w:rsidRPr="001C34A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кВт*</w:t>
            </w:r>
            <w:proofErr w:type="gramStart"/>
            <w:r w:rsidR="00A67647" w:rsidRPr="001C34A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ч</w:t>
            </w:r>
            <w:proofErr w:type="gramEnd"/>
            <w:r w:rsidR="00A67647" w:rsidRPr="001C34A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(</w:t>
            </w:r>
            <w:r w:rsidR="001C34A5" w:rsidRPr="001C34A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89,84</w:t>
            </w:r>
            <w:r w:rsidR="0069585E" w:rsidRPr="001C34A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Pr="001C34A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тыс. руб.)</w:t>
            </w:r>
            <w:r w:rsidR="0069585E" w:rsidRPr="001C34A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.</w:t>
            </w:r>
          </w:p>
          <w:p w:rsidR="00575970" w:rsidRPr="00515409" w:rsidRDefault="00575970" w:rsidP="00515409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51540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Экономия моторного топлива – </w:t>
            </w:r>
            <w:r w:rsidR="00515409" w:rsidRPr="0051540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350,1</w:t>
            </w:r>
            <w:r w:rsidR="00771C6D" w:rsidRPr="0051540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433377" w:rsidRPr="0051540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л (</w:t>
            </w:r>
            <w:r w:rsidR="00515409" w:rsidRPr="0051540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11,27</w:t>
            </w:r>
            <w:r w:rsidRPr="0051540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тыс.</w:t>
            </w:r>
            <w:r w:rsidR="00FC2B5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Pr="0051540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руб.).</w:t>
            </w:r>
          </w:p>
        </w:tc>
      </w:tr>
    </w:tbl>
    <w:p w:rsidR="00ED285D" w:rsidRPr="009E7FF7" w:rsidRDefault="00ED285D" w:rsidP="00ED285D">
      <w:pPr>
        <w:pStyle w:val="a4"/>
        <w:rPr>
          <w:rFonts w:ascii="Times New Roman" w:hAnsi="Times New Roman" w:cs="Times New Roman"/>
          <w:b w:val="0"/>
          <w:bCs/>
          <w:caps w:val="0"/>
          <w:color w:val="FF0000"/>
          <w:sz w:val="24"/>
          <w:szCs w:val="24"/>
        </w:rPr>
      </w:pPr>
    </w:p>
    <w:p w:rsidR="001462BC" w:rsidRPr="009E7FF7" w:rsidRDefault="001462BC">
      <w:pPr>
        <w:rPr>
          <w:color w:val="FF0000"/>
        </w:rPr>
      </w:pPr>
    </w:p>
    <w:p w:rsidR="002879DF" w:rsidRDefault="002879DF">
      <w:pPr>
        <w:sectPr w:rsidR="002879DF" w:rsidSect="00ED285D">
          <w:foot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1462BC" w:rsidRPr="00A04699" w:rsidRDefault="001462BC" w:rsidP="001462BC">
      <w:pPr>
        <w:pStyle w:val="1"/>
        <w:tabs>
          <w:tab w:val="clear" w:pos="0"/>
          <w:tab w:val="num" w:pos="66"/>
        </w:tabs>
        <w:ind w:left="0" w:firstLine="0"/>
      </w:pPr>
      <w:r w:rsidRPr="00A04699">
        <w:lastRenderedPageBreak/>
        <w:t>РАЗДЕЛ 2.</w:t>
      </w:r>
    </w:p>
    <w:p w:rsidR="001462BC" w:rsidRPr="00A04699" w:rsidRDefault="001462BC" w:rsidP="00F71E80">
      <w:pPr>
        <w:pStyle w:val="1"/>
        <w:tabs>
          <w:tab w:val="clear" w:pos="0"/>
          <w:tab w:val="num" w:pos="66"/>
        </w:tabs>
        <w:ind w:left="0" w:firstLine="0"/>
        <w:jc w:val="center"/>
      </w:pPr>
      <w:r w:rsidRPr="00A04699"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F71E80" w:rsidRPr="00A04699" w:rsidRDefault="00F82DDB" w:rsidP="00F71E80">
      <w:pPr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04699">
        <w:rPr>
          <w:rFonts w:ascii="Times New Roman" w:hAnsi="Times New Roman" w:cs="Times New Roman"/>
          <w:sz w:val="28"/>
          <w:szCs w:val="28"/>
          <w:lang w:eastAsia="ar-SA"/>
        </w:rPr>
        <w:t>2.1. 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6"/>
        <w:gridCol w:w="5527"/>
        <w:gridCol w:w="1141"/>
        <w:gridCol w:w="1697"/>
        <w:gridCol w:w="1952"/>
        <w:gridCol w:w="1928"/>
        <w:gridCol w:w="2005"/>
      </w:tblGrid>
      <w:tr w:rsidR="00026F1F" w:rsidRPr="00A04699" w:rsidTr="00C14B25">
        <w:trPr>
          <w:cantSplit/>
          <w:trHeight w:val="567"/>
          <w:jc w:val="center"/>
        </w:trPr>
        <w:tc>
          <w:tcPr>
            <w:tcW w:w="181" w:type="pct"/>
            <w:vMerge w:val="restart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04699">
              <w:rPr>
                <w:rFonts w:ascii="Times New Roman" w:hAnsi="Times New Roman" w:cs="Times New Roman"/>
              </w:rPr>
              <w:t>п</w:t>
            </w:r>
            <w:proofErr w:type="gramEnd"/>
            <w:r w:rsidRPr="00A046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9" w:type="pct"/>
            <w:vMerge w:val="restart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6" w:type="pct"/>
            <w:vMerge w:val="restart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A04699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A046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4" w:type="pct"/>
            <w:gridSpan w:val="4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Плановые значения целевых показателей</w:t>
            </w:r>
          </w:p>
        </w:tc>
      </w:tr>
      <w:tr w:rsidR="00026F1F" w:rsidRPr="00A04699" w:rsidTr="00C14B25">
        <w:trPr>
          <w:cantSplit/>
          <w:trHeight w:val="331"/>
          <w:jc w:val="center"/>
        </w:trPr>
        <w:tc>
          <w:tcPr>
            <w:tcW w:w="181" w:type="pct"/>
            <w:vMerge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vMerge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60" w:type="pct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52" w:type="pct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78" w:type="pct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2019</w:t>
            </w:r>
          </w:p>
        </w:tc>
      </w:tr>
      <w:tr w:rsidR="00026F1F" w:rsidRPr="00A04699" w:rsidTr="00C14B25">
        <w:trPr>
          <w:cantSplit/>
          <w:trHeight w:val="311"/>
          <w:jc w:val="center"/>
        </w:trPr>
        <w:tc>
          <w:tcPr>
            <w:tcW w:w="181" w:type="pct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pct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pct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" w:type="pct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60" w:type="pct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2" w:type="pct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78" w:type="pct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026F1F" w:rsidRPr="00A04699" w:rsidTr="00C14B25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pct"/>
            <w:vAlign w:val="center"/>
          </w:tcPr>
          <w:p w:rsidR="00F71E80" w:rsidRPr="00A04699" w:rsidRDefault="00F71E80" w:rsidP="00A706D3">
            <w:pPr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386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кВт*</w:t>
            </w:r>
            <w:proofErr w:type="gramStart"/>
            <w:r w:rsidRPr="00A0469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574" w:type="pct"/>
            <w:vAlign w:val="center"/>
          </w:tcPr>
          <w:p w:rsidR="00F71E80" w:rsidRPr="00A04699" w:rsidRDefault="007E77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pct"/>
            <w:vAlign w:val="center"/>
          </w:tcPr>
          <w:p w:rsidR="00F71E80" w:rsidRPr="00A04699" w:rsidRDefault="001B7D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:rsidR="00F71E80" w:rsidRPr="00A04699" w:rsidRDefault="001B7D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4335</w:t>
            </w:r>
          </w:p>
        </w:tc>
        <w:tc>
          <w:tcPr>
            <w:tcW w:w="678" w:type="pct"/>
            <w:vAlign w:val="center"/>
          </w:tcPr>
          <w:p w:rsidR="00F71E80" w:rsidRPr="00A04699" w:rsidRDefault="001B7D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5703</w:t>
            </w:r>
          </w:p>
        </w:tc>
      </w:tr>
      <w:tr w:rsidR="00026F1F" w:rsidRPr="00A04699" w:rsidTr="00C14B25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386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74" w:type="pct"/>
            <w:vAlign w:val="center"/>
          </w:tcPr>
          <w:p w:rsidR="00F71E80" w:rsidRPr="00A0469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F71E80" w:rsidRPr="00A0469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F71E80" w:rsidRPr="00A0469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F71E80" w:rsidRPr="00A0469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026F1F" w:rsidRPr="00A04699" w:rsidTr="00C14B25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386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699">
              <w:rPr>
                <w:rFonts w:ascii="Times New Roman" w:hAnsi="Times New Roman" w:cs="Times New Roman"/>
              </w:rPr>
              <w:t>м</w:t>
            </w:r>
            <w:r w:rsidRPr="00A046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4" w:type="pct"/>
            <w:vAlign w:val="center"/>
          </w:tcPr>
          <w:p w:rsidR="00F71E80" w:rsidRPr="00A04699" w:rsidRDefault="000A6F1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pct"/>
            <w:vAlign w:val="center"/>
          </w:tcPr>
          <w:p w:rsidR="00F71E80" w:rsidRPr="00A04699" w:rsidRDefault="006A55A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:rsidR="00F71E80" w:rsidRPr="00A04699" w:rsidRDefault="001B7D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pct"/>
            <w:vAlign w:val="center"/>
          </w:tcPr>
          <w:p w:rsidR="00F71E80" w:rsidRPr="00A04699" w:rsidRDefault="000A6F1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</w:t>
            </w:r>
          </w:p>
        </w:tc>
      </w:tr>
      <w:tr w:rsidR="001B7D27" w:rsidRPr="00A04699" w:rsidTr="00C14B25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1B7D27" w:rsidRPr="00A04699" w:rsidRDefault="001B7D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pct"/>
            <w:vAlign w:val="center"/>
          </w:tcPr>
          <w:p w:rsidR="001B7D27" w:rsidRPr="00A04699" w:rsidRDefault="001B7D27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386" w:type="pct"/>
            <w:vAlign w:val="center"/>
          </w:tcPr>
          <w:p w:rsidR="001B7D27" w:rsidRPr="00A04699" w:rsidRDefault="001B7D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м</w:t>
            </w:r>
            <w:r w:rsidRPr="00A046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4" w:type="pct"/>
            <w:vAlign w:val="center"/>
          </w:tcPr>
          <w:p w:rsidR="001B7D27" w:rsidRPr="00A04699" w:rsidRDefault="001B7D27" w:rsidP="009D314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1B7D27" w:rsidRPr="00A04699" w:rsidRDefault="001B7D27" w:rsidP="009D314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1B7D27" w:rsidRPr="00A04699" w:rsidRDefault="001B7D27" w:rsidP="009D314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1B7D27" w:rsidRPr="00A04699" w:rsidRDefault="001B7D27" w:rsidP="009D314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FD7495" w:rsidRPr="00A04699" w:rsidTr="00C14B25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FD7495" w:rsidRPr="00A04699" w:rsidRDefault="00FD749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pct"/>
            <w:vAlign w:val="center"/>
          </w:tcPr>
          <w:p w:rsidR="00FD7495" w:rsidRPr="00A04699" w:rsidRDefault="00FD7495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386" w:type="pct"/>
            <w:vAlign w:val="center"/>
          </w:tcPr>
          <w:p w:rsidR="00FD7495" w:rsidRPr="00A04699" w:rsidRDefault="00FD749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699">
              <w:rPr>
                <w:rFonts w:ascii="Times New Roman" w:hAnsi="Times New Roman" w:cs="Times New Roman"/>
              </w:rPr>
              <w:t>м</w:t>
            </w:r>
            <w:r w:rsidRPr="00A046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4" w:type="pct"/>
            <w:vAlign w:val="center"/>
          </w:tcPr>
          <w:p w:rsidR="00FD7495" w:rsidRPr="00A04699" w:rsidRDefault="00FD7495" w:rsidP="00161B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FD7495" w:rsidRPr="00A04699" w:rsidRDefault="00FD7495" w:rsidP="00161B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FD7495" w:rsidRPr="00A04699" w:rsidRDefault="00FD7495" w:rsidP="00161B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FD7495" w:rsidRPr="00A04699" w:rsidRDefault="00FD7495" w:rsidP="00161B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026F1F" w:rsidRPr="00A04699" w:rsidTr="00C14B25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9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386" w:type="pct"/>
            <w:vAlign w:val="center"/>
          </w:tcPr>
          <w:p w:rsidR="00F71E80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74" w:type="pct"/>
            <w:vAlign w:val="center"/>
          </w:tcPr>
          <w:p w:rsidR="00F71E80" w:rsidRPr="00A04699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pct"/>
            <w:vAlign w:val="center"/>
          </w:tcPr>
          <w:p w:rsidR="00F71E80" w:rsidRPr="00A04699" w:rsidRDefault="001B7D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58,35</w:t>
            </w:r>
          </w:p>
        </w:tc>
        <w:tc>
          <w:tcPr>
            <w:tcW w:w="652" w:type="pct"/>
            <w:vAlign w:val="center"/>
          </w:tcPr>
          <w:p w:rsidR="00F71E80" w:rsidRPr="00A04699" w:rsidRDefault="001B7D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58,35</w:t>
            </w:r>
          </w:p>
        </w:tc>
        <w:tc>
          <w:tcPr>
            <w:tcW w:w="678" w:type="pct"/>
            <w:vAlign w:val="center"/>
          </w:tcPr>
          <w:p w:rsidR="00F71E80" w:rsidRPr="00A04699" w:rsidRDefault="001B7D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58,35</w:t>
            </w:r>
          </w:p>
        </w:tc>
      </w:tr>
      <w:tr w:rsidR="00026F1F" w:rsidRPr="00A04699" w:rsidTr="00C14B25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9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4" w:type="pct"/>
            <w:vAlign w:val="center"/>
          </w:tcPr>
          <w:p w:rsidR="00F71E80" w:rsidRPr="00A04699" w:rsidRDefault="00661E4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0" w:type="pct"/>
            <w:vAlign w:val="center"/>
          </w:tcPr>
          <w:p w:rsidR="00F71E80" w:rsidRPr="00A04699" w:rsidRDefault="00661E4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2" w:type="pct"/>
            <w:vAlign w:val="center"/>
          </w:tcPr>
          <w:p w:rsidR="00F71E80" w:rsidRPr="00A04699" w:rsidRDefault="00661E4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8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100</w:t>
            </w:r>
          </w:p>
        </w:tc>
      </w:tr>
      <w:tr w:rsidR="00200E6D" w:rsidRPr="00A04699" w:rsidTr="00C14B25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9" w:type="pct"/>
          </w:tcPr>
          <w:p w:rsidR="00F71E80" w:rsidRPr="00A04699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4" w:type="pct"/>
            <w:vAlign w:val="center"/>
          </w:tcPr>
          <w:p w:rsidR="00F71E80" w:rsidRPr="00A0469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F71E80" w:rsidRPr="00A0469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F71E80" w:rsidRPr="00A0469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F71E80" w:rsidRPr="00A0469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200E6D" w:rsidRPr="00A04699" w:rsidTr="00C14B25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546669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9" w:type="pct"/>
          </w:tcPr>
          <w:p w:rsidR="00546669" w:rsidRPr="00A04699" w:rsidRDefault="0054666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546669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4" w:type="pct"/>
            <w:vAlign w:val="center"/>
          </w:tcPr>
          <w:p w:rsidR="00546669" w:rsidRPr="00A04699" w:rsidRDefault="005E7802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546669" w:rsidRPr="00A04699" w:rsidRDefault="005E7802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546669" w:rsidRPr="00A04699" w:rsidRDefault="005E7802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546669" w:rsidRPr="00A04699" w:rsidRDefault="005E7802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</w:tbl>
    <w:p w:rsidR="00C14B25" w:rsidRPr="00A04699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</w:rPr>
        <w:sectPr w:rsidR="00C14B25" w:rsidRPr="00A04699" w:rsidSect="008774F8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6"/>
        <w:gridCol w:w="5527"/>
        <w:gridCol w:w="1141"/>
        <w:gridCol w:w="1697"/>
        <w:gridCol w:w="1952"/>
        <w:gridCol w:w="1928"/>
        <w:gridCol w:w="2005"/>
      </w:tblGrid>
      <w:tr w:rsidR="00C14B25" w:rsidRPr="00A04699" w:rsidTr="00857A55">
        <w:trPr>
          <w:cantSplit/>
          <w:trHeight w:val="273"/>
          <w:jc w:val="center"/>
        </w:trPr>
        <w:tc>
          <w:tcPr>
            <w:tcW w:w="181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69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60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2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78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77924" w:rsidRPr="00A04699" w:rsidTr="00C14B25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546669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9" w:type="pct"/>
          </w:tcPr>
          <w:p w:rsidR="00546669" w:rsidRPr="00A04699" w:rsidRDefault="0054666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546669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4" w:type="pct"/>
            <w:vAlign w:val="center"/>
          </w:tcPr>
          <w:p w:rsidR="00546669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546669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546669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546669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1A636C" w:rsidRPr="00A04699" w:rsidTr="00C14B25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1A636C" w:rsidRPr="00A04699" w:rsidRDefault="001A636C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9" w:type="pct"/>
          </w:tcPr>
          <w:p w:rsidR="001A636C" w:rsidRPr="00A04699" w:rsidRDefault="001A636C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1A636C" w:rsidRPr="00A04699" w:rsidRDefault="001A636C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4" w:type="pct"/>
            <w:vAlign w:val="center"/>
          </w:tcPr>
          <w:p w:rsidR="001A636C" w:rsidRPr="00A04699" w:rsidRDefault="001A636C" w:rsidP="00161B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0" w:type="pct"/>
            <w:vAlign w:val="center"/>
          </w:tcPr>
          <w:p w:rsidR="001A636C" w:rsidRPr="00A04699" w:rsidRDefault="001A636C" w:rsidP="00161B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2" w:type="pct"/>
            <w:vAlign w:val="center"/>
          </w:tcPr>
          <w:p w:rsidR="001A636C" w:rsidRPr="00A04699" w:rsidRDefault="001A636C" w:rsidP="00161B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8" w:type="pct"/>
            <w:vAlign w:val="center"/>
          </w:tcPr>
          <w:p w:rsidR="001A636C" w:rsidRPr="00A04699" w:rsidRDefault="001A636C" w:rsidP="00161B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100</w:t>
            </w:r>
          </w:p>
        </w:tc>
      </w:tr>
      <w:tr w:rsidR="00777924" w:rsidRPr="00A04699" w:rsidTr="00C14B25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546669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9" w:type="pct"/>
          </w:tcPr>
          <w:p w:rsidR="00546669" w:rsidRPr="00A04699" w:rsidRDefault="0054666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Доля объема ТЭР, производимых с использованием возобновляемых источников энергии и (или) ВЭР </w:t>
            </w:r>
          </w:p>
        </w:tc>
        <w:tc>
          <w:tcPr>
            <w:tcW w:w="386" w:type="pct"/>
            <w:vAlign w:val="center"/>
          </w:tcPr>
          <w:p w:rsidR="00546669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4" w:type="pct"/>
            <w:vAlign w:val="center"/>
          </w:tcPr>
          <w:p w:rsidR="00546669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546669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546669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546669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A04699" w:rsidRPr="00A04699" w:rsidTr="00A04699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A04699" w:rsidRPr="00A04699" w:rsidRDefault="00A04699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9" w:type="pct"/>
            <w:vAlign w:val="center"/>
          </w:tcPr>
          <w:p w:rsidR="00A04699" w:rsidRPr="00A04699" w:rsidRDefault="00A04699" w:rsidP="0040363E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Удельный расход ЭЭ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A04699" w:rsidRPr="00A04699" w:rsidRDefault="00A04699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699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A0469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574" w:type="pct"/>
            <w:vAlign w:val="center"/>
          </w:tcPr>
          <w:p w:rsidR="00A04699" w:rsidRPr="00A04699" w:rsidRDefault="00A04699" w:rsidP="00A04699">
            <w:pPr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132,89</w:t>
            </w:r>
          </w:p>
        </w:tc>
        <w:tc>
          <w:tcPr>
            <w:tcW w:w="660" w:type="pct"/>
            <w:vAlign w:val="center"/>
          </w:tcPr>
          <w:p w:rsidR="00A04699" w:rsidRPr="00A04699" w:rsidRDefault="00A04699" w:rsidP="00A04699">
            <w:pPr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132,89</w:t>
            </w:r>
          </w:p>
        </w:tc>
        <w:tc>
          <w:tcPr>
            <w:tcW w:w="652" w:type="pct"/>
            <w:vAlign w:val="center"/>
          </w:tcPr>
          <w:p w:rsidR="00A04699" w:rsidRPr="00A04699" w:rsidRDefault="00A04699" w:rsidP="00A04699">
            <w:pPr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132,89</w:t>
            </w:r>
          </w:p>
        </w:tc>
        <w:tc>
          <w:tcPr>
            <w:tcW w:w="678" w:type="pct"/>
            <w:vAlign w:val="center"/>
          </w:tcPr>
          <w:p w:rsidR="00A04699" w:rsidRPr="00A04699" w:rsidRDefault="00A04699" w:rsidP="00A04699">
            <w:pPr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119,21</w:t>
            </w:r>
          </w:p>
        </w:tc>
      </w:tr>
      <w:tr w:rsidR="00777924" w:rsidRPr="00A04699" w:rsidTr="00A04699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773A4" w:rsidRPr="00A04699" w:rsidRDefault="009773A4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9" w:type="pct"/>
            <w:vAlign w:val="center"/>
          </w:tcPr>
          <w:p w:rsidR="009773A4" w:rsidRPr="00A04699" w:rsidRDefault="009773A4" w:rsidP="0040363E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9773A4" w:rsidRPr="00A04699" w:rsidRDefault="009773A4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699">
              <w:rPr>
                <w:rFonts w:ascii="Times New Roman" w:hAnsi="Times New Roman" w:cs="Times New Roman"/>
              </w:rPr>
              <w:t>Гкал/м</w:t>
            </w:r>
            <w:proofErr w:type="gramStart"/>
            <w:r w:rsidRPr="00A0469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574" w:type="pct"/>
            <w:vAlign w:val="center"/>
          </w:tcPr>
          <w:p w:rsidR="009773A4" w:rsidRPr="00A04699" w:rsidRDefault="009773A4" w:rsidP="00A0469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9773A4" w:rsidRPr="00A04699" w:rsidRDefault="009773A4" w:rsidP="00A0469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9773A4" w:rsidRPr="00A04699" w:rsidRDefault="009773A4" w:rsidP="00A0469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9773A4" w:rsidRPr="00A04699" w:rsidRDefault="009773A4" w:rsidP="00A0469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A04699" w:rsidRPr="00A04699" w:rsidTr="00A04699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A04699" w:rsidRPr="00A04699" w:rsidRDefault="00A04699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9" w:type="pct"/>
            <w:vAlign w:val="center"/>
          </w:tcPr>
          <w:p w:rsidR="00A04699" w:rsidRPr="00A04699" w:rsidRDefault="00A04699" w:rsidP="0040363E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A04699" w:rsidRPr="00A04699" w:rsidRDefault="00A04699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м</w:t>
            </w:r>
            <w:r w:rsidRPr="00A04699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4699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74" w:type="pct"/>
            <w:vAlign w:val="center"/>
          </w:tcPr>
          <w:p w:rsidR="00A04699" w:rsidRPr="00A04699" w:rsidRDefault="00A04699" w:rsidP="00A0469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A04699" w:rsidRPr="00A04699" w:rsidRDefault="00A04699" w:rsidP="00A0469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A04699" w:rsidRPr="00A04699" w:rsidRDefault="00A04699" w:rsidP="00A0469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A04699" w:rsidRPr="00A04699" w:rsidRDefault="00A04699" w:rsidP="00A0469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777924" w:rsidRPr="00A04699" w:rsidTr="00A04699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773A4" w:rsidRPr="00A04699" w:rsidRDefault="009773A4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9" w:type="pct"/>
            <w:vAlign w:val="center"/>
          </w:tcPr>
          <w:p w:rsidR="009773A4" w:rsidRPr="00A04699" w:rsidRDefault="009773A4" w:rsidP="0040363E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9773A4" w:rsidRPr="00A04699" w:rsidRDefault="009773A4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м</w:t>
            </w:r>
            <w:r w:rsidRPr="00A04699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4699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74" w:type="pct"/>
            <w:vAlign w:val="center"/>
          </w:tcPr>
          <w:p w:rsidR="009773A4" w:rsidRPr="00A04699" w:rsidRDefault="009773A4" w:rsidP="00A0469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9773A4" w:rsidRPr="00A04699" w:rsidRDefault="009773A4" w:rsidP="00A0469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9773A4" w:rsidRPr="00A04699" w:rsidRDefault="009773A4" w:rsidP="00A0469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9773A4" w:rsidRPr="00A04699" w:rsidRDefault="009773A4" w:rsidP="00A0469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A04699" w:rsidRPr="00A04699" w:rsidTr="00A04699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A04699" w:rsidRPr="00A04699" w:rsidRDefault="00A04699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9" w:type="pct"/>
            <w:vAlign w:val="center"/>
          </w:tcPr>
          <w:p w:rsidR="00A04699" w:rsidRPr="00A04699" w:rsidRDefault="00A04699" w:rsidP="0040363E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A04699" w:rsidRPr="00A04699" w:rsidRDefault="00A04699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м</w:t>
            </w:r>
            <w:r w:rsidRPr="00A04699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4699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74" w:type="pct"/>
            <w:vAlign w:val="center"/>
          </w:tcPr>
          <w:p w:rsidR="00A04699" w:rsidRPr="00A04699" w:rsidRDefault="00A04699" w:rsidP="00A04699">
            <w:pPr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109,29</w:t>
            </w:r>
          </w:p>
        </w:tc>
        <w:tc>
          <w:tcPr>
            <w:tcW w:w="660" w:type="pct"/>
            <w:vAlign w:val="center"/>
          </w:tcPr>
          <w:p w:rsidR="00A04699" w:rsidRPr="00A04699" w:rsidRDefault="00A04699" w:rsidP="00A04699">
            <w:pPr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109,29</w:t>
            </w:r>
          </w:p>
        </w:tc>
        <w:tc>
          <w:tcPr>
            <w:tcW w:w="652" w:type="pct"/>
            <w:vAlign w:val="center"/>
          </w:tcPr>
          <w:p w:rsidR="00A04699" w:rsidRPr="00A04699" w:rsidRDefault="00A04699" w:rsidP="00A04699">
            <w:pPr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109,29</w:t>
            </w:r>
          </w:p>
        </w:tc>
        <w:tc>
          <w:tcPr>
            <w:tcW w:w="678" w:type="pct"/>
            <w:vAlign w:val="center"/>
          </w:tcPr>
          <w:p w:rsidR="00A04699" w:rsidRPr="00A04699" w:rsidRDefault="00A04699" w:rsidP="00A04699">
            <w:pPr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109,29</w:t>
            </w:r>
          </w:p>
        </w:tc>
      </w:tr>
      <w:tr w:rsidR="00F56CB3" w:rsidRPr="00A04699" w:rsidTr="0040363E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F56CB3" w:rsidRPr="00A04699" w:rsidRDefault="00F56CB3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9" w:type="pct"/>
            <w:vAlign w:val="center"/>
          </w:tcPr>
          <w:p w:rsidR="00F56CB3" w:rsidRPr="00A04699" w:rsidRDefault="00F56CB3" w:rsidP="0040363E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A04699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</w:t>
            </w:r>
          </w:p>
        </w:tc>
        <w:tc>
          <w:tcPr>
            <w:tcW w:w="386" w:type="pct"/>
            <w:vAlign w:val="center"/>
          </w:tcPr>
          <w:p w:rsidR="00F56CB3" w:rsidRPr="00A04699" w:rsidRDefault="00F56CB3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4" w:type="pct"/>
            <w:vAlign w:val="center"/>
          </w:tcPr>
          <w:p w:rsidR="00F56CB3" w:rsidRPr="00A04699" w:rsidRDefault="00F56CB3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pct"/>
            <w:vAlign w:val="center"/>
          </w:tcPr>
          <w:p w:rsidR="00F56CB3" w:rsidRPr="00A04699" w:rsidRDefault="00F56CB3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:rsidR="00F56CB3" w:rsidRPr="00A04699" w:rsidRDefault="00F56CB3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pct"/>
            <w:vAlign w:val="center"/>
          </w:tcPr>
          <w:p w:rsidR="00F56CB3" w:rsidRPr="00A04699" w:rsidRDefault="0040363E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</w:t>
            </w:r>
          </w:p>
        </w:tc>
      </w:tr>
      <w:tr w:rsidR="00F56CB3" w:rsidRPr="00A04699" w:rsidTr="0040363E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F56CB3" w:rsidRPr="00A04699" w:rsidRDefault="00F56CB3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69" w:type="pct"/>
            <w:vAlign w:val="center"/>
          </w:tcPr>
          <w:p w:rsidR="00F56CB3" w:rsidRPr="00A04699" w:rsidRDefault="00F56CB3" w:rsidP="0040363E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proofErr w:type="spellStart"/>
            <w:r w:rsidRPr="00A04699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386" w:type="pct"/>
            <w:vAlign w:val="center"/>
          </w:tcPr>
          <w:p w:rsidR="00F56CB3" w:rsidRPr="00A04699" w:rsidRDefault="00F56CB3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74" w:type="pct"/>
            <w:vAlign w:val="center"/>
          </w:tcPr>
          <w:p w:rsidR="00F56CB3" w:rsidRPr="00A04699" w:rsidRDefault="00F56CB3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pct"/>
            <w:vAlign w:val="center"/>
          </w:tcPr>
          <w:p w:rsidR="00F56CB3" w:rsidRPr="00A04699" w:rsidRDefault="00F56CB3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:rsidR="00F56CB3" w:rsidRPr="00A04699" w:rsidRDefault="00F56CB3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pct"/>
            <w:vAlign w:val="center"/>
          </w:tcPr>
          <w:p w:rsidR="00F56CB3" w:rsidRPr="00A04699" w:rsidRDefault="0040363E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</w:t>
            </w:r>
          </w:p>
        </w:tc>
      </w:tr>
      <w:tr w:rsidR="00210A37" w:rsidRPr="00A04699" w:rsidTr="00B4553D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210A37" w:rsidRPr="00A04699" w:rsidRDefault="00210A3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9" w:type="pct"/>
            <w:vAlign w:val="center"/>
          </w:tcPr>
          <w:p w:rsidR="00210A37" w:rsidRPr="00A04699" w:rsidRDefault="00210A37" w:rsidP="00C14B25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386" w:type="pct"/>
            <w:vAlign w:val="center"/>
          </w:tcPr>
          <w:p w:rsidR="00210A37" w:rsidRPr="00A04699" w:rsidRDefault="00210A3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699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A0469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574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60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52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78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</w:tr>
      <w:tr w:rsidR="00A04699" w:rsidRPr="00A04699" w:rsidTr="00B4553D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A04699" w:rsidRPr="00A04699" w:rsidRDefault="00A0469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9" w:type="pct"/>
            <w:vAlign w:val="center"/>
          </w:tcPr>
          <w:p w:rsidR="00A04699" w:rsidRPr="00A04699" w:rsidRDefault="00A04699" w:rsidP="00C14B25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386" w:type="pct"/>
            <w:vAlign w:val="center"/>
          </w:tcPr>
          <w:p w:rsidR="00A04699" w:rsidRPr="00A04699" w:rsidRDefault="00A0469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699">
              <w:rPr>
                <w:rFonts w:ascii="Times New Roman" w:hAnsi="Times New Roman" w:cs="Times New Roman"/>
              </w:rPr>
              <w:t>Гкал/м</w:t>
            </w:r>
            <w:proofErr w:type="gramStart"/>
            <w:r w:rsidRPr="00A0469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574" w:type="pct"/>
            <w:vAlign w:val="center"/>
          </w:tcPr>
          <w:p w:rsidR="00A04699" w:rsidRPr="00A04699" w:rsidRDefault="00A04699" w:rsidP="009D314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60" w:type="pct"/>
            <w:vAlign w:val="center"/>
          </w:tcPr>
          <w:p w:rsidR="00A04699" w:rsidRPr="00A04699" w:rsidRDefault="00A04699" w:rsidP="009D314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52" w:type="pct"/>
            <w:vAlign w:val="center"/>
          </w:tcPr>
          <w:p w:rsidR="00A04699" w:rsidRPr="00A04699" w:rsidRDefault="00A04699" w:rsidP="009D314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78" w:type="pct"/>
            <w:vAlign w:val="center"/>
          </w:tcPr>
          <w:p w:rsidR="00A04699" w:rsidRPr="00A04699" w:rsidRDefault="00A04699" w:rsidP="009D314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</w:tr>
      <w:tr w:rsidR="00210A37" w:rsidRPr="00A04699" w:rsidTr="00B4553D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210A37" w:rsidRPr="00A04699" w:rsidRDefault="00210A3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9" w:type="pct"/>
            <w:vAlign w:val="center"/>
          </w:tcPr>
          <w:p w:rsidR="00210A37" w:rsidRPr="00A04699" w:rsidRDefault="00210A37" w:rsidP="00C14B25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386" w:type="pct"/>
            <w:vAlign w:val="center"/>
          </w:tcPr>
          <w:p w:rsidR="00210A37" w:rsidRPr="00A04699" w:rsidRDefault="00210A3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699">
              <w:rPr>
                <w:rFonts w:ascii="Times New Roman" w:hAnsi="Times New Roman" w:cs="Times New Roman"/>
              </w:rPr>
              <w:t>м</w:t>
            </w:r>
            <w:r w:rsidRPr="00A04699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4699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74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60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52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78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</w:tr>
    </w:tbl>
    <w:p w:rsidR="00C14B25" w:rsidRPr="00A04699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</w:rPr>
        <w:sectPr w:rsidR="00C14B25" w:rsidRPr="00A04699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C14B25" w:rsidRPr="00A04699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</w:rPr>
        <w:sectPr w:rsidR="00C14B25" w:rsidRPr="00A04699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37"/>
        <w:gridCol w:w="5767"/>
        <w:gridCol w:w="1133"/>
        <w:gridCol w:w="1703"/>
        <w:gridCol w:w="1813"/>
        <w:gridCol w:w="1928"/>
        <w:gridCol w:w="2005"/>
      </w:tblGrid>
      <w:tr w:rsidR="00C14B25" w:rsidRPr="00A04699" w:rsidTr="00C14B25">
        <w:trPr>
          <w:cantSplit/>
          <w:trHeight w:val="273"/>
          <w:jc w:val="center"/>
        </w:trPr>
        <w:tc>
          <w:tcPr>
            <w:tcW w:w="148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50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13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2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78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04699" w:rsidRPr="00A04699" w:rsidTr="00C14B25">
        <w:trPr>
          <w:cantSplit/>
          <w:trHeight w:val="418"/>
          <w:jc w:val="center"/>
        </w:trPr>
        <w:tc>
          <w:tcPr>
            <w:tcW w:w="148" w:type="pct"/>
            <w:vAlign w:val="center"/>
          </w:tcPr>
          <w:p w:rsidR="00A04699" w:rsidRPr="00A04699" w:rsidRDefault="00A0469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50" w:type="pct"/>
            <w:vAlign w:val="center"/>
          </w:tcPr>
          <w:p w:rsidR="00A04699" w:rsidRPr="00A04699" w:rsidRDefault="00A04699" w:rsidP="00C14B25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Удельный расход ГВС в многоквартирных домах</w:t>
            </w:r>
          </w:p>
        </w:tc>
        <w:tc>
          <w:tcPr>
            <w:tcW w:w="383" w:type="pct"/>
            <w:vAlign w:val="center"/>
          </w:tcPr>
          <w:p w:rsidR="00A04699" w:rsidRPr="00A04699" w:rsidRDefault="00A0469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699">
              <w:rPr>
                <w:rFonts w:ascii="Times New Roman" w:hAnsi="Times New Roman" w:cs="Times New Roman"/>
              </w:rPr>
              <w:t>м</w:t>
            </w:r>
            <w:r w:rsidRPr="00A04699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4699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76" w:type="pct"/>
            <w:vAlign w:val="center"/>
          </w:tcPr>
          <w:p w:rsidR="00A04699" w:rsidRPr="00A04699" w:rsidRDefault="00A04699" w:rsidP="009D314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13" w:type="pct"/>
            <w:vAlign w:val="center"/>
          </w:tcPr>
          <w:p w:rsidR="00A04699" w:rsidRPr="00A04699" w:rsidRDefault="00A04699" w:rsidP="009D314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52" w:type="pct"/>
            <w:vAlign w:val="center"/>
          </w:tcPr>
          <w:p w:rsidR="00A04699" w:rsidRPr="00A04699" w:rsidRDefault="00A04699" w:rsidP="009D314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78" w:type="pct"/>
            <w:vAlign w:val="center"/>
          </w:tcPr>
          <w:p w:rsidR="00A04699" w:rsidRPr="00A04699" w:rsidRDefault="00A04699" w:rsidP="009D314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</w:tr>
      <w:tr w:rsidR="00210A37" w:rsidRPr="00A04699" w:rsidTr="00665E86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210A37" w:rsidRPr="00A04699" w:rsidRDefault="00210A3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50" w:type="pct"/>
          </w:tcPr>
          <w:p w:rsidR="00210A37" w:rsidRPr="00A04699" w:rsidRDefault="00210A37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природного газа в многоквартирных домах с индивидуальными системами газового отопления </w:t>
            </w:r>
          </w:p>
        </w:tc>
        <w:tc>
          <w:tcPr>
            <w:tcW w:w="383" w:type="pct"/>
            <w:vAlign w:val="center"/>
          </w:tcPr>
          <w:p w:rsidR="00210A37" w:rsidRPr="00A04699" w:rsidRDefault="00210A3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699">
              <w:rPr>
                <w:rFonts w:ascii="Times New Roman" w:hAnsi="Times New Roman" w:cs="Times New Roman"/>
              </w:rPr>
              <w:t>м</w:t>
            </w:r>
            <w:r w:rsidRPr="00A04699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4699">
              <w:rPr>
                <w:rFonts w:ascii="Times New Roman" w:hAnsi="Times New Roman" w:cs="Times New Roman"/>
              </w:rPr>
              <w:t>/м</w:t>
            </w:r>
            <w:proofErr w:type="gramStart"/>
            <w:r w:rsidRPr="00A0469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576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13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52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78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</w:tr>
      <w:tr w:rsidR="00777924" w:rsidRPr="00A04699" w:rsidTr="00665E86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773A4" w:rsidRPr="00A0469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50" w:type="pct"/>
          </w:tcPr>
          <w:p w:rsidR="009773A4" w:rsidRPr="00A04699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природного газа в многоквартирных домах с иными системами теплоснабжения </w:t>
            </w:r>
          </w:p>
        </w:tc>
        <w:tc>
          <w:tcPr>
            <w:tcW w:w="383" w:type="pct"/>
            <w:vAlign w:val="center"/>
          </w:tcPr>
          <w:p w:rsidR="009773A4" w:rsidRPr="00A0469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м</w:t>
            </w:r>
            <w:r w:rsidRPr="00A04699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4699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76" w:type="pct"/>
            <w:vAlign w:val="center"/>
          </w:tcPr>
          <w:p w:rsidR="009773A4" w:rsidRPr="00A04699" w:rsidRDefault="009773A4" w:rsidP="00665E8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0469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13" w:type="pct"/>
            <w:vAlign w:val="center"/>
          </w:tcPr>
          <w:p w:rsidR="009773A4" w:rsidRPr="00A04699" w:rsidRDefault="009773A4" w:rsidP="00665E8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0469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52" w:type="pct"/>
            <w:vAlign w:val="center"/>
          </w:tcPr>
          <w:p w:rsidR="009773A4" w:rsidRPr="00A04699" w:rsidRDefault="009773A4" w:rsidP="00665E8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0469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78" w:type="pct"/>
            <w:vAlign w:val="center"/>
          </w:tcPr>
          <w:p w:rsidR="009773A4" w:rsidRPr="00A04699" w:rsidRDefault="009773A4" w:rsidP="00665E8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0469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10A37" w:rsidRPr="00A04699" w:rsidTr="00665E86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210A37" w:rsidRPr="00A04699" w:rsidRDefault="00210A3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50" w:type="pct"/>
            <w:vAlign w:val="center"/>
          </w:tcPr>
          <w:p w:rsidR="00210A37" w:rsidRPr="00A04699" w:rsidRDefault="00210A37" w:rsidP="00564F7D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383" w:type="pct"/>
            <w:vAlign w:val="center"/>
          </w:tcPr>
          <w:p w:rsidR="00210A37" w:rsidRPr="00A04699" w:rsidRDefault="00210A3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A04699">
              <w:rPr>
                <w:rFonts w:ascii="Times New Roman" w:hAnsi="Times New Roman" w:cs="Times New Roman"/>
              </w:rPr>
              <w:t>т.у</w:t>
            </w:r>
            <w:proofErr w:type="gramStart"/>
            <w:r w:rsidRPr="00A04699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 w:rsidRPr="00A04699">
              <w:rPr>
                <w:rFonts w:ascii="Times New Roman" w:hAnsi="Times New Roman" w:cs="Times New Roman"/>
              </w:rPr>
              <w:t>/м</w:t>
            </w:r>
            <w:r w:rsidRPr="00A0469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76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13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52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78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</w:tr>
      <w:tr w:rsidR="00777924" w:rsidRPr="00A04699" w:rsidTr="00665E86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773A4" w:rsidRPr="00A0469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50" w:type="pct"/>
            <w:vAlign w:val="center"/>
          </w:tcPr>
          <w:p w:rsidR="009773A4" w:rsidRPr="00A04699" w:rsidRDefault="009773A4" w:rsidP="00564F7D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топлива на выработку ТЭ на ТЭС </w:t>
            </w:r>
          </w:p>
        </w:tc>
        <w:tc>
          <w:tcPr>
            <w:tcW w:w="383" w:type="pct"/>
            <w:vAlign w:val="center"/>
          </w:tcPr>
          <w:p w:rsidR="009773A4" w:rsidRPr="00A0469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699">
              <w:rPr>
                <w:rFonts w:ascii="Times New Roman" w:hAnsi="Times New Roman" w:cs="Times New Roman"/>
              </w:rPr>
              <w:t>т.у.</w:t>
            </w:r>
            <w:proofErr w:type="gramStart"/>
            <w:r w:rsidRPr="00A04699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A04699">
              <w:rPr>
                <w:rFonts w:ascii="Times New Roman" w:hAnsi="Times New Roman" w:cs="Times New Roman"/>
              </w:rPr>
              <w:t>./</w:t>
            </w:r>
          </w:p>
          <w:p w:rsidR="009773A4" w:rsidRPr="00A0469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699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76" w:type="pct"/>
            <w:vAlign w:val="center"/>
          </w:tcPr>
          <w:p w:rsidR="009773A4" w:rsidRPr="00A04699" w:rsidRDefault="009773A4" w:rsidP="00665E8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3" w:type="pct"/>
            <w:vAlign w:val="center"/>
          </w:tcPr>
          <w:p w:rsidR="009773A4" w:rsidRPr="00A04699" w:rsidRDefault="009773A4" w:rsidP="00665E8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9773A4" w:rsidRPr="00A04699" w:rsidRDefault="009773A4" w:rsidP="00665E8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9773A4" w:rsidRPr="00A04699" w:rsidRDefault="009773A4" w:rsidP="00665E8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A04699" w:rsidRPr="00A04699" w:rsidTr="00665E86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A04699" w:rsidRPr="00A04699" w:rsidRDefault="00A0469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50" w:type="pct"/>
            <w:vAlign w:val="center"/>
          </w:tcPr>
          <w:p w:rsidR="00A04699" w:rsidRPr="00A04699" w:rsidRDefault="00A04699" w:rsidP="00564F7D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383" w:type="pct"/>
            <w:vAlign w:val="center"/>
          </w:tcPr>
          <w:p w:rsidR="00A04699" w:rsidRPr="00A04699" w:rsidRDefault="00A0469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699">
              <w:rPr>
                <w:rFonts w:ascii="Times New Roman" w:hAnsi="Times New Roman" w:cs="Times New Roman"/>
              </w:rPr>
              <w:t>т.у.</w:t>
            </w:r>
            <w:proofErr w:type="gramStart"/>
            <w:r w:rsidRPr="00A04699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A04699">
              <w:rPr>
                <w:rFonts w:ascii="Times New Roman" w:hAnsi="Times New Roman" w:cs="Times New Roman"/>
              </w:rPr>
              <w:t>./</w:t>
            </w:r>
          </w:p>
          <w:p w:rsidR="00A04699" w:rsidRPr="00A04699" w:rsidRDefault="00A0469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76" w:type="pct"/>
            <w:vAlign w:val="center"/>
          </w:tcPr>
          <w:p w:rsidR="00A04699" w:rsidRPr="00A04699" w:rsidRDefault="00A04699" w:rsidP="009D314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3" w:type="pct"/>
            <w:vAlign w:val="center"/>
          </w:tcPr>
          <w:p w:rsidR="00A04699" w:rsidRPr="00A04699" w:rsidRDefault="00A04699" w:rsidP="009D314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A04699" w:rsidRPr="00A04699" w:rsidRDefault="00A04699" w:rsidP="009D314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A04699" w:rsidRPr="00A04699" w:rsidRDefault="00A04699" w:rsidP="009D314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C804D6" w:rsidRPr="00A04699" w:rsidTr="00665E86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C804D6" w:rsidRPr="00A04699" w:rsidRDefault="00C804D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50" w:type="pct"/>
          </w:tcPr>
          <w:p w:rsidR="00C804D6" w:rsidRPr="00A04699" w:rsidRDefault="00C804D6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ЭЭ, используемой при передаче ТЭ в системах теплоснабжения </w:t>
            </w:r>
            <w:proofErr w:type="gramEnd"/>
          </w:p>
        </w:tc>
        <w:tc>
          <w:tcPr>
            <w:tcW w:w="383" w:type="pct"/>
            <w:vAlign w:val="center"/>
          </w:tcPr>
          <w:p w:rsidR="00C804D6" w:rsidRPr="00A04699" w:rsidRDefault="00C804D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кВт*</w:t>
            </w:r>
            <w:proofErr w:type="gramStart"/>
            <w:r w:rsidRPr="00A04699">
              <w:rPr>
                <w:rFonts w:ascii="Times New Roman" w:hAnsi="Times New Roman" w:cs="Times New Roman"/>
              </w:rPr>
              <w:t>ч</w:t>
            </w:r>
            <w:proofErr w:type="gramEnd"/>
            <w:r w:rsidRPr="00A04699">
              <w:rPr>
                <w:rFonts w:ascii="Times New Roman" w:hAnsi="Times New Roman" w:cs="Times New Roman"/>
              </w:rPr>
              <w:t>/</w:t>
            </w:r>
          </w:p>
          <w:p w:rsidR="00C804D6" w:rsidRPr="00A04699" w:rsidRDefault="00C804D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699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76" w:type="pct"/>
            <w:vAlign w:val="center"/>
          </w:tcPr>
          <w:p w:rsidR="00C804D6" w:rsidRPr="00A04699" w:rsidRDefault="00C804D6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13" w:type="pct"/>
            <w:vAlign w:val="center"/>
          </w:tcPr>
          <w:p w:rsidR="00C804D6" w:rsidRPr="00A04699" w:rsidRDefault="00C804D6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52" w:type="pct"/>
            <w:vAlign w:val="center"/>
          </w:tcPr>
          <w:p w:rsidR="00C804D6" w:rsidRPr="00A04699" w:rsidRDefault="00C804D6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78" w:type="pct"/>
            <w:vAlign w:val="center"/>
          </w:tcPr>
          <w:p w:rsidR="00C804D6" w:rsidRPr="00A04699" w:rsidRDefault="00C804D6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</w:tr>
      <w:tr w:rsidR="00C469DD" w:rsidRPr="00A04699" w:rsidTr="00665E86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C469DD" w:rsidRPr="00A04699" w:rsidRDefault="00C469D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50" w:type="pct"/>
          </w:tcPr>
          <w:p w:rsidR="00C469DD" w:rsidRPr="00A04699" w:rsidRDefault="00C469DD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383" w:type="pct"/>
            <w:vAlign w:val="center"/>
          </w:tcPr>
          <w:p w:rsidR="00C469DD" w:rsidRPr="00A04699" w:rsidRDefault="00C469D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6" w:type="pct"/>
            <w:vAlign w:val="center"/>
          </w:tcPr>
          <w:p w:rsidR="00C469DD" w:rsidRPr="00A04699" w:rsidRDefault="00C469DD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13" w:type="pct"/>
            <w:vAlign w:val="center"/>
          </w:tcPr>
          <w:p w:rsidR="00C469DD" w:rsidRPr="00A04699" w:rsidRDefault="00C469DD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52" w:type="pct"/>
            <w:vAlign w:val="center"/>
          </w:tcPr>
          <w:p w:rsidR="00C469DD" w:rsidRPr="00A04699" w:rsidRDefault="00C469DD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78" w:type="pct"/>
            <w:vAlign w:val="center"/>
          </w:tcPr>
          <w:p w:rsidR="00C469DD" w:rsidRPr="00A04699" w:rsidRDefault="00C469DD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</w:tr>
      <w:tr w:rsidR="0055611F" w:rsidRPr="00A04699" w:rsidTr="00665E86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55611F" w:rsidRPr="00A04699" w:rsidRDefault="0055611F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50" w:type="pct"/>
          </w:tcPr>
          <w:p w:rsidR="0055611F" w:rsidRPr="00A04699" w:rsidRDefault="0055611F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383" w:type="pct"/>
            <w:vAlign w:val="center"/>
          </w:tcPr>
          <w:p w:rsidR="0055611F" w:rsidRPr="00A04699" w:rsidRDefault="0055611F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6" w:type="pct"/>
            <w:vAlign w:val="center"/>
          </w:tcPr>
          <w:p w:rsidR="0055611F" w:rsidRPr="00A04699" w:rsidRDefault="0055611F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13" w:type="pct"/>
            <w:vAlign w:val="center"/>
          </w:tcPr>
          <w:p w:rsidR="0055611F" w:rsidRPr="00A04699" w:rsidRDefault="0055611F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52" w:type="pct"/>
            <w:vAlign w:val="center"/>
          </w:tcPr>
          <w:p w:rsidR="0055611F" w:rsidRPr="00A04699" w:rsidRDefault="0055611F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78" w:type="pct"/>
            <w:vAlign w:val="center"/>
          </w:tcPr>
          <w:p w:rsidR="0055611F" w:rsidRPr="00A04699" w:rsidRDefault="0055611F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</w:tr>
      <w:tr w:rsidR="0055611F" w:rsidRPr="00A04699" w:rsidTr="00665E86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55611F" w:rsidRPr="00A04699" w:rsidRDefault="0055611F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50" w:type="pct"/>
          </w:tcPr>
          <w:p w:rsidR="0055611F" w:rsidRPr="00A04699" w:rsidRDefault="0055611F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383" w:type="pct"/>
            <w:vAlign w:val="center"/>
          </w:tcPr>
          <w:p w:rsidR="0055611F" w:rsidRPr="00A04699" w:rsidRDefault="0055611F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699">
              <w:rPr>
                <w:rFonts w:ascii="Times New Roman" w:hAnsi="Times New Roman" w:cs="Times New Roman"/>
              </w:rPr>
              <w:t>кВт*</w:t>
            </w:r>
            <w:proofErr w:type="gramStart"/>
            <w:r w:rsidRPr="00A04699">
              <w:rPr>
                <w:rFonts w:ascii="Times New Roman" w:hAnsi="Times New Roman" w:cs="Times New Roman"/>
              </w:rPr>
              <w:t>ч</w:t>
            </w:r>
            <w:proofErr w:type="gramEnd"/>
            <w:r w:rsidRPr="00A04699">
              <w:rPr>
                <w:rFonts w:ascii="Times New Roman" w:hAnsi="Times New Roman" w:cs="Times New Roman"/>
              </w:rPr>
              <w:t>/м</w:t>
            </w:r>
            <w:r w:rsidRPr="00A046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6" w:type="pct"/>
            <w:vAlign w:val="center"/>
          </w:tcPr>
          <w:p w:rsidR="0055611F" w:rsidRPr="00A04699" w:rsidRDefault="0055611F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13" w:type="pct"/>
            <w:vAlign w:val="center"/>
          </w:tcPr>
          <w:p w:rsidR="0055611F" w:rsidRPr="00A04699" w:rsidRDefault="0055611F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52" w:type="pct"/>
            <w:vAlign w:val="center"/>
          </w:tcPr>
          <w:p w:rsidR="0055611F" w:rsidRPr="00A04699" w:rsidRDefault="0055611F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78" w:type="pct"/>
            <w:vAlign w:val="center"/>
          </w:tcPr>
          <w:p w:rsidR="0055611F" w:rsidRPr="00A04699" w:rsidRDefault="0055611F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</w:tr>
      <w:tr w:rsidR="00B011D4" w:rsidRPr="00A04699" w:rsidTr="00C14B25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B011D4" w:rsidRPr="00A04699" w:rsidRDefault="00B011D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50" w:type="pct"/>
          </w:tcPr>
          <w:p w:rsidR="00B011D4" w:rsidRPr="00A04699" w:rsidRDefault="00B011D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ЭЭ, </w:t>
            </w:r>
            <w:proofErr w:type="gramStart"/>
            <w:r w:rsidRPr="00A04699">
              <w:rPr>
                <w:rFonts w:ascii="Times New Roman" w:hAnsi="Times New Roman" w:cs="Times New Roman"/>
                <w:shd w:val="clear" w:color="auto" w:fill="FFFFFF"/>
              </w:rPr>
              <w:t>используемой</w:t>
            </w:r>
            <w:proofErr w:type="gramEnd"/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 в системах водоотведения </w:t>
            </w:r>
          </w:p>
        </w:tc>
        <w:tc>
          <w:tcPr>
            <w:tcW w:w="383" w:type="pct"/>
            <w:vAlign w:val="center"/>
          </w:tcPr>
          <w:p w:rsidR="00B011D4" w:rsidRPr="00A04699" w:rsidRDefault="00B011D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кВт*</w:t>
            </w:r>
            <w:proofErr w:type="gramStart"/>
            <w:r w:rsidRPr="00A04699">
              <w:rPr>
                <w:rFonts w:ascii="Times New Roman" w:hAnsi="Times New Roman" w:cs="Times New Roman"/>
              </w:rPr>
              <w:t>ч</w:t>
            </w:r>
            <w:proofErr w:type="gramEnd"/>
            <w:r w:rsidRPr="00A04699">
              <w:rPr>
                <w:rFonts w:ascii="Times New Roman" w:hAnsi="Times New Roman" w:cs="Times New Roman"/>
              </w:rPr>
              <w:t>/м</w:t>
            </w:r>
            <w:r w:rsidRPr="00A046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6" w:type="pct"/>
            <w:vAlign w:val="center"/>
          </w:tcPr>
          <w:p w:rsidR="00B011D4" w:rsidRPr="00A04699" w:rsidRDefault="00B011D4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13" w:type="pct"/>
            <w:vAlign w:val="center"/>
          </w:tcPr>
          <w:p w:rsidR="00B011D4" w:rsidRPr="00A04699" w:rsidRDefault="00B011D4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52" w:type="pct"/>
            <w:vAlign w:val="center"/>
          </w:tcPr>
          <w:p w:rsidR="00B011D4" w:rsidRPr="00A04699" w:rsidRDefault="00B011D4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78" w:type="pct"/>
            <w:vAlign w:val="center"/>
          </w:tcPr>
          <w:p w:rsidR="00B011D4" w:rsidRPr="00A04699" w:rsidRDefault="00B011D4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</w:tr>
      <w:tr w:rsidR="00A04699" w:rsidRPr="00A04699" w:rsidTr="00A04699">
        <w:trPr>
          <w:cantSplit/>
          <w:trHeight w:val="409"/>
          <w:jc w:val="center"/>
        </w:trPr>
        <w:tc>
          <w:tcPr>
            <w:tcW w:w="148" w:type="pct"/>
            <w:vAlign w:val="center"/>
          </w:tcPr>
          <w:p w:rsidR="00A04699" w:rsidRPr="00A04699" w:rsidRDefault="00A0469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50" w:type="pct"/>
            <w:vAlign w:val="center"/>
          </w:tcPr>
          <w:p w:rsidR="00A04699" w:rsidRPr="00A04699" w:rsidRDefault="00A04699" w:rsidP="00C14B25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383" w:type="pct"/>
            <w:vAlign w:val="center"/>
          </w:tcPr>
          <w:p w:rsidR="00A04699" w:rsidRPr="00A04699" w:rsidRDefault="00A0469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699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A0469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576" w:type="pct"/>
            <w:vAlign w:val="center"/>
          </w:tcPr>
          <w:p w:rsidR="00A04699" w:rsidRPr="00A04699" w:rsidRDefault="00A04699" w:rsidP="00A04699">
            <w:pPr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0,000219</w:t>
            </w:r>
          </w:p>
        </w:tc>
        <w:tc>
          <w:tcPr>
            <w:tcW w:w="613" w:type="pct"/>
            <w:vAlign w:val="center"/>
          </w:tcPr>
          <w:p w:rsidR="00A04699" w:rsidRPr="00A04699" w:rsidRDefault="00A04699" w:rsidP="00A04699">
            <w:pPr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0,000219</w:t>
            </w:r>
          </w:p>
        </w:tc>
        <w:tc>
          <w:tcPr>
            <w:tcW w:w="652" w:type="pct"/>
            <w:vAlign w:val="center"/>
          </w:tcPr>
          <w:p w:rsidR="00A04699" w:rsidRPr="00A04699" w:rsidRDefault="00A04699" w:rsidP="00A04699">
            <w:pPr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0,000189</w:t>
            </w:r>
          </w:p>
        </w:tc>
        <w:tc>
          <w:tcPr>
            <w:tcW w:w="678" w:type="pct"/>
            <w:vAlign w:val="center"/>
          </w:tcPr>
          <w:p w:rsidR="00A04699" w:rsidRPr="00A04699" w:rsidRDefault="00A04699" w:rsidP="00A04699">
            <w:pPr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0,000160</w:t>
            </w:r>
          </w:p>
        </w:tc>
      </w:tr>
      <w:tr w:rsidR="00777924" w:rsidRPr="00A04699" w:rsidTr="00C14B25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50" w:type="pct"/>
          </w:tcPr>
          <w:p w:rsidR="00A16AC2" w:rsidRPr="00A04699" w:rsidRDefault="00A16AC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proofErr w:type="gramStart"/>
            <w:r w:rsidRPr="00A04699">
              <w:rPr>
                <w:rFonts w:ascii="Times New Roman" w:hAnsi="Times New Roman" w:cs="Times New Roman"/>
                <w:shd w:val="clear" w:color="auto" w:fill="FFFFFF"/>
              </w:rPr>
              <w:t>высокоэкономичных</w:t>
            </w:r>
            <w:proofErr w:type="gramEnd"/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 по использованию моторного топлива и ЭЭ ТС, относящихся к общественному транспорту </w:t>
            </w:r>
          </w:p>
        </w:tc>
        <w:tc>
          <w:tcPr>
            <w:tcW w:w="383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76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3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777924" w:rsidRPr="00A04699" w:rsidTr="00C14B25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50" w:type="pct"/>
          </w:tcPr>
          <w:p w:rsidR="00A16AC2" w:rsidRPr="00A04699" w:rsidRDefault="00A16AC2" w:rsidP="00A706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04699">
              <w:rPr>
                <w:rFonts w:ascii="Times New Roman" w:eastAsia="Times New Roman" w:hAnsi="Times New Roman" w:cs="Times New Roman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383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76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3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</w:tbl>
    <w:p w:rsidR="00C14B25" w:rsidRPr="00A04699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</w:rPr>
        <w:sectPr w:rsidR="00C14B25" w:rsidRPr="00A04699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37"/>
        <w:gridCol w:w="5767"/>
        <w:gridCol w:w="1133"/>
        <w:gridCol w:w="1703"/>
        <w:gridCol w:w="1813"/>
        <w:gridCol w:w="1928"/>
        <w:gridCol w:w="2005"/>
      </w:tblGrid>
      <w:tr w:rsidR="00C14B25" w:rsidRPr="00A04699" w:rsidTr="00857A55">
        <w:trPr>
          <w:cantSplit/>
          <w:trHeight w:val="273"/>
          <w:jc w:val="center"/>
        </w:trPr>
        <w:tc>
          <w:tcPr>
            <w:tcW w:w="148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50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13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2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78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77924" w:rsidRPr="00A04699" w:rsidTr="00C14B25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50" w:type="pct"/>
          </w:tcPr>
          <w:p w:rsidR="00A16AC2" w:rsidRPr="00A04699" w:rsidRDefault="00A16AC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ТС, </w:t>
            </w:r>
            <w:proofErr w:type="gramStart"/>
            <w:r w:rsidRPr="00A04699">
              <w:rPr>
                <w:rFonts w:ascii="Times New Roman" w:hAnsi="Times New Roman" w:cs="Times New Roman"/>
                <w:shd w:val="clear" w:color="auto" w:fill="FFFFFF"/>
              </w:rPr>
              <w:t>использующих</w:t>
            </w:r>
            <w:proofErr w:type="gramEnd"/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 природный газ, газовые смеси, сжиженный углеводородный газ в качестве моторного топлива, относящихся к общественному транспорту </w:t>
            </w:r>
          </w:p>
        </w:tc>
        <w:tc>
          <w:tcPr>
            <w:tcW w:w="383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76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3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777924" w:rsidRPr="00A04699" w:rsidTr="00C14B25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50" w:type="pct"/>
          </w:tcPr>
          <w:p w:rsidR="00A16AC2" w:rsidRPr="00A04699" w:rsidRDefault="00A16AC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A04699">
              <w:rPr>
                <w:rFonts w:ascii="Times New Roman" w:hAnsi="Times New Roman" w:cs="Times New Roman"/>
                <w:shd w:val="clear" w:color="auto" w:fill="FFFFFF"/>
              </w:rPr>
              <w:t>относящихся</w:t>
            </w:r>
            <w:proofErr w:type="gramEnd"/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 к общественному транспорту </w:t>
            </w:r>
          </w:p>
        </w:tc>
        <w:tc>
          <w:tcPr>
            <w:tcW w:w="383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76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3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777924" w:rsidRPr="00A04699" w:rsidTr="00C14B25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0F121A" w:rsidRPr="00A04699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50" w:type="pct"/>
          </w:tcPr>
          <w:p w:rsidR="000F121A" w:rsidRPr="00A04699" w:rsidRDefault="000F121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ТС, в отношении </w:t>
            </w:r>
            <w:proofErr w:type="gramStart"/>
            <w:r w:rsidRPr="00A04699">
              <w:rPr>
                <w:rFonts w:ascii="Times New Roman" w:hAnsi="Times New Roman" w:cs="Times New Roman"/>
                <w:shd w:val="clear" w:color="auto" w:fill="FFFFFF"/>
              </w:rPr>
              <w:t>которых</w:t>
            </w:r>
            <w:proofErr w:type="gramEnd"/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 проведены мероприятия по энергосбережению и повышению энергетической эффективности </w:t>
            </w:r>
          </w:p>
        </w:tc>
        <w:tc>
          <w:tcPr>
            <w:tcW w:w="383" w:type="pct"/>
            <w:vAlign w:val="center"/>
          </w:tcPr>
          <w:p w:rsidR="000F121A" w:rsidRPr="00A04699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76" w:type="pct"/>
            <w:vAlign w:val="center"/>
          </w:tcPr>
          <w:p w:rsidR="000F121A" w:rsidRPr="00A04699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3" w:type="pct"/>
            <w:vAlign w:val="center"/>
          </w:tcPr>
          <w:p w:rsidR="000F121A" w:rsidRPr="00A04699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0F121A" w:rsidRPr="00A04699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0F121A" w:rsidRPr="00A04699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0F121A" w:rsidRPr="00A04699" w:rsidTr="00C14B25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0F121A" w:rsidRPr="00A04699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50" w:type="pct"/>
          </w:tcPr>
          <w:p w:rsidR="000F121A" w:rsidRPr="00A04699" w:rsidRDefault="000F121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A04699">
              <w:rPr>
                <w:rFonts w:ascii="Times New Roman" w:hAnsi="Times New Roman" w:cs="Times New Roman"/>
                <w:shd w:val="clear" w:color="auto" w:fill="FFFFFF"/>
              </w:rPr>
              <w:t>используемых</w:t>
            </w:r>
            <w:proofErr w:type="gramEnd"/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 органами местного 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383" w:type="pct"/>
            <w:vAlign w:val="center"/>
          </w:tcPr>
          <w:p w:rsidR="000F121A" w:rsidRPr="00A04699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76" w:type="pct"/>
            <w:vAlign w:val="center"/>
          </w:tcPr>
          <w:p w:rsidR="000F121A" w:rsidRPr="00A04699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3" w:type="pct"/>
            <w:vAlign w:val="center"/>
          </w:tcPr>
          <w:p w:rsidR="000F121A" w:rsidRPr="00A04699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0F121A" w:rsidRPr="00A04699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0F121A" w:rsidRPr="00A04699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</w:tbl>
    <w:p w:rsidR="00C14B25" w:rsidRPr="00293865" w:rsidRDefault="00C14B25" w:rsidP="00F71E80">
      <w:pPr>
        <w:jc w:val="center"/>
        <w:rPr>
          <w:color w:val="FF0000"/>
        </w:rPr>
        <w:sectPr w:rsidR="00C14B25" w:rsidRPr="00293865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3462B" w:rsidRPr="001B7D27" w:rsidRDefault="00A3462B" w:rsidP="00A3462B">
      <w:pPr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B7D2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2.2. 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73"/>
        <w:gridCol w:w="3161"/>
        <w:gridCol w:w="1266"/>
        <w:gridCol w:w="1993"/>
        <w:gridCol w:w="1854"/>
        <w:gridCol w:w="1854"/>
        <w:gridCol w:w="1854"/>
        <w:gridCol w:w="1931"/>
      </w:tblGrid>
      <w:tr w:rsidR="00777924" w:rsidRPr="001B7D27" w:rsidTr="00CA2954">
        <w:trPr>
          <w:trHeight w:val="567"/>
          <w:jc w:val="center"/>
        </w:trPr>
        <w:tc>
          <w:tcPr>
            <w:tcW w:w="295" w:type="pct"/>
            <w:vMerge w:val="restar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69" w:type="pct"/>
            <w:vMerge w:val="restar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8" w:type="pct"/>
            <w:vMerge w:val="restar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pct"/>
            <w:vMerge w:val="restar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Значение 2015</w:t>
            </w:r>
            <w:r w:rsidR="000F121A" w:rsidRPr="001B7D27">
              <w:rPr>
                <w:rFonts w:ascii="Times New Roman" w:hAnsi="Times New Roman" w:cs="Times New Roman"/>
                <w:sz w:val="24"/>
                <w:szCs w:val="24"/>
              </w:rPr>
              <w:t xml:space="preserve"> (базового</w:t>
            </w: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) года</w:t>
            </w:r>
          </w:p>
        </w:tc>
        <w:tc>
          <w:tcPr>
            <w:tcW w:w="2534" w:type="pct"/>
            <w:gridSpan w:val="4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Плановые значения индикаторов</w:t>
            </w:r>
          </w:p>
        </w:tc>
      </w:tr>
      <w:tr w:rsidR="00777924" w:rsidRPr="001B7D27" w:rsidTr="00CA2954">
        <w:trPr>
          <w:trHeight w:val="307"/>
          <w:jc w:val="center"/>
        </w:trPr>
        <w:tc>
          <w:tcPr>
            <w:tcW w:w="295" w:type="pct"/>
            <w:vMerge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7" w:type="pc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7" w:type="pc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3" w:type="pc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77924" w:rsidRPr="001B7D27" w:rsidTr="00CA2954">
        <w:trPr>
          <w:trHeight w:val="315"/>
          <w:jc w:val="center"/>
        </w:trPr>
        <w:tc>
          <w:tcPr>
            <w:tcW w:w="295" w:type="pc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pc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pc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pc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pc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pc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" w:type="pc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7D27" w:rsidRPr="001B7D27" w:rsidTr="001B7D27">
        <w:trPr>
          <w:trHeight w:val="567"/>
          <w:jc w:val="center"/>
        </w:trPr>
        <w:tc>
          <w:tcPr>
            <w:tcW w:w="295" w:type="pct"/>
            <w:vAlign w:val="center"/>
          </w:tcPr>
          <w:p w:rsidR="001B7D27" w:rsidRPr="001B7D27" w:rsidRDefault="001B7D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pct"/>
            <w:vAlign w:val="center"/>
          </w:tcPr>
          <w:p w:rsidR="001B7D27" w:rsidRPr="001B7D27" w:rsidRDefault="001B7D27" w:rsidP="00CB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428" w:type="pct"/>
            <w:vAlign w:val="center"/>
          </w:tcPr>
          <w:p w:rsidR="001B7D27" w:rsidRPr="001B7D27" w:rsidRDefault="001B7D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674" w:type="pct"/>
            <w:vAlign w:val="center"/>
          </w:tcPr>
          <w:p w:rsidR="001B7D27" w:rsidRPr="001B7D27" w:rsidRDefault="001B7D27" w:rsidP="001B7D27">
            <w:pPr>
              <w:jc w:val="center"/>
              <w:rPr>
                <w:rFonts w:ascii="Times New Roman" w:hAnsi="Times New Roman" w:cs="Times New Roman"/>
              </w:rPr>
            </w:pPr>
            <w:r w:rsidRPr="001B7D27">
              <w:rPr>
                <w:rFonts w:ascii="Times New Roman" w:hAnsi="Times New Roman" w:cs="Times New Roman"/>
              </w:rPr>
              <w:t>45352</w:t>
            </w:r>
          </w:p>
        </w:tc>
        <w:tc>
          <w:tcPr>
            <w:tcW w:w="627" w:type="pct"/>
            <w:vAlign w:val="center"/>
          </w:tcPr>
          <w:p w:rsidR="001B7D27" w:rsidRPr="001B7D27" w:rsidRDefault="001B7D27" w:rsidP="001B7D27">
            <w:pPr>
              <w:jc w:val="center"/>
              <w:rPr>
                <w:rFonts w:ascii="Times New Roman" w:hAnsi="Times New Roman" w:cs="Times New Roman"/>
              </w:rPr>
            </w:pPr>
            <w:r w:rsidRPr="001B7D27">
              <w:rPr>
                <w:rFonts w:ascii="Times New Roman" w:hAnsi="Times New Roman" w:cs="Times New Roman"/>
              </w:rPr>
              <w:t>45352</w:t>
            </w:r>
          </w:p>
        </w:tc>
        <w:tc>
          <w:tcPr>
            <w:tcW w:w="627" w:type="pct"/>
            <w:vAlign w:val="center"/>
          </w:tcPr>
          <w:p w:rsidR="001B7D27" w:rsidRPr="001B7D27" w:rsidRDefault="001B7D27" w:rsidP="001B7D27">
            <w:pPr>
              <w:jc w:val="center"/>
              <w:rPr>
                <w:rFonts w:ascii="Times New Roman" w:hAnsi="Times New Roman" w:cs="Times New Roman"/>
              </w:rPr>
            </w:pPr>
            <w:r w:rsidRPr="001B7D27">
              <w:rPr>
                <w:rFonts w:ascii="Times New Roman" w:hAnsi="Times New Roman" w:cs="Times New Roman"/>
              </w:rPr>
              <w:t>45352</w:t>
            </w:r>
          </w:p>
        </w:tc>
        <w:tc>
          <w:tcPr>
            <w:tcW w:w="627" w:type="pct"/>
            <w:vAlign w:val="center"/>
          </w:tcPr>
          <w:p w:rsidR="001B7D27" w:rsidRPr="001B7D27" w:rsidRDefault="001B7D27" w:rsidP="001B7D27">
            <w:pPr>
              <w:jc w:val="center"/>
              <w:rPr>
                <w:rFonts w:ascii="Times New Roman" w:hAnsi="Times New Roman" w:cs="Times New Roman"/>
              </w:rPr>
            </w:pPr>
            <w:r w:rsidRPr="001B7D27">
              <w:rPr>
                <w:rFonts w:ascii="Times New Roman" w:hAnsi="Times New Roman" w:cs="Times New Roman"/>
              </w:rPr>
              <w:t>41017</w:t>
            </w:r>
          </w:p>
        </w:tc>
        <w:tc>
          <w:tcPr>
            <w:tcW w:w="653" w:type="pct"/>
            <w:vAlign w:val="center"/>
          </w:tcPr>
          <w:p w:rsidR="001B7D27" w:rsidRPr="001B7D27" w:rsidRDefault="001B7D27" w:rsidP="001B7D27">
            <w:pPr>
              <w:jc w:val="center"/>
              <w:rPr>
                <w:rFonts w:ascii="Times New Roman" w:hAnsi="Times New Roman" w:cs="Times New Roman"/>
              </w:rPr>
            </w:pPr>
            <w:r w:rsidRPr="001B7D27">
              <w:rPr>
                <w:rFonts w:ascii="Times New Roman" w:hAnsi="Times New Roman" w:cs="Times New Roman"/>
              </w:rPr>
              <w:t>35314</w:t>
            </w:r>
          </w:p>
        </w:tc>
      </w:tr>
      <w:tr w:rsidR="00777924" w:rsidRPr="001B7D27" w:rsidTr="001B7D27">
        <w:trPr>
          <w:trHeight w:val="567"/>
          <w:jc w:val="center"/>
        </w:trPr>
        <w:tc>
          <w:tcPr>
            <w:tcW w:w="295" w:type="pct"/>
            <w:vAlign w:val="center"/>
          </w:tcPr>
          <w:p w:rsidR="009F4472" w:rsidRPr="001B7D27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pct"/>
            <w:vAlign w:val="center"/>
          </w:tcPr>
          <w:p w:rsidR="009F4472" w:rsidRPr="001B7D27" w:rsidRDefault="009F4472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428" w:type="pct"/>
            <w:vAlign w:val="center"/>
          </w:tcPr>
          <w:p w:rsidR="009F4472" w:rsidRPr="001B7D27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74" w:type="pct"/>
            <w:vAlign w:val="center"/>
          </w:tcPr>
          <w:p w:rsidR="009F4472" w:rsidRPr="001B7D27" w:rsidRDefault="008D7667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9F4472" w:rsidRPr="001B7D27" w:rsidRDefault="008D7667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9F4472" w:rsidRPr="001B7D27" w:rsidRDefault="008D7667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9F4472" w:rsidRPr="001B7D27" w:rsidRDefault="008D7667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vAlign w:val="center"/>
          </w:tcPr>
          <w:p w:rsidR="009F4472" w:rsidRPr="001B7D27" w:rsidRDefault="008D7667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D27" w:rsidRPr="001B7D27" w:rsidTr="001B7D27">
        <w:trPr>
          <w:trHeight w:val="567"/>
          <w:jc w:val="center"/>
        </w:trPr>
        <w:tc>
          <w:tcPr>
            <w:tcW w:w="295" w:type="pct"/>
            <w:vAlign w:val="center"/>
          </w:tcPr>
          <w:p w:rsidR="001B7D27" w:rsidRPr="001B7D27" w:rsidRDefault="001B7D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pct"/>
            <w:vAlign w:val="center"/>
          </w:tcPr>
          <w:p w:rsidR="001B7D27" w:rsidRPr="001B7D27" w:rsidRDefault="001B7D27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428" w:type="pct"/>
            <w:vAlign w:val="center"/>
          </w:tcPr>
          <w:p w:rsidR="001B7D27" w:rsidRPr="001B7D27" w:rsidRDefault="001B7D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7D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4" w:type="pct"/>
            <w:vAlign w:val="center"/>
          </w:tcPr>
          <w:p w:rsidR="001B7D27" w:rsidRPr="001B7D27" w:rsidRDefault="001B7D27" w:rsidP="001B7D27">
            <w:pPr>
              <w:jc w:val="center"/>
              <w:rPr>
                <w:rFonts w:ascii="Times New Roman" w:hAnsi="Times New Roman" w:cs="Times New Roman"/>
              </w:rPr>
            </w:pPr>
            <w:r w:rsidRPr="001B7D27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627" w:type="pct"/>
            <w:vAlign w:val="center"/>
          </w:tcPr>
          <w:p w:rsidR="001B7D27" w:rsidRPr="001B7D27" w:rsidRDefault="001B7D27" w:rsidP="001B7D27">
            <w:pPr>
              <w:jc w:val="center"/>
              <w:rPr>
                <w:rFonts w:ascii="Times New Roman" w:hAnsi="Times New Roman" w:cs="Times New Roman"/>
              </w:rPr>
            </w:pPr>
            <w:r w:rsidRPr="001B7D27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627" w:type="pct"/>
            <w:vAlign w:val="center"/>
          </w:tcPr>
          <w:p w:rsidR="001B7D27" w:rsidRPr="001B7D27" w:rsidRDefault="001B7D27" w:rsidP="001B7D27">
            <w:pPr>
              <w:jc w:val="center"/>
              <w:rPr>
                <w:rFonts w:ascii="Times New Roman" w:hAnsi="Times New Roman" w:cs="Times New Roman"/>
              </w:rPr>
            </w:pPr>
            <w:r w:rsidRPr="001B7D27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627" w:type="pct"/>
            <w:vAlign w:val="center"/>
          </w:tcPr>
          <w:p w:rsidR="001B7D27" w:rsidRPr="001B7D27" w:rsidRDefault="001B7D27" w:rsidP="001B7D27">
            <w:pPr>
              <w:jc w:val="center"/>
              <w:rPr>
                <w:rFonts w:ascii="Times New Roman" w:hAnsi="Times New Roman" w:cs="Times New Roman"/>
              </w:rPr>
            </w:pPr>
            <w:r w:rsidRPr="001B7D27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653" w:type="pct"/>
            <w:vAlign w:val="center"/>
          </w:tcPr>
          <w:p w:rsidR="001B7D27" w:rsidRPr="001B7D27" w:rsidRDefault="001B7D27" w:rsidP="001B7D27">
            <w:pPr>
              <w:jc w:val="center"/>
              <w:rPr>
                <w:rFonts w:ascii="Times New Roman" w:hAnsi="Times New Roman" w:cs="Times New Roman"/>
              </w:rPr>
            </w:pPr>
            <w:r w:rsidRPr="001B7D27">
              <w:rPr>
                <w:rFonts w:ascii="Times New Roman" w:hAnsi="Times New Roman" w:cs="Times New Roman"/>
              </w:rPr>
              <w:t>765</w:t>
            </w:r>
          </w:p>
        </w:tc>
      </w:tr>
      <w:tr w:rsidR="000413D6" w:rsidRPr="001B7D27" w:rsidTr="001B7D27">
        <w:trPr>
          <w:trHeight w:val="567"/>
          <w:jc w:val="center"/>
        </w:trPr>
        <w:tc>
          <w:tcPr>
            <w:tcW w:w="295" w:type="pct"/>
            <w:vAlign w:val="center"/>
          </w:tcPr>
          <w:p w:rsidR="000413D6" w:rsidRPr="001B7D27" w:rsidRDefault="000413D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pct"/>
            <w:vAlign w:val="center"/>
          </w:tcPr>
          <w:p w:rsidR="000413D6" w:rsidRPr="001B7D27" w:rsidRDefault="000413D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твердого печного топлива </w:t>
            </w:r>
          </w:p>
        </w:tc>
        <w:tc>
          <w:tcPr>
            <w:tcW w:w="428" w:type="pct"/>
            <w:vAlign w:val="center"/>
          </w:tcPr>
          <w:p w:rsidR="000413D6" w:rsidRPr="001B7D27" w:rsidRDefault="000413D6" w:rsidP="009660F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7D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4" w:type="pct"/>
            <w:vAlign w:val="center"/>
          </w:tcPr>
          <w:p w:rsidR="000413D6" w:rsidRPr="001B7D27" w:rsidRDefault="000413D6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413D6" w:rsidRPr="001B7D27" w:rsidRDefault="000413D6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413D6" w:rsidRPr="001B7D27" w:rsidRDefault="000413D6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413D6" w:rsidRPr="001B7D27" w:rsidRDefault="000413D6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vAlign w:val="center"/>
          </w:tcPr>
          <w:p w:rsidR="000413D6" w:rsidRPr="001B7D27" w:rsidRDefault="000413D6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D27" w:rsidRPr="001B7D27" w:rsidTr="001B7D27">
        <w:trPr>
          <w:trHeight w:val="567"/>
          <w:jc w:val="center"/>
        </w:trPr>
        <w:tc>
          <w:tcPr>
            <w:tcW w:w="295" w:type="pct"/>
            <w:vAlign w:val="center"/>
          </w:tcPr>
          <w:p w:rsidR="001B7D27" w:rsidRPr="001B7D27" w:rsidRDefault="001B7D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pct"/>
            <w:vAlign w:val="center"/>
          </w:tcPr>
          <w:p w:rsidR="001B7D27" w:rsidRPr="001B7D27" w:rsidRDefault="001B7D27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воды </w:t>
            </w:r>
          </w:p>
        </w:tc>
        <w:tc>
          <w:tcPr>
            <w:tcW w:w="428" w:type="pct"/>
            <w:vAlign w:val="center"/>
          </w:tcPr>
          <w:p w:rsidR="001B7D27" w:rsidRPr="001B7D27" w:rsidRDefault="001B7D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7D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4" w:type="pct"/>
            <w:vAlign w:val="center"/>
          </w:tcPr>
          <w:p w:rsidR="001B7D27" w:rsidRPr="001B7D27" w:rsidRDefault="001B7D27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1B7D27" w:rsidRPr="001B7D27" w:rsidRDefault="001B7D27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1B7D27" w:rsidRPr="001B7D27" w:rsidRDefault="001B7D27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1B7D27" w:rsidRPr="001B7D27" w:rsidRDefault="001B7D27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vAlign w:val="center"/>
          </w:tcPr>
          <w:p w:rsidR="001B7D27" w:rsidRPr="001B7D27" w:rsidRDefault="001B7D27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D27" w:rsidRPr="001B7D27" w:rsidTr="001B7D27">
        <w:trPr>
          <w:trHeight w:val="567"/>
          <w:jc w:val="center"/>
        </w:trPr>
        <w:tc>
          <w:tcPr>
            <w:tcW w:w="295" w:type="pct"/>
            <w:vAlign w:val="center"/>
          </w:tcPr>
          <w:p w:rsidR="001B7D27" w:rsidRPr="001B7D27" w:rsidRDefault="001B7D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pct"/>
            <w:vAlign w:val="center"/>
          </w:tcPr>
          <w:p w:rsidR="001B7D27" w:rsidRPr="001B7D27" w:rsidRDefault="001B7D27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моторного топлива </w:t>
            </w:r>
          </w:p>
        </w:tc>
        <w:tc>
          <w:tcPr>
            <w:tcW w:w="428" w:type="pct"/>
            <w:vAlign w:val="center"/>
          </w:tcPr>
          <w:p w:rsidR="001B7D27" w:rsidRPr="001B7D27" w:rsidRDefault="001B7D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4" w:type="pct"/>
            <w:vAlign w:val="center"/>
          </w:tcPr>
          <w:p w:rsidR="001B7D27" w:rsidRPr="001B7D27" w:rsidRDefault="001B7D27" w:rsidP="001B7D27">
            <w:pPr>
              <w:jc w:val="center"/>
              <w:rPr>
                <w:rFonts w:ascii="Times New Roman" w:hAnsi="Times New Roman" w:cs="Times New Roman"/>
              </w:rPr>
            </w:pPr>
            <w:r w:rsidRPr="001B7D27">
              <w:rPr>
                <w:rFonts w:ascii="Times New Roman" w:hAnsi="Times New Roman" w:cs="Times New Roman"/>
              </w:rPr>
              <w:t>1945,014</w:t>
            </w:r>
          </w:p>
        </w:tc>
        <w:tc>
          <w:tcPr>
            <w:tcW w:w="627" w:type="pct"/>
            <w:vAlign w:val="center"/>
          </w:tcPr>
          <w:p w:rsidR="001B7D27" w:rsidRPr="001B7D27" w:rsidRDefault="001B7D27" w:rsidP="001B7D27">
            <w:pPr>
              <w:jc w:val="center"/>
              <w:rPr>
                <w:rFonts w:ascii="Times New Roman" w:hAnsi="Times New Roman" w:cs="Times New Roman"/>
              </w:rPr>
            </w:pPr>
            <w:r w:rsidRPr="001B7D27">
              <w:rPr>
                <w:rFonts w:ascii="Times New Roman" w:hAnsi="Times New Roman" w:cs="Times New Roman"/>
              </w:rPr>
              <w:t>1945,014</w:t>
            </w:r>
          </w:p>
        </w:tc>
        <w:tc>
          <w:tcPr>
            <w:tcW w:w="627" w:type="pct"/>
            <w:vAlign w:val="center"/>
          </w:tcPr>
          <w:p w:rsidR="001B7D27" w:rsidRPr="001B7D27" w:rsidRDefault="001B7D27" w:rsidP="001B7D27">
            <w:pPr>
              <w:jc w:val="center"/>
              <w:rPr>
                <w:rFonts w:ascii="Times New Roman" w:hAnsi="Times New Roman" w:cs="Times New Roman"/>
              </w:rPr>
            </w:pPr>
            <w:r w:rsidRPr="001B7D27">
              <w:rPr>
                <w:rFonts w:ascii="Times New Roman" w:hAnsi="Times New Roman" w:cs="Times New Roman"/>
              </w:rPr>
              <w:t>1886,66</w:t>
            </w:r>
          </w:p>
        </w:tc>
        <w:tc>
          <w:tcPr>
            <w:tcW w:w="627" w:type="pct"/>
            <w:vAlign w:val="center"/>
          </w:tcPr>
          <w:p w:rsidR="001B7D27" w:rsidRPr="001B7D27" w:rsidRDefault="001B7D27" w:rsidP="001B7D27">
            <w:pPr>
              <w:jc w:val="center"/>
              <w:rPr>
                <w:rFonts w:ascii="Times New Roman" w:hAnsi="Times New Roman" w:cs="Times New Roman"/>
              </w:rPr>
            </w:pPr>
            <w:r w:rsidRPr="001B7D27">
              <w:rPr>
                <w:rFonts w:ascii="Times New Roman" w:hAnsi="Times New Roman" w:cs="Times New Roman"/>
              </w:rPr>
              <w:t>1828,31</w:t>
            </w:r>
          </w:p>
        </w:tc>
        <w:tc>
          <w:tcPr>
            <w:tcW w:w="653" w:type="pct"/>
            <w:vAlign w:val="center"/>
          </w:tcPr>
          <w:p w:rsidR="001B7D27" w:rsidRPr="001B7D27" w:rsidRDefault="001B7D27" w:rsidP="001B7D27">
            <w:pPr>
              <w:jc w:val="center"/>
              <w:rPr>
                <w:rFonts w:ascii="Times New Roman" w:hAnsi="Times New Roman" w:cs="Times New Roman"/>
              </w:rPr>
            </w:pPr>
            <w:r w:rsidRPr="001B7D27">
              <w:rPr>
                <w:rFonts w:ascii="Times New Roman" w:hAnsi="Times New Roman" w:cs="Times New Roman"/>
              </w:rPr>
              <w:t>1769,96</w:t>
            </w:r>
          </w:p>
        </w:tc>
      </w:tr>
      <w:tr w:rsidR="00777924" w:rsidRPr="001B7D27" w:rsidTr="00CB70D1">
        <w:trPr>
          <w:trHeight w:val="567"/>
          <w:jc w:val="center"/>
        </w:trPr>
        <w:tc>
          <w:tcPr>
            <w:tcW w:w="295" w:type="pct"/>
            <w:vAlign w:val="center"/>
          </w:tcPr>
          <w:p w:rsidR="00777924" w:rsidRPr="001B7D27" w:rsidRDefault="0077792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pct"/>
            <w:vAlign w:val="center"/>
          </w:tcPr>
          <w:p w:rsidR="00777924" w:rsidRPr="001B7D27" w:rsidRDefault="00777924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428" w:type="pct"/>
            <w:vAlign w:val="center"/>
          </w:tcPr>
          <w:p w:rsidR="00777924" w:rsidRPr="001B7D27" w:rsidRDefault="0077792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777924" w:rsidRPr="001B7D27" w:rsidRDefault="00777924" w:rsidP="009329E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center"/>
          </w:tcPr>
          <w:p w:rsidR="00777924" w:rsidRPr="001B7D27" w:rsidRDefault="00777924" w:rsidP="009329E5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center"/>
          </w:tcPr>
          <w:p w:rsidR="00777924" w:rsidRPr="001B7D27" w:rsidRDefault="00777924" w:rsidP="009329E5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center"/>
          </w:tcPr>
          <w:p w:rsidR="00777924" w:rsidRPr="001B7D27" w:rsidRDefault="00777924" w:rsidP="009329E5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  <w:vAlign w:val="center"/>
          </w:tcPr>
          <w:p w:rsidR="00777924" w:rsidRPr="001B7D27" w:rsidRDefault="00777924" w:rsidP="009329E5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9E5" w:rsidRPr="001B7D27" w:rsidTr="00CB70D1">
        <w:trPr>
          <w:trHeight w:val="567"/>
          <w:jc w:val="center"/>
        </w:trPr>
        <w:tc>
          <w:tcPr>
            <w:tcW w:w="295" w:type="pct"/>
            <w:vAlign w:val="center"/>
          </w:tcPr>
          <w:p w:rsidR="009329E5" w:rsidRPr="001B7D27" w:rsidRDefault="009329E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pct"/>
            <w:vAlign w:val="center"/>
          </w:tcPr>
          <w:p w:rsidR="009329E5" w:rsidRPr="001B7D27" w:rsidRDefault="009329E5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оснащенных приборами учета</w:t>
            </w:r>
          </w:p>
        </w:tc>
        <w:tc>
          <w:tcPr>
            <w:tcW w:w="428" w:type="pct"/>
            <w:vAlign w:val="center"/>
          </w:tcPr>
          <w:p w:rsidR="009329E5" w:rsidRPr="001B7D27" w:rsidRDefault="009329E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329E5" w:rsidRPr="001B7D27" w:rsidRDefault="009329E5" w:rsidP="00E801A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center"/>
          </w:tcPr>
          <w:p w:rsidR="009329E5" w:rsidRPr="001B7D27" w:rsidRDefault="009329E5" w:rsidP="00E801A3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center"/>
          </w:tcPr>
          <w:p w:rsidR="009329E5" w:rsidRPr="001B7D27" w:rsidRDefault="009329E5" w:rsidP="00E801A3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center"/>
          </w:tcPr>
          <w:p w:rsidR="009329E5" w:rsidRPr="001B7D27" w:rsidRDefault="009329E5" w:rsidP="00E801A3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  <w:vAlign w:val="center"/>
          </w:tcPr>
          <w:p w:rsidR="009329E5" w:rsidRPr="001B7D27" w:rsidRDefault="009329E5" w:rsidP="00E801A3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24" w:rsidRPr="001B7D27" w:rsidTr="00CA2954">
        <w:trPr>
          <w:trHeight w:val="567"/>
          <w:jc w:val="center"/>
        </w:trPr>
        <w:tc>
          <w:tcPr>
            <w:tcW w:w="295" w:type="pct"/>
            <w:vAlign w:val="center"/>
          </w:tcPr>
          <w:p w:rsidR="000F121A" w:rsidRPr="001B7D27" w:rsidRDefault="000F121A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br w:type="page"/>
            </w: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pct"/>
            <w:vAlign w:val="center"/>
          </w:tcPr>
          <w:p w:rsidR="000F121A" w:rsidRPr="001B7D27" w:rsidRDefault="000F121A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428" w:type="pct"/>
            <w:vAlign w:val="center"/>
          </w:tcPr>
          <w:p w:rsidR="000F121A" w:rsidRPr="001B7D27" w:rsidRDefault="000F121A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0F121A" w:rsidRPr="001B7D27" w:rsidRDefault="000F121A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0F121A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0F121A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0F121A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vAlign w:val="center"/>
          </w:tcPr>
          <w:p w:rsidR="000F121A" w:rsidRPr="001B7D27" w:rsidRDefault="000F121A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924" w:rsidRPr="001B7D27" w:rsidTr="00CA2954">
        <w:trPr>
          <w:trHeight w:val="567"/>
          <w:jc w:val="center"/>
        </w:trPr>
        <w:tc>
          <w:tcPr>
            <w:tcW w:w="295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pct"/>
            <w:vAlign w:val="center"/>
          </w:tcPr>
          <w:p w:rsidR="000F121A" w:rsidRPr="001B7D27" w:rsidRDefault="000F121A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428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0F121A" w:rsidRPr="001B7D27" w:rsidRDefault="000F121A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0F121A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0F121A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0F121A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vAlign w:val="center"/>
          </w:tcPr>
          <w:p w:rsidR="000F121A" w:rsidRPr="001B7D27" w:rsidRDefault="000F121A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3D6" w:rsidRPr="001B7D27" w:rsidTr="00CA2954">
        <w:trPr>
          <w:trHeight w:val="567"/>
          <w:jc w:val="center"/>
        </w:trPr>
        <w:tc>
          <w:tcPr>
            <w:tcW w:w="295" w:type="pct"/>
            <w:vAlign w:val="center"/>
          </w:tcPr>
          <w:p w:rsidR="000413D6" w:rsidRPr="001B7D27" w:rsidRDefault="000413D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9" w:type="pct"/>
            <w:vAlign w:val="center"/>
          </w:tcPr>
          <w:p w:rsidR="000413D6" w:rsidRPr="001B7D27" w:rsidRDefault="000413D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428" w:type="pct"/>
            <w:vAlign w:val="center"/>
          </w:tcPr>
          <w:p w:rsidR="000413D6" w:rsidRPr="001B7D27" w:rsidRDefault="000413D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0413D6" w:rsidRPr="001B7D27" w:rsidRDefault="000413D6" w:rsidP="00161B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center"/>
          </w:tcPr>
          <w:p w:rsidR="000413D6" w:rsidRPr="001B7D27" w:rsidRDefault="000413D6" w:rsidP="00161B17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center"/>
          </w:tcPr>
          <w:p w:rsidR="000413D6" w:rsidRPr="001B7D27" w:rsidRDefault="000413D6" w:rsidP="00161B17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center"/>
          </w:tcPr>
          <w:p w:rsidR="000413D6" w:rsidRPr="001B7D27" w:rsidRDefault="000413D6" w:rsidP="00161B17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  <w:vAlign w:val="center"/>
          </w:tcPr>
          <w:p w:rsidR="000413D6" w:rsidRPr="001B7D27" w:rsidRDefault="000413D6" w:rsidP="00161B17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A2954" w:rsidRPr="001B7D27" w:rsidRDefault="00CA2954" w:rsidP="00A706D3">
      <w:pPr>
        <w:widowControl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  <w:sectPr w:rsidR="00CA2954" w:rsidRPr="001B7D27" w:rsidSect="008774F8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73"/>
        <w:gridCol w:w="3161"/>
        <w:gridCol w:w="1266"/>
        <w:gridCol w:w="1993"/>
        <w:gridCol w:w="1854"/>
        <w:gridCol w:w="1854"/>
        <w:gridCol w:w="1854"/>
        <w:gridCol w:w="1931"/>
      </w:tblGrid>
      <w:tr w:rsidR="00CA2954" w:rsidRPr="001B7D27" w:rsidTr="00CA2954">
        <w:trPr>
          <w:trHeight w:val="273"/>
          <w:jc w:val="center"/>
        </w:trPr>
        <w:tc>
          <w:tcPr>
            <w:tcW w:w="295" w:type="pct"/>
            <w:vAlign w:val="center"/>
          </w:tcPr>
          <w:p w:rsidR="00CA2954" w:rsidRPr="001B7D27" w:rsidRDefault="00CA2954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B7D2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69" w:type="pct"/>
            <w:vAlign w:val="center"/>
          </w:tcPr>
          <w:p w:rsidR="00CA2954" w:rsidRPr="001B7D27" w:rsidRDefault="00CA2954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B7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pct"/>
            <w:vAlign w:val="center"/>
          </w:tcPr>
          <w:p w:rsidR="00CA2954" w:rsidRPr="001B7D27" w:rsidRDefault="00CA2954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B7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pct"/>
            <w:vAlign w:val="center"/>
          </w:tcPr>
          <w:p w:rsidR="00CA2954" w:rsidRPr="001B7D27" w:rsidRDefault="00CA2954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7D2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27" w:type="pct"/>
            <w:vAlign w:val="center"/>
          </w:tcPr>
          <w:p w:rsidR="00CA2954" w:rsidRPr="001B7D27" w:rsidRDefault="00CA2954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7D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27" w:type="pct"/>
            <w:vAlign w:val="center"/>
          </w:tcPr>
          <w:p w:rsidR="00CA2954" w:rsidRPr="001B7D27" w:rsidRDefault="00CA2954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7D2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27" w:type="pct"/>
            <w:vAlign w:val="center"/>
          </w:tcPr>
          <w:p w:rsidR="00CA2954" w:rsidRPr="001B7D27" w:rsidRDefault="00CA2954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7D2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53" w:type="pct"/>
            <w:vAlign w:val="center"/>
          </w:tcPr>
          <w:p w:rsidR="00CA2954" w:rsidRPr="001B7D27" w:rsidRDefault="00CA2954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B7D27">
              <w:rPr>
                <w:rFonts w:ascii="Times New Roman" w:hAnsi="Times New Roman" w:cs="Times New Roman"/>
              </w:rPr>
              <w:t>8</w:t>
            </w:r>
          </w:p>
        </w:tc>
      </w:tr>
      <w:tr w:rsidR="000413D6" w:rsidRPr="001B7D27" w:rsidTr="00CA2954">
        <w:trPr>
          <w:trHeight w:val="567"/>
          <w:jc w:val="center"/>
        </w:trPr>
        <w:tc>
          <w:tcPr>
            <w:tcW w:w="295" w:type="pct"/>
            <w:vAlign w:val="center"/>
          </w:tcPr>
          <w:p w:rsidR="000413D6" w:rsidRPr="001B7D27" w:rsidRDefault="000413D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9" w:type="pct"/>
            <w:vAlign w:val="center"/>
          </w:tcPr>
          <w:p w:rsidR="000413D6" w:rsidRPr="001B7D27" w:rsidRDefault="000413D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428" w:type="pct"/>
            <w:vAlign w:val="center"/>
          </w:tcPr>
          <w:p w:rsidR="000413D6" w:rsidRPr="001B7D27" w:rsidRDefault="000413D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0413D6" w:rsidRPr="001B7D27" w:rsidRDefault="000413D6" w:rsidP="00161B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center"/>
          </w:tcPr>
          <w:p w:rsidR="000413D6" w:rsidRPr="001B7D27" w:rsidRDefault="000413D6" w:rsidP="00161B17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center"/>
          </w:tcPr>
          <w:p w:rsidR="000413D6" w:rsidRPr="001B7D27" w:rsidRDefault="000413D6" w:rsidP="00161B17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center"/>
          </w:tcPr>
          <w:p w:rsidR="000413D6" w:rsidRPr="001B7D27" w:rsidRDefault="000413D6" w:rsidP="00161B17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  <w:vAlign w:val="center"/>
          </w:tcPr>
          <w:p w:rsidR="000413D6" w:rsidRPr="001B7D27" w:rsidRDefault="000413D6" w:rsidP="00161B17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24" w:rsidRPr="001B7D27" w:rsidTr="00CA2954">
        <w:trPr>
          <w:trHeight w:val="567"/>
          <w:jc w:val="center"/>
        </w:trPr>
        <w:tc>
          <w:tcPr>
            <w:tcW w:w="295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pct"/>
            <w:vAlign w:val="center"/>
          </w:tcPr>
          <w:p w:rsidR="000F121A" w:rsidRPr="001B7D27" w:rsidRDefault="000F121A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428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0F121A" w:rsidRPr="001B7D27" w:rsidRDefault="009F08B8" w:rsidP="002370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9F08B8" w:rsidP="002370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9F08B8" w:rsidP="002370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9F08B8" w:rsidP="002370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vAlign w:val="center"/>
          </w:tcPr>
          <w:p w:rsidR="000F121A" w:rsidRPr="001B7D27" w:rsidRDefault="009F08B8" w:rsidP="002370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8B8" w:rsidRPr="001B7D27" w:rsidTr="00CA2954">
        <w:trPr>
          <w:trHeight w:val="567"/>
          <w:jc w:val="center"/>
        </w:trPr>
        <w:tc>
          <w:tcPr>
            <w:tcW w:w="295" w:type="pct"/>
            <w:vAlign w:val="center"/>
          </w:tcPr>
          <w:p w:rsidR="009F08B8" w:rsidRPr="001B7D27" w:rsidRDefault="009F08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9" w:type="pct"/>
            <w:vAlign w:val="center"/>
          </w:tcPr>
          <w:p w:rsidR="009F08B8" w:rsidRPr="001B7D27" w:rsidRDefault="009F08B8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428" w:type="pct"/>
            <w:vAlign w:val="center"/>
          </w:tcPr>
          <w:p w:rsidR="009F08B8" w:rsidRPr="001B7D27" w:rsidRDefault="009F08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F08B8" w:rsidRPr="001B7D27" w:rsidRDefault="009F08B8" w:rsidP="000C59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9F08B8" w:rsidRPr="001B7D27" w:rsidRDefault="009F08B8" w:rsidP="000C59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9F08B8" w:rsidRPr="001B7D27" w:rsidRDefault="009F08B8" w:rsidP="000C59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9F08B8" w:rsidRPr="001B7D27" w:rsidRDefault="009F08B8" w:rsidP="000C59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vAlign w:val="center"/>
          </w:tcPr>
          <w:p w:rsidR="009F08B8" w:rsidRPr="001B7D27" w:rsidRDefault="009F08B8" w:rsidP="000C59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924" w:rsidRPr="001B7D27" w:rsidTr="00CA2954">
        <w:trPr>
          <w:trHeight w:val="567"/>
          <w:jc w:val="center"/>
        </w:trPr>
        <w:tc>
          <w:tcPr>
            <w:tcW w:w="295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9" w:type="pct"/>
            <w:vAlign w:val="center"/>
          </w:tcPr>
          <w:p w:rsidR="000F121A" w:rsidRPr="001B7D27" w:rsidRDefault="000F121A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428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924" w:rsidRPr="001B7D27" w:rsidTr="00CA2954">
        <w:trPr>
          <w:trHeight w:val="567"/>
          <w:jc w:val="center"/>
        </w:trPr>
        <w:tc>
          <w:tcPr>
            <w:tcW w:w="295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9" w:type="pct"/>
            <w:vAlign w:val="center"/>
          </w:tcPr>
          <w:p w:rsidR="000F121A" w:rsidRPr="001B7D27" w:rsidRDefault="000F121A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оснащенных приборами учета</w:t>
            </w:r>
          </w:p>
        </w:tc>
        <w:tc>
          <w:tcPr>
            <w:tcW w:w="428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0F22" w:rsidRPr="001B7D27" w:rsidRDefault="00AE0F22" w:rsidP="00F71E80">
      <w:pPr>
        <w:jc w:val="center"/>
        <w:sectPr w:rsidR="00AE0F22" w:rsidRPr="001B7D27" w:rsidSect="00CA2954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E0F22" w:rsidRPr="009329E5" w:rsidRDefault="00AE0F22" w:rsidP="00AE0F22">
      <w:pPr>
        <w:pStyle w:val="1"/>
        <w:tabs>
          <w:tab w:val="clear" w:pos="0"/>
        </w:tabs>
        <w:ind w:left="0" w:firstLine="0"/>
      </w:pPr>
      <w:r w:rsidRPr="009329E5">
        <w:lastRenderedPageBreak/>
        <w:t xml:space="preserve">РАЗДЕЛ 3. </w:t>
      </w:r>
      <w:bookmarkStart w:id="1" w:name="__RefHeading___Toc334028556"/>
    </w:p>
    <w:bookmarkEnd w:id="1"/>
    <w:p w:rsidR="00A3462B" w:rsidRPr="009E17D7" w:rsidRDefault="00AE0F22" w:rsidP="00AE0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:rsidR="00AE0F22" w:rsidRPr="009E17D7" w:rsidRDefault="00AE0F22" w:rsidP="00AE0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</w:t>
      </w:r>
      <w:r w:rsidR="00BC1450">
        <w:rPr>
          <w:rFonts w:ascii="Times New Roman" w:hAnsi="Times New Roman" w:cs="Times New Roman"/>
          <w:b/>
          <w:sz w:val="28"/>
          <w:szCs w:val="28"/>
        </w:rPr>
        <w:t>СУРСОВ ЗА ПРЕДШЕСТВУЮЩИЙ ПЕРИОД</w:t>
      </w:r>
    </w:p>
    <w:p w:rsidR="00AE0F22" w:rsidRPr="009E17D7" w:rsidRDefault="00AE0F22" w:rsidP="00DE6E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Общие сведения об организации</w:t>
      </w:r>
    </w:p>
    <w:tbl>
      <w:tblPr>
        <w:tblStyle w:val="a3"/>
        <w:tblW w:w="9527" w:type="dxa"/>
        <w:jc w:val="center"/>
        <w:tblLook w:val="04A0" w:firstRow="1" w:lastRow="0" w:firstColumn="1" w:lastColumn="0" w:noHBand="0" w:noVBand="1"/>
      </w:tblPr>
      <w:tblGrid>
        <w:gridCol w:w="2072"/>
        <w:gridCol w:w="7455"/>
      </w:tblGrid>
      <w:tr w:rsidR="00AE0F22" w:rsidRPr="00F06A68" w:rsidTr="004B4D85">
        <w:trPr>
          <w:trHeight w:val="851"/>
          <w:jc w:val="center"/>
        </w:trPr>
        <w:tc>
          <w:tcPr>
            <w:tcW w:w="2071" w:type="dxa"/>
            <w:vAlign w:val="center"/>
          </w:tcPr>
          <w:p w:rsidR="00AE0F22" w:rsidRPr="00F06A68" w:rsidRDefault="00AE0F22" w:rsidP="00DE6E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</w:t>
            </w:r>
          </w:p>
        </w:tc>
        <w:tc>
          <w:tcPr>
            <w:tcW w:w="7456" w:type="dxa"/>
            <w:vAlign w:val="center"/>
          </w:tcPr>
          <w:p w:rsidR="00D44E8E" w:rsidRPr="00D44E8E" w:rsidRDefault="002370F4" w:rsidP="00D44E8E">
            <w:pPr>
              <w:pStyle w:val="a4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Администрация </w:t>
            </w:r>
            <w:r w:rsidR="00D44E8E" w:rsidRPr="00D44E8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Мальцевского сельского поселения</w:t>
            </w:r>
          </w:p>
          <w:p w:rsidR="00AE0F22" w:rsidRPr="00F06A68" w:rsidRDefault="00D44E8E" w:rsidP="00D44E8E">
            <w:pPr>
              <w:pStyle w:val="a4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 w:rsidRPr="00D44E8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Гагаринского района Смоленской области</w:t>
            </w:r>
          </w:p>
        </w:tc>
      </w:tr>
      <w:tr w:rsidR="00AE0F22" w:rsidRPr="00F06A68" w:rsidTr="004B4D85">
        <w:trPr>
          <w:trHeight w:val="851"/>
          <w:jc w:val="center"/>
        </w:trPr>
        <w:tc>
          <w:tcPr>
            <w:tcW w:w="2071" w:type="dxa"/>
            <w:vAlign w:val="center"/>
          </w:tcPr>
          <w:p w:rsidR="00AE0F22" w:rsidRPr="00F06A68" w:rsidRDefault="00AE0F22" w:rsidP="00DE6E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7456" w:type="dxa"/>
            <w:vAlign w:val="center"/>
          </w:tcPr>
          <w:p w:rsidR="00AE0F22" w:rsidRPr="00F06A68" w:rsidRDefault="00AE0F22" w:rsidP="00DE6E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Деятельность органов местного самоуправления поселковых и сельских населенных пунктов</w:t>
            </w:r>
          </w:p>
        </w:tc>
      </w:tr>
      <w:tr w:rsidR="00063172" w:rsidRPr="00F06A68" w:rsidTr="004B4D85">
        <w:trPr>
          <w:trHeight w:val="907"/>
          <w:jc w:val="center"/>
        </w:trPr>
        <w:tc>
          <w:tcPr>
            <w:tcW w:w="2071" w:type="dxa"/>
            <w:vAlign w:val="center"/>
          </w:tcPr>
          <w:p w:rsidR="00063172" w:rsidRPr="00F06A68" w:rsidRDefault="00063172" w:rsidP="00DE6E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 на содержание учреждения в базовом году, тыс</w:t>
            </w:r>
            <w:proofErr w:type="gramStart"/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.р</w:t>
            </w:r>
            <w:proofErr w:type="gramEnd"/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уб.</w:t>
            </w:r>
          </w:p>
        </w:tc>
        <w:tc>
          <w:tcPr>
            <w:tcW w:w="7456" w:type="dxa"/>
            <w:vAlign w:val="center"/>
          </w:tcPr>
          <w:p w:rsidR="00063172" w:rsidRPr="0013192B" w:rsidRDefault="00063172" w:rsidP="00B91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92B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 учреждения составил:</w:t>
            </w:r>
          </w:p>
          <w:p w:rsidR="00063172" w:rsidRPr="0013192B" w:rsidRDefault="00063172" w:rsidP="00B91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92B">
              <w:rPr>
                <w:rFonts w:ascii="Times New Roman" w:hAnsi="Times New Roman" w:cs="Times New Roman"/>
                <w:sz w:val="24"/>
                <w:szCs w:val="28"/>
              </w:rPr>
              <w:t xml:space="preserve">электроэнергия в учреждении – </w:t>
            </w:r>
            <w:r w:rsidR="00926353" w:rsidRPr="0013192B">
              <w:rPr>
                <w:rFonts w:ascii="Times New Roman" w:hAnsi="Times New Roman" w:cs="Times New Roman"/>
                <w:sz w:val="24"/>
                <w:szCs w:val="28"/>
              </w:rPr>
              <w:t>83,061</w:t>
            </w:r>
            <w:r w:rsidRPr="001319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B179D" w:rsidRPr="0013192B">
              <w:rPr>
                <w:rFonts w:ascii="Times New Roman" w:hAnsi="Times New Roman" w:cs="Times New Roman"/>
                <w:sz w:val="24"/>
                <w:szCs w:val="28"/>
              </w:rPr>
              <w:t xml:space="preserve">тыс. </w:t>
            </w:r>
            <w:r w:rsidRPr="0013192B">
              <w:rPr>
                <w:rFonts w:ascii="Times New Roman" w:hAnsi="Times New Roman" w:cs="Times New Roman"/>
                <w:sz w:val="24"/>
                <w:szCs w:val="28"/>
              </w:rPr>
              <w:t>руб.,</w:t>
            </w:r>
          </w:p>
          <w:p w:rsidR="00063172" w:rsidRPr="0013192B" w:rsidRDefault="00063172" w:rsidP="00B91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92B">
              <w:rPr>
                <w:rFonts w:ascii="Times New Roman" w:hAnsi="Times New Roman" w:cs="Times New Roman"/>
                <w:sz w:val="24"/>
                <w:szCs w:val="28"/>
              </w:rPr>
              <w:t xml:space="preserve">уличное освещение – </w:t>
            </w:r>
            <w:r w:rsidR="00926353" w:rsidRPr="0013192B">
              <w:rPr>
                <w:rFonts w:ascii="Times New Roman" w:hAnsi="Times New Roman" w:cs="Times New Roman"/>
                <w:sz w:val="24"/>
                <w:szCs w:val="28"/>
              </w:rPr>
              <w:t>205,646</w:t>
            </w:r>
            <w:r w:rsidR="00AB179D" w:rsidRPr="0013192B">
              <w:rPr>
                <w:rFonts w:ascii="Times New Roman" w:hAnsi="Times New Roman" w:cs="Times New Roman"/>
                <w:sz w:val="24"/>
                <w:szCs w:val="28"/>
              </w:rPr>
              <w:t xml:space="preserve"> тыс. </w:t>
            </w:r>
            <w:r w:rsidRPr="0013192B">
              <w:rPr>
                <w:rFonts w:ascii="Times New Roman" w:hAnsi="Times New Roman" w:cs="Times New Roman"/>
                <w:sz w:val="24"/>
                <w:szCs w:val="28"/>
              </w:rPr>
              <w:t>руб.,</w:t>
            </w:r>
          </w:p>
          <w:p w:rsidR="00DC3A98" w:rsidRPr="0013192B" w:rsidRDefault="008C7562" w:rsidP="00B91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92B">
              <w:rPr>
                <w:rFonts w:ascii="Times New Roman" w:hAnsi="Times New Roman" w:cs="Times New Roman"/>
                <w:sz w:val="24"/>
                <w:szCs w:val="28"/>
              </w:rPr>
              <w:t>природный газ</w:t>
            </w:r>
            <w:r w:rsidR="00DC3A98" w:rsidRPr="0013192B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926353" w:rsidRPr="0013192B">
              <w:rPr>
                <w:rFonts w:ascii="Times New Roman" w:hAnsi="Times New Roman" w:cs="Times New Roman"/>
                <w:sz w:val="24"/>
                <w:szCs w:val="28"/>
              </w:rPr>
              <w:t>4,973</w:t>
            </w:r>
            <w:r w:rsidR="005D67B0" w:rsidRPr="001319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C3A98" w:rsidRPr="0013192B">
              <w:rPr>
                <w:rFonts w:ascii="Times New Roman" w:hAnsi="Times New Roman" w:cs="Times New Roman"/>
                <w:sz w:val="24"/>
                <w:szCs w:val="28"/>
              </w:rPr>
              <w:t>тыс. руб</w:t>
            </w:r>
            <w:r w:rsidR="00761A82" w:rsidRPr="0013192B">
              <w:rPr>
                <w:rFonts w:ascii="Times New Roman" w:hAnsi="Times New Roman" w:cs="Times New Roman"/>
                <w:sz w:val="24"/>
                <w:szCs w:val="28"/>
              </w:rPr>
              <w:t>.,</w:t>
            </w:r>
          </w:p>
          <w:p w:rsidR="00063172" w:rsidRPr="0013192B" w:rsidRDefault="00063172" w:rsidP="00B91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92B">
              <w:rPr>
                <w:rFonts w:ascii="Times New Roman" w:hAnsi="Times New Roman" w:cs="Times New Roman"/>
                <w:sz w:val="24"/>
                <w:szCs w:val="28"/>
              </w:rPr>
              <w:t xml:space="preserve">моторное топливо – </w:t>
            </w:r>
            <w:r w:rsidR="0013192B" w:rsidRPr="0013192B">
              <w:rPr>
                <w:rFonts w:ascii="Times New Roman" w:hAnsi="Times New Roman" w:cs="Times New Roman"/>
                <w:sz w:val="24"/>
                <w:szCs w:val="28"/>
              </w:rPr>
              <w:t>62,588</w:t>
            </w:r>
            <w:r w:rsidR="00AB179D" w:rsidRPr="0013192B">
              <w:rPr>
                <w:rFonts w:ascii="Times New Roman" w:hAnsi="Times New Roman" w:cs="Times New Roman"/>
                <w:sz w:val="24"/>
                <w:szCs w:val="28"/>
              </w:rPr>
              <w:t xml:space="preserve"> тыс.</w:t>
            </w:r>
            <w:r w:rsidRPr="0013192B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  <w:r w:rsidR="00155C97" w:rsidRPr="0013192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063172" w:rsidRPr="00F06A68" w:rsidRDefault="00063172" w:rsidP="00131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9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ИТОГО: </w:t>
            </w:r>
            <w:r w:rsidR="0013192B" w:rsidRPr="0013192B">
              <w:rPr>
                <w:rFonts w:ascii="Times New Roman" w:hAnsi="Times New Roman" w:cs="Times New Roman"/>
                <w:b/>
                <w:sz w:val="24"/>
                <w:szCs w:val="28"/>
              </w:rPr>
              <w:t>356,268</w:t>
            </w:r>
            <w:r w:rsidR="00AB179D" w:rsidRPr="001319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тыс.</w:t>
            </w:r>
            <w:r w:rsidRPr="001319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руб.</w:t>
            </w:r>
          </w:p>
        </w:tc>
      </w:tr>
    </w:tbl>
    <w:p w:rsidR="00BE7E7C" w:rsidRPr="00A41062" w:rsidRDefault="00BE7E7C" w:rsidP="001662E1">
      <w:pPr>
        <w:spacing w:before="24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зданий, строений, сооружений</w:t>
      </w:r>
    </w:p>
    <w:p w:rsidR="00BE7E7C" w:rsidRPr="00BC3826" w:rsidRDefault="00BE7E7C" w:rsidP="009A0847">
      <w:pPr>
        <w:pStyle w:val="ab"/>
        <w:numPr>
          <w:ilvl w:val="0"/>
          <w:numId w:val="1"/>
        </w:numPr>
        <w:spacing w:after="200"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Здание Администрации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17"/>
        <w:gridCol w:w="4302"/>
      </w:tblGrid>
      <w:tr w:rsidR="00BE7E7C" w:rsidRPr="00F06A68" w:rsidTr="000250A1">
        <w:trPr>
          <w:trHeight w:val="397"/>
          <w:jc w:val="center"/>
        </w:trPr>
        <w:tc>
          <w:tcPr>
            <w:tcW w:w="4417" w:type="dxa"/>
            <w:vAlign w:val="center"/>
          </w:tcPr>
          <w:p w:rsidR="00BE7E7C" w:rsidRPr="00F06A68" w:rsidRDefault="00BE7E7C" w:rsidP="00F06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Общая площадь </w:t>
            </w:r>
            <w:r w:rsidR="009A0847"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здания</w:t>
            </w: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 м</w:t>
            </w:r>
            <w:proofErr w:type="gramStart"/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  <w:vAlign w:val="center"/>
          </w:tcPr>
          <w:p w:rsidR="00BE7E7C" w:rsidRPr="00F06A68" w:rsidRDefault="007620D9" w:rsidP="0002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100</w:t>
            </w:r>
          </w:p>
        </w:tc>
      </w:tr>
      <w:tr w:rsidR="00BE7E7C" w:rsidRPr="00F06A68" w:rsidTr="000250A1">
        <w:trPr>
          <w:trHeight w:val="397"/>
          <w:jc w:val="center"/>
        </w:trPr>
        <w:tc>
          <w:tcPr>
            <w:tcW w:w="4417" w:type="dxa"/>
            <w:vAlign w:val="center"/>
          </w:tcPr>
          <w:p w:rsidR="00BE7E7C" w:rsidRPr="00F06A68" w:rsidRDefault="00BE7E7C" w:rsidP="00F06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Отапливаемая площадь </w:t>
            </w:r>
            <w:r w:rsidR="009A0847"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здания</w:t>
            </w: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 м</w:t>
            </w:r>
            <w:proofErr w:type="gramStart"/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  <w:vAlign w:val="center"/>
          </w:tcPr>
          <w:p w:rsidR="00BE7E7C" w:rsidRPr="00F06A68" w:rsidRDefault="007620D9" w:rsidP="00F06A6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100</w:t>
            </w:r>
          </w:p>
        </w:tc>
      </w:tr>
      <w:tr w:rsidR="00E971D9" w:rsidRPr="00F06A68" w:rsidTr="000250A1">
        <w:trPr>
          <w:trHeight w:val="397"/>
          <w:jc w:val="center"/>
        </w:trPr>
        <w:tc>
          <w:tcPr>
            <w:tcW w:w="4417" w:type="dxa"/>
            <w:vAlign w:val="center"/>
          </w:tcPr>
          <w:p w:rsidR="00E971D9" w:rsidRPr="00F06A68" w:rsidRDefault="00E971D9" w:rsidP="00F06A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  <w:vAlign w:val="center"/>
          </w:tcPr>
          <w:p w:rsidR="00E971D9" w:rsidRPr="00F06A68" w:rsidRDefault="00021A3D" w:rsidP="00F06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</w:tr>
      <w:tr w:rsidR="003E4914" w:rsidRPr="00F06A68" w:rsidTr="000250A1">
        <w:trPr>
          <w:trHeight w:val="397"/>
          <w:jc w:val="center"/>
        </w:trPr>
        <w:tc>
          <w:tcPr>
            <w:tcW w:w="4417" w:type="dxa"/>
            <w:vAlign w:val="center"/>
          </w:tcPr>
          <w:p w:rsidR="003E4914" w:rsidRPr="00F06A68" w:rsidRDefault="003E4914" w:rsidP="002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Год </w:t>
            </w:r>
            <w:r w:rsidR="00291820">
              <w:rPr>
                <w:rFonts w:ascii="Times New Roman" w:hAnsi="Times New Roman" w:cs="Times New Roman"/>
                <w:b/>
                <w:sz w:val="24"/>
                <w:szCs w:val="28"/>
              </w:rPr>
              <w:t>постройки</w:t>
            </w:r>
          </w:p>
        </w:tc>
        <w:tc>
          <w:tcPr>
            <w:tcW w:w="4302" w:type="dxa"/>
            <w:vAlign w:val="center"/>
          </w:tcPr>
          <w:p w:rsidR="003E4914" w:rsidRPr="00F06A68" w:rsidRDefault="002A5675" w:rsidP="00F06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A567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196</w:t>
            </w:r>
            <w:r w:rsidR="007620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</w:tr>
    </w:tbl>
    <w:p w:rsidR="00A26425" w:rsidRPr="00A26425" w:rsidRDefault="00A26425" w:rsidP="00A26425">
      <w:pPr>
        <w:pStyle w:val="ab"/>
        <w:numPr>
          <w:ilvl w:val="0"/>
          <w:numId w:val="1"/>
        </w:numPr>
        <w:spacing w:before="240" w:after="240" w:line="240" w:lineRule="auto"/>
        <w:rPr>
          <w:b/>
          <w:bCs/>
          <w:sz w:val="28"/>
          <w:szCs w:val="28"/>
        </w:rPr>
      </w:pPr>
      <w:r w:rsidRPr="00A26425">
        <w:rPr>
          <w:b/>
          <w:bCs/>
          <w:sz w:val="28"/>
          <w:szCs w:val="28"/>
        </w:rPr>
        <w:t>Многоквартирные дома на территории МО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17"/>
        <w:gridCol w:w="4302"/>
      </w:tblGrid>
      <w:tr w:rsidR="00A26425" w:rsidRPr="00F06A68" w:rsidTr="009D314C">
        <w:trPr>
          <w:trHeight w:val="567"/>
          <w:jc w:val="center"/>
        </w:trPr>
        <w:tc>
          <w:tcPr>
            <w:tcW w:w="4417" w:type="dxa"/>
            <w:vAlign w:val="center"/>
          </w:tcPr>
          <w:p w:rsidR="00A26425" w:rsidRPr="00F06A68" w:rsidRDefault="00A26425" w:rsidP="009D3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Количество домов, шт.</w:t>
            </w:r>
          </w:p>
        </w:tc>
        <w:tc>
          <w:tcPr>
            <w:tcW w:w="4302" w:type="dxa"/>
            <w:vAlign w:val="center"/>
          </w:tcPr>
          <w:p w:rsidR="00A26425" w:rsidRPr="00F06A68" w:rsidRDefault="00A26425" w:rsidP="009D3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A26425" w:rsidRPr="00F06A68" w:rsidTr="009D314C">
        <w:trPr>
          <w:trHeight w:val="567"/>
          <w:jc w:val="center"/>
        </w:trPr>
        <w:tc>
          <w:tcPr>
            <w:tcW w:w="4417" w:type="dxa"/>
            <w:vAlign w:val="center"/>
          </w:tcPr>
          <w:p w:rsidR="00A26425" w:rsidRPr="00F06A68" w:rsidRDefault="00A26425" w:rsidP="009D3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Общая площадь многоквартирных домов, м</w:t>
            </w:r>
            <w:proofErr w:type="gramStart"/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  <w:vAlign w:val="center"/>
          </w:tcPr>
          <w:p w:rsidR="00A26425" w:rsidRPr="00F06A68" w:rsidRDefault="00A26425" w:rsidP="009D3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6425">
              <w:rPr>
                <w:rFonts w:ascii="Times New Roman" w:hAnsi="Times New Roman"/>
                <w:sz w:val="24"/>
                <w:szCs w:val="28"/>
              </w:rPr>
              <w:t>980,3</w:t>
            </w:r>
          </w:p>
        </w:tc>
      </w:tr>
      <w:tr w:rsidR="00A26425" w:rsidRPr="00F06A68" w:rsidTr="009D314C">
        <w:trPr>
          <w:trHeight w:val="567"/>
          <w:jc w:val="center"/>
        </w:trPr>
        <w:tc>
          <w:tcPr>
            <w:tcW w:w="4417" w:type="dxa"/>
            <w:vAlign w:val="center"/>
          </w:tcPr>
          <w:p w:rsidR="00A26425" w:rsidRPr="00F06A68" w:rsidRDefault="00A26425" w:rsidP="009D3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Численность проживающих в многоквартирных домах, чел.</w:t>
            </w:r>
          </w:p>
        </w:tc>
        <w:tc>
          <w:tcPr>
            <w:tcW w:w="4302" w:type="dxa"/>
            <w:vAlign w:val="center"/>
          </w:tcPr>
          <w:p w:rsidR="00A26425" w:rsidRPr="00F06A68" w:rsidRDefault="00A26425" w:rsidP="009D3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6425">
              <w:rPr>
                <w:rFonts w:ascii="Times New Roman" w:hAnsi="Times New Roman" w:cs="Times New Roman"/>
                <w:bCs/>
                <w:sz w:val="24"/>
                <w:szCs w:val="28"/>
              </w:rPr>
              <w:t>33</w:t>
            </w:r>
          </w:p>
        </w:tc>
      </w:tr>
    </w:tbl>
    <w:p w:rsidR="009A6BE8" w:rsidRPr="00DD0B15" w:rsidRDefault="009A6BE8" w:rsidP="003E0132">
      <w:pPr>
        <w:spacing w:before="24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D0B15">
        <w:rPr>
          <w:rFonts w:ascii="Times New Roman" w:hAnsi="Times New Roman" w:cs="Times New Roman"/>
          <w:b/>
          <w:bCs/>
          <w:sz w:val="28"/>
          <w:szCs w:val="28"/>
        </w:rPr>
        <w:t>Система электроснабжения</w:t>
      </w:r>
    </w:p>
    <w:p w:rsidR="00C45868" w:rsidRDefault="00C45868" w:rsidP="009557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868">
        <w:rPr>
          <w:rFonts w:ascii="Times New Roman" w:hAnsi="Times New Roman" w:cs="Times New Roman"/>
          <w:sz w:val="28"/>
          <w:szCs w:val="28"/>
        </w:rPr>
        <w:t>Поставщиком электрической энергии является филиал</w:t>
      </w:r>
      <w:r w:rsidR="0037414E" w:rsidRPr="003741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7414E" w:rsidRPr="0037414E">
        <w:rPr>
          <w:rFonts w:ascii="Times New Roman" w:hAnsi="Times New Roman" w:cs="Times New Roman"/>
          <w:sz w:val="28"/>
          <w:szCs w:val="28"/>
        </w:rPr>
        <w:t>Смол</w:t>
      </w:r>
      <w:r w:rsidR="0037414E">
        <w:rPr>
          <w:rFonts w:ascii="Times New Roman" w:hAnsi="Times New Roman" w:cs="Times New Roman"/>
          <w:sz w:val="28"/>
          <w:szCs w:val="28"/>
        </w:rPr>
        <w:t>е</w:t>
      </w:r>
      <w:r w:rsidR="00D83FBF">
        <w:rPr>
          <w:rFonts w:ascii="Times New Roman" w:hAnsi="Times New Roman" w:cs="Times New Roman"/>
          <w:sz w:val="28"/>
          <w:szCs w:val="28"/>
        </w:rPr>
        <w:t>н</w:t>
      </w:r>
      <w:r w:rsidR="0037414E">
        <w:rPr>
          <w:rFonts w:ascii="Times New Roman" w:hAnsi="Times New Roman" w:cs="Times New Roman"/>
          <w:sz w:val="28"/>
          <w:szCs w:val="28"/>
        </w:rPr>
        <w:t>скАто</w:t>
      </w:r>
      <w:r w:rsidR="0037414E" w:rsidRPr="0037414E">
        <w:rPr>
          <w:rFonts w:ascii="Times New Roman" w:hAnsi="Times New Roman" w:cs="Times New Roman"/>
          <w:sz w:val="28"/>
          <w:szCs w:val="28"/>
        </w:rPr>
        <w:t>мЭнергоСбыт</w:t>
      </w:r>
      <w:proofErr w:type="spellEnd"/>
      <w:r w:rsidR="0037414E" w:rsidRPr="0037414E">
        <w:rPr>
          <w:rFonts w:ascii="Times New Roman" w:hAnsi="Times New Roman" w:cs="Times New Roman"/>
          <w:sz w:val="28"/>
          <w:szCs w:val="28"/>
        </w:rPr>
        <w:t>» АО «</w:t>
      </w:r>
      <w:proofErr w:type="spellStart"/>
      <w:r w:rsidR="0037414E" w:rsidRPr="0037414E">
        <w:rPr>
          <w:rFonts w:ascii="Times New Roman" w:hAnsi="Times New Roman" w:cs="Times New Roman"/>
          <w:sz w:val="28"/>
          <w:szCs w:val="28"/>
        </w:rPr>
        <w:t>АтомЭнергоСбыт</w:t>
      </w:r>
      <w:proofErr w:type="spellEnd"/>
      <w:r w:rsidR="0037414E" w:rsidRPr="0037414E">
        <w:rPr>
          <w:rFonts w:ascii="Times New Roman" w:hAnsi="Times New Roman" w:cs="Times New Roman"/>
          <w:sz w:val="28"/>
          <w:szCs w:val="28"/>
        </w:rPr>
        <w:t>»</w:t>
      </w:r>
      <w:r w:rsidRPr="00C45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6AE" w:rsidRPr="00DD0B15" w:rsidRDefault="000606AE" w:rsidP="009557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Система электроснабжения имеет </w:t>
      </w:r>
      <w:r w:rsidR="00DD0B15" w:rsidRPr="00DD0B15">
        <w:rPr>
          <w:rFonts w:ascii="Times New Roman" w:hAnsi="Times New Roman" w:cs="Times New Roman"/>
          <w:sz w:val="28"/>
          <w:szCs w:val="28"/>
        </w:rPr>
        <w:t>1 ввод</w:t>
      </w:r>
      <w:r w:rsidRPr="00DD0B15">
        <w:rPr>
          <w:rFonts w:ascii="Times New Roman" w:hAnsi="Times New Roman" w:cs="Times New Roman"/>
          <w:sz w:val="28"/>
          <w:szCs w:val="28"/>
        </w:rPr>
        <w:t>, оснащенны</w:t>
      </w:r>
      <w:r w:rsidR="00DD0B15" w:rsidRPr="00DD0B15">
        <w:rPr>
          <w:rFonts w:ascii="Times New Roman" w:hAnsi="Times New Roman" w:cs="Times New Roman"/>
          <w:sz w:val="28"/>
          <w:szCs w:val="28"/>
        </w:rPr>
        <w:t>й</w:t>
      </w:r>
      <w:r w:rsidRPr="00DD0B15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DD0B15" w:rsidRPr="00DD0B15">
        <w:rPr>
          <w:rFonts w:ascii="Times New Roman" w:hAnsi="Times New Roman" w:cs="Times New Roman"/>
          <w:sz w:val="28"/>
          <w:szCs w:val="28"/>
        </w:rPr>
        <w:t xml:space="preserve">ом </w:t>
      </w:r>
      <w:r w:rsidRPr="00DD0B15">
        <w:rPr>
          <w:rFonts w:ascii="Times New Roman" w:hAnsi="Times New Roman" w:cs="Times New Roman"/>
          <w:sz w:val="28"/>
          <w:szCs w:val="28"/>
        </w:rPr>
        <w:t xml:space="preserve">учета: </w:t>
      </w:r>
      <w:r w:rsidR="00EE6915" w:rsidRPr="00EE6915">
        <w:rPr>
          <w:rFonts w:ascii="Times New Roman" w:hAnsi="Times New Roman" w:cs="Times New Roman"/>
          <w:sz w:val="28"/>
          <w:szCs w:val="28"/>
        </w:rPr>
        <w:t>Меркурий 201</w:t>
      </w:r>
      <w:r w:rsidR="00C45868">
        <w:rPr>
          <w:rFonts w:ascii="Times New Roman" w:hAnsi="Times New Roman" w:cs="Times New Roman"/>
          <w:sz w:val="28"/>
          <w:szCs w:val="28"/>
        </w:rPr>
        <w:t>.</w:t>
      </w:r>
    </w:p>
    <w:p w:rsidR="00D92DC5" w:rsidRPr="00C45868" w:rsidRDefault="00D92DC5" w:rsidP="001662E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153">
        <w:rPr>
          <w:rFonts w:ascii="Times New Roman" w:hAnsi="Times New Roman" w:cs="Times New Roman"/>
          <w:sz w:val="28"/>
          <w:szCs w:val="28"/>
        </w:rPr>
        <w:t>Система внутреннего освещения</w:t>
      </w:r>
      <w:r w:rsidR="001662E1" w:rsidRPr="00DC7153">
        <w:rPr>
          <w:rFonts w:ascii="Times New Roman" w:hAnsi="Times New Roman" w:cs="Times New Roman"/>
          <w:sz w:val="28"/>
          <w:szCs w:val="28"/>
        </w:rPr>
        <w:t xml:space="preserve"> </w:t>
      </w:r>
      <w:r w:rsidRPr="00DC7153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EE6915">
        <w:rPr>
          <w:rFonts w:ascii="Times New Roman" w:hAnsi="Times New Roman" w:cs="Times New Roman"/>
          <w:sz w:val="28"/>
          <w:szCs w:val="28"/>
        </w:rPr>
        <w:t>1</w:t>
      </w:r>
      <w:r w:rsidRPr="00DC7153">
        <w:rPr>
          <w:rFonts w:ascii="Times New Roman" w:hAnsi="Times New Roman" w:cs="Times New Roman"/>
          <w:sz w:val="28"/>
          <w:szCs w:val="28"/>
        </w:rPr>
        <w:t xml:space="preserve"> </w:t>
      </w:r>
      <w:r w:rsidR="0021323A">
        <w:rPr>
          <w:rFonts w:ascii="Times New Roman" w:hAnsi="Times New Roman" w:cs="Times New Roman"/>
          <w:sz w:val="28"/>
          <w:szCs w:val="28"/>
        </w:rPr>
        <w:t>ламп</w:t>
      </w:r>
      <w:r w:rsidR="00EE6915">
        <w:rPr>
          <w:rFonts w:ascii="Times New Roman" w:hAnsi="Times New Roman" w:cs="Times New Roman"/>
          <w:sz w:val="28"/>
          <w:szCs w:val="28"/>
        </w:rPr>
        <w:t>у</w:t>
      </w:r>
      <w:r w:rsidR="008C7562">
        <w:rPr>
          <w:rFonts w:ascii="Times New Roman" w:hAnsi="Times New Roman" w:cs="Times New Roman"/>
          <w:sz w:val="28"/>
          <w:szCs w:val="28"/>
        </w:rPr>
        <w:t xml:space="preserve"> накаливания мощностью </w:t>
      </w:r>
      <w:r w:rsidR="006E3642" w:rsidRPr="003E5840">
        <w:rPr>
          <w:rFonts w:ascii="Times New Roman" w:hAnsi="Times New Roman" w:cs="Times New Roman"/>
          <w:sz w:val="28"/>
          <w:szCs w:val="28"/>
        </w:rPr>
        <w:t>95</w:t>
      </w:r>
      <w:r w:rsidR="008C7562" w:rsidRPr="006E3642">
        <w:rPr>
          <w:rFonts w:ascii="Times New Roman" w:hAnsi="Times New Roman" w:cs="Times New Roman"/>
          <w:sz w:val="28"/>
          <w:szCs w:val="28"/>
        </w:rPr>
        <w:t xml:space="preserve"> Вт</w:t>
      </w:r>
      <w:r w:rsidR="00C45868">
        <w:rPr>
          <w:rFonts w:ascii="Times New Roman" w:hAnsi="Times New Roman" w:cs="Times New Roman"/>
          <w:sz w:val="28"/>
          <w:szCs w:val="28"/>
        </w:rPr>
        <w:t xml:space="preserve"> и </w:t>
      </w:r>
      <w:r w:rsidR="00EE6915">
        <w:rPr>
          <w:rFonts w:ascii="Times New Roman" w:hAnsi="Times New Roman" w:cs="Times New Roman"/>
          <w:sz w:val="28"/>
          <w:szCs w:val="28"/>
        </w:rPr>
        <w:t>18</w:t>
      </w:r>
      <w:r w:rsidR="00C45868" w:rsidRPr="00FA079F">
        <w:rPr>
          <w:rFonts w:ascii="Times New Roman" w:hAnsi="Times New Roman" w:cs="Times New Roman"/>
          <w:sz w:val="28"/>
          <w:szCs w:val="28"/>
        </w:rPr>
        <w:t xml:space="preserve"> </w:t>
      </w:r>
      <w:r w:rsidR="00A67D96">
        <w:rPr>
          <w:rFonts w:ascii="Times New Roman" w:hAnsi="Times New Roman" w:cs="Times New Roman"/>
          <w:sz w:val="28"/>
          <w:szCs w:val="28"/>
        </w:rPr>
        <w:t>люминесц</w:t>
      </w:r>
      <w:r w:rsidR="00D61A5E">
        <w:rPr>
          <w:rFonts w:ascii="Times New Roman" w:hAnsi="Times New Roman" w:cs="Times New Roman"/>
          <w:sz w:val="28"/>
          <w:szCs w:val="28"/>
        </w:rPr>
        <w:t>е</w:t>
      </w:r>
      <w:r w:rsidR="00A67D96">
        <w:rPr>
          <w:rFonts w:ascii="Times New Roman" w:hAnsi="Times New Roman" w:cs="Times New Roman"/>
          <w:sz w:val="28"/>
          <w:szCs w:val="28"/>
        </w:rPr>
        <w:t>нтны</w:t>
      </w:r>
      <w:r w:rsidR="00C45868" w:rsidRPr="00FA079F">
        <w:rPr>
          <w:rFonts w:ascii="Times New Roman" w:hAnsi="Times New Roman" w:cs="Times New Roman"/>
          <w:sz w:val="28"/>
          <w:szCs w:val="28"/>
        </w:rPr>
        <w:t>х ламп</w:t>
      </w:r>
      <w:r w:rsidR="00A67D96">
        <w:rPr>
          <w:rFonts w:ascii="Times New Roman" w:hAnsi="Times New Roman" w:cs="Times New Roman"/>
          <w:sz w:val="28"/>
          <w:szCs w:val="28"/>
        </w:rPr>
        <w:t xml:space="preserve">ы мощностью </w:t>
      </w:r>
      <w:r w:rsidR="006E3642" w:rsidRPr="003E5840">
        <w:rPr>
          <w:rFonts w:ascii="Times New Roman" w:hAnsi="Times New Roman" w:cs="Times New Roman"/>
          <w:sz w:val="28"/>
          <w:szCs w:val="28"/>
        </w:rPr>
        <w:t>72</w:t>
      </w:r>
      <w:r w:rsidR="00A67D96" w:rsidRPr="006E3642">
        <w:rPr>
          <w:rFonts w:ascii="Times New Roman" w:hAnsi="Times New Roman" w:cs="Times New Roman"/>
          <w:sz w:val="28"/>
          <w:szCs w:val="28"/>
        </w:rPr>
        <w:t xml:space="preserve"> Вт</w:t>
      </w:r>
      <w:r w:rsidR="0021323A" w:rsidRPr="006E3642">
        <w:rPr>
          <w:rFonts w:ascii="Times New Roman" w:hAnsi="Times New Roman" w:cs="Times New Roman"/>
          <w:sz w:val="28"/>
          <w:szCs w:val="28"/>
        </w:rPr>
        <w:t>.</w:t>
      </w:r>
    </w:p>
    <w:p w:rsidR="009A6BE8" w:rsidRPr="00DD0B15" w:rsidRDefault="009A6BE8" w:rsidP="003E0132">
      <w:pPr>
        <w:spacing w:before="24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</w:t>
      </w:r>
      <w:r w:rsidR="00C010B1" w:rsidRPr="00DD0B15">
        <w:rPr>
          <w:rFonts w:ascii="Times New Roman" w:hAnsi="Times New Roman" w:cs="Times New Roman"/>
          <w:b/>
          <w:sz w:val="28"/>
          <w:szCs w:val="28"/>
        </w:rPr>
        <w:t>отопления</w:t>
      </w:r>
    </w:p>
    <w:p w:rsidR="00A36A3D" w:rsidRPr="006E3642" w:rsidRDefault="00452ADE" w:rsidP="00433C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color w:val="000000"/>
          <w:sz w:val="28"/>
          <w:szCs w:val="28"/>
        </w:rPr>
        <w:t>Отопление</w:t>
      </w:r>
      <w:r w:rsidR="00BD2A98" w:rsidRPr="00DD0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A98" w:rsidRPr="006E3642">
        <w:rPr>
          <w:rFonts w:ascii="Times New Roman" w:hAnsi="Times New Roman" w:cs="Times New Roman"/>
          <w:sz w:val="28"/>
          <w:szCs w:val="28"/>
        </w:rPr>
        <w:t>здания</w:t>
      </w:r>
      <w:r w:rsidRPr="006E3642">
        <w:rPr>
          <w:rFonts w:ascii="Times New Roman" w:hAnsi="Times New Roman" w:cs="Times New Roman"/>
          <w:sz w:val="28"/>
          <w:szCs w:val="28"/>
        </w:rPr>
        <w:t xml:space="preserve"> производится с </w:t>
      </w:r>
      <w:r w:rsidRPr="003E5840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C45868" w:rsidRPr="003E5840">
        <w:rPr>
          <w:rFonts w:ascii="Times New Roman" w:hAnsi="Times New Roman" w:cs="Times New Roman"/>
          <w:sz w:val="28"/>
          <w:szCs w:val="28"/>
        </w:rPr>
        <w:t>газового котла</w:t>
      </w:r>
      <w:r w:rsidRPr="006E3642">
        <w:rPr>
          <w:rFonts w:ascii="Times New Roman" w:hAnsi="Times New Roman" w:cs="Times New Roman"/>
          <w:sz w:val="28"/>
          <w:szCs w:val="28"/>
        </w:rPr>
        <w:t>.</w:t>
      </w:r>
    </w:p>
    <w:p w:rsidR="00433C75" w:rsidRPr="00A36A3D" w:rsidRDefault="00A36A3D" w:rsidP="00433C7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A3D">
        <w:rPr>
          <w:rFonts w:ascii="Times New Roman" w:hAnsi="Times New Roman" w:cs="Times New Roman"/>
          <w:color w:val="000000"/>
          <w:sz w:val="28"/>
          <w:szCs w:val="28"/>
        </w:rPr>
        <w:t xml:space="preserve">Поставщиком </w:t>
      </w:r>
      <w:r w:rsidR="00AD6388">
        <w:rPr>
          <w:rFonts w:ascii="Times New Roman" w:hAnsi="Times New Roman" w:cs="Times New Roman"/>
          <w:color w:val="000000"/>
          <w:sz w:val="28"/>
          <w:szCs w:val="28"/>
        </w:rPr>
        <w:t>природного газа</w:t>
      </w:r>
      <w:r w:rsidRPr="00A36A3D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5F3F15" w:rsidRPr="003E584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F3F15" w:rsidRPr="003E5840">
        <w:rPr>
          <w:rFonts w:ascii="Times New Roman" w:hAnsi="Times New Roman" w:cs="Times New Roman"/>
          <w:sz w:val="28"/>
          <w:szCs w:val="28"/>
        </w:rPr>
        <w:t>Газпроммежрегионгаз</w:t>
      </w:r>
      <w:proofErr w:type="spellEnd"/>
      <w:r w:rsidR="005F3F15" w:rsidRPr="003E5840">
        <w:rPr>
          <w:rFonts w:ascii="Times New Roman" w:hAnsi="Times New Roman" w:cs="Times New Roman"/>
          <w:sz w:val="28"/>
          <w:szCs w:val="28"/>
        </w:rPr>
        <w:t xml:space="preserve"> Смоленск»</w:t>
      </w:r>
      <w:r w:rsidRPr="003E5840">
        <w:rPr>
          <w:rFonts w:ascii="Times New Roman" w:hAnsi="Times New Roman" w:cs="Times New Roman"/>
          <w:sz w:val="28"/>
          <w:szCs w:val="28"/>
        </w:rPr>
        <w:t>.</w:t>
      </w:r>
      <w:r w:rsidR="00C45868">
        <w:rPr>
          <w:rFonts w:ascii="Times New Roman" w:hAnsi="Times New Roman" w:cs="Times New Roman"/>
          <w:color w:val="000000"/>
          <w:sz w:val="28"/>
          <w:szCs w:val="28"/>
        </w:rPr>
        <w:t xml:space="preserve"> В здании 1 ввод природного газа, оснащенный прибором учета: </w:t>
      </w:r>
      <w:r w:rsidR="00135D79" w:rsidRPr="00DD0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DED">
        <w:rPr>
          <w:rFonts w:ascii="Times New Roman" w:hAnsi="Times New Roman" w:cs="Times New Roman"/>
          <w:color w:val="000000"/>
          <w:sz w:val="28"/>
          <w:szCs w:val="28"/>
        </w:rPr>
        <w:t>Вектор – Т</w:t>
      </w:r>
      <w:r w:rsidR="00FC4DED" w:rsidRPr="00FC4DED">
        <w:rPr>
          <w:rFonts w:ascii="Times New Roman" w:hAnsi="Times New Roman" w:cs="Times New Roman"/>
          <w:color w:val="000000"/>
          <w:sz w:val="28"/>
          <w:szCs w:val="28"/>
        </w:rPr>
        <w:t>G-4</w:t>
      </w:r>
      <w:r w:rsidRPr="00A36A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6BE8" w:rsidRPr="00942997" w:rsidRDefault="00433C75" w:rsidP="00433C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>В зд</w:t>
      </w:r>
      <w:r w:rsidR="00BD2A98" w:rsidRPr="00DD0B15">
        <w:rPr>
          <w:rFonts w:ascii="Times New Roman" w:hAnsi="Times New Roman" w:cs="Times New Roman"/>
          <w:sz w:val="28"/>
          <w:szCs w:val="28"/>
        </w:rPr>
        <w:t>ании установлено</w:t>
      </w:r>
      <w:r w:rsidR="00CE1773">
        <w:rPr>
          <w:rFonts w:ascii="Times New Roman" w:hAnsi="Times New Roman" w:cs="Times New Roman"/>
          <w:sz w:val="28"/>
          <w:szCs w:val="28"/>
        </w:rPr>
        <w:t xml:space="preserve"> </w:t>
      </w:r>
      <w:r w:rsidR="004A3AE7">
        <w:rPr>
          <w:rFonts w:ascii="Times New Roman" w:hAnsi="Times New Roman" w:cs="Times New Roman"/>
          <w:sz w:val="28"/>
          <w:szCs w:val="24"/>
        </w:rPr>
        <w:t>10</w:t>
      </w:r>
      <w:r w:rsidR="0042369F" w:rsidRPr="00696CF6">
        <w:rPr>
          <w:rFonts w:ascii="Times New Roman" w:hAnsi="Times New Roman" w:cs="Times New Roman"/>
          <w:sz w:val="24"/>
          <w:szCs w:val="24"/>
        </w:rPr>
        <w:t xml:space="preserve"> </w:t>
      </w:r>
      <w:r w:rsidR="0042369F" w:rsidRPr="0042369F">
        <w:rPr>
          <w:rFonts w:ascii="Times New Roman" w:hAnsi="Times New Roman" w:cs="Times New Roman"/>
          <w:sz w:val="28"/>
          <w:szCs w:val="28"/>
        </w:rPr>
        <w:t>окон</w:t>
      </w:r>
      <w:r w:rsidR="004A3AE7">
        <w:rPr>
          <w:rFonts w:ascii="Times New Roman" w:hAnsi="Times New Roman" w:cs="Times New Roman"/>
          <w:sz w:val="28"/>
          <w:szCs w:val="28"/>
        </w:rPr>
        <w:t>ных блоков ПВХ</w:t>
      </w:r>
      <w:r w:rsidR="0042369F">
        <w:rPr>
          <w:rFonts w:ascii="Times New Roman" w:hAnsi="Times New Roman" w:cs="Times New Roman"/>
          <w:sz w:val="28"/>
          <w:szCs w:val="28"/>
        </w:rPr>
        <w:t xml:space="preserve"> размерами </w:t>
      </w:r>
      <w:r w:rsidR="004A3AE7">
        <w:rPr>
          <w:rFonts w:ascii="Times New Roman" w:hAnsi="Times New Roman" w:cs="Times New Roman"/>
          <w:sz w:val="28"/>
          <w:szCs w:val="28"/>
        </w:rPr>
        <w:t>1,35х</w:t>
      </w:r>
      <w:proofErr w:type="gramStart"/>
      <w:r w:rsidR="004A3AE7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4A3AE7">
        <w:rPr>
          <w:rFonts w:ascii="Times New Roman" w:hAnsi="Times New Roman" w:cs="Times New Roman"/>
          <w:sz w:val="28"/>
          <w:szCs w:val="28"/>
        </w:rPr>
        <w:t>,85</w:t>
      </w:r>
      <w:r w:rsidR="00BC1450">
        <w:rPr>
          <w:rFonts w:ascii="Times New Roman" w:hAnsi="Times New Roman" w:cs="Times New Roman"/>
          <w:sz w:val="28"/>
          <w:szCs w:val="28"/>
        </w:rPr>
        <w:t xml:space="preserve"> </w:t>
      </w:r>
      <w:r w:rsidR="0042369F">
        <w:rPr>
          <w:rFonts w:ascii="Times New Roman" w:hAnsi="Times New Roman" w:cs="Times New Roman"/>
          <w:sz w:val="28"/>
          <w:szCs w:val="28"/>
        </w:rPr>
        <w:t>м общей площадью</w:t>
      </w:r>
      <w:r w:rsidR="0042369F" w:rsidRPr="0042369F">
        <w:rPr>
          <w:rFonts w:ascii="Times New Roman" w:hAnsi="Times New Roman" w:cs="Times New Roman"/>
          <w:sz w:val="28"/>
          <w:szCs w:val="28"/>
        </w:rPr>
        <w:t xml:space="preserve"> </w:t>
      </w:r>
      <w:r w:rsidR="004A3AE7">
        <w:rPr>
          <w:rFonts w:ascii="Times New Roman" w:hAnsi="Times New Roman" w:cs="Times New Roman"/>
          <w:sz w:val="28"/>
          <w:szCs w:val="28"/>
        </w:rPr>
        <w:t>1</w:t>
      </w:r>
      <w:r w:rsidR="004A3AE7" w:rsidRPr="004A3AE7">
        <w:rPr>
          <w:rFonts w:ascii="Times New Roman" w:hAnsi="Times New Roman" w:cs="Times New Roman"/>
          <w:sz w:val="28"/>
          <w:szCs w:val="28"/>
        </w:rPr>
        <w:t>1</w:t>
      </w:r>
      <w:r w:rsidR="004A3AE7">
        <w:rPr>
          <w:rFonts w:ascii="Times New Roman" w:hAnsi="Times New Roman" w:cs="Times New Roman"/>
          <w:sz w:val="28"/>
          <w:szCs w:val="28"/>
        </w:rPr>
        <w:t>,</w:t>
      </w:r>
      <w:r w:rsidR="004A3AE7" w:rsidRPr="004A3AE7">
        <w:rPr>
          <w:rFonts w:ascii="Times New Roman" w:hAnsi="Times New Roman" w:cs="Times New Roman"/>
          <w:sz w:val="28"/>
          <w:szCs w:val="28"/>
        </w:rPr>
        <w:t>5</w:t>
      </w:r>
      <w:r w:rsidR="004A3AE7">
        <w:rPr>
          <w:rFonts w:ascii="Times New Roman" w:hAnsi="Times New Roman" w:cs="Times New Roman"/>
          <w:sz w:val="28"/>
          <w:szCs w:val="28"/>
        </w:rPr>
        <w:t xml:space="preserve"> </w:t>
      </w:r>
      <w:r w:rsidR="0042369F" w:rsidRPr="0042369F">
        <w:rPr>
          <w:rFonts w:ascii="Times New Roman" w:hAnsi="Times New Roman" w:cs="Times New Roman"/>
          <w:sz w:val="28"/>
          <w:szCs w:val="28"/>
        </w:rPr>
        <w:t>м</w:t>
      </w:r>
      <w:r w:rsidR="0042369F" w:rsidRPr="004236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42997" w:rsidRPr="0042369F">
        <w:rPr>
          <w:rFonts w:ascii="Times New Roman" w:hAnsi="Times New Roman" w:cs="Times New Roman"/>
          <w:sz w:val="28"/>
          <w:szCs w:val="28"/>
        </w:rPr>
        <w:t>,</w:t>
      </w:r>
      <w:r w:rsidR="00942997">
        <w:rPr>
          <w:rFonts w:ascii="Times New Roman" w:hAnsi="Times New Roman" w:cs="Times New Roman"/>
          <w:sz w:val="28"/>
          <w:szCs w:val="28"/>
        </w:rPr>
        <w:t xml:space="preserve"> </w:t>
      </w:r>
      <w:r w:rsidR="0022626B">
        <w:rPr>
          <w:rFonts w:ascii="Times New Roman" w:hAnsi="Times New Roman" w:cs="Times New Roman"/>
          <w:sz w:val="28"/>
          <w:szCs w:val="28"/>
        </w:rPr>
        <w:t xml:space="preserve">1 </w:t>
      </w:r>
      <w:r w:rsidR="00942997">
        <w:rPr>
          <w:rFonts w:ascii="Times New Roman" w:hAnsi="Times New Roman" w:cs="Times New Roman"/>
          <w:sz w:val="28"/>
          <w:szCs w:val="28"/>
        </w:rPr>
        <w:t>входн</w:t>
      </w:r>
      <w:r w:rsidR="0022626B">
        <w:rPr>
          <w:rFonts w:ascii="Times New Roman" w:hAnsi="Times New Roman" w:cs="Times New Roman"/>
          <w:sz w:val="28"/>
          <w:szCs w:val="28"/>
        </w:rPr>
        <w:t>ая</w:t>
      </w:r>
      <w:r w:rsidR="00942997">
        <w:rPr>
          <w:rFonts w:ascii="Times New Roman" w:hAnsi="Times New Roman" w:cs="Times New Roman"/>
          <w:sz w:val="28"/>
          <w:szCs w:val="28"/>
        </w:rPr>
        <w:t xml:space="preserve"> двер</w:t>
      </w:r>
      <w:r w:rsidR="0022626B">
        <w:rPr>
          <w:rFonts w:ascii="Times New Roman" w:hAnsi="Times New Roman" w:cs="Times New Roman"/>
          <w:sz w:val="28"/>
          <w:szCs w:val="28"/>
        </w:rPr>
        <w:t>ь</w:t>
      </w:r>
      <w:r w:rsidR="00942997">
        <w:rPr>
          <w:rFonts w:ascii="Times New Roman" w:hAnsi="Times New Roman" w:cs="Times New Roman"/>
          <w:sz w:val="28"/>
          <w:szCs w:val="28"/>
        </w:rPr>
        <w:t xml:space="preserve"> размерами </w:t>
      </w:r>
      <w:r w:rsidR="00EF2910" w:rsidRPr="00EF2910">
        <w:rPr>
          <w:rFonts w:ascii="Times New Roman" w:hAnsi="Times New Roman" w:cs="Times New Roman"/>
          <w:sz w:val="28"/>
          <w:szCs w:val="28"/>
        </w:rPr>
        <w:t>2,02х0,82</w:t>
      </w:r>
      <w:r w:rsidR="00EF2910">
        <w:rPr>
          <w:rFonts w:ascii="Times New Roman" w:hAnsi="Times New Roman" w:cs="Times New Roman"/>
          <w:sz w:val="28"/>
          <w:szCs w:val="28"/>
        </w:rPr>
        <w:t xml:space="preserve"> </w:t>
      </w:r>
      <w:r w:rsidR="00942997">
        <w:rPr>
          <w:rFonts w:ascii="Times New Roman" w:hAnsi="Times New Roman" w:cs="Times New Roman"/>
          <w:sz w:val="28"/>
          <w:szCs w:val="28"/>
        </w:rPr>
        <w:t xml:space="preserve">м </w:t>
      </w:r>
      <w:r w:rsidR="0022626B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EF2910">
        <w:rPr>
          <w:rFonts w:ascii="Times New Roman" w:hAnsi="Times New Roman" w:cs="Times New Roman"/>
          <w:sz w:val="28"/>
          <w:szCs w:val="28"/>
        </w:rPr>
        <w:t>1,66</w:t>
      </w:r>
      <w:r w:rsidR="00942997">
        <w:rPr>
          <w:rFonts w:ascii="Times New Roman" w:hAnsi="Times New Roman" w:cs="Times New Roman"/>
          <w:sz w:val="28"/>
          <w:szCs w:val="28"/>
        </w:rPr>
        <w:t xml:space="preserve"> м</w:t>
      </w:r>
      <w:r w:rsidR="0094299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42997">
        <w:rPr>
          <w:rFonts w:ascii="Times New Roman" w:hAnsi="Times New Roman" w:cs="Times New Roman"/>
          <w:sz w:val="28"/>
          <w:szCs w:val="28"/>
        </w:rPr>
        <w:t>.</w:t>
      </w:r>
    </w:p>
    <w:p w:rsidR="001C49A9" w:rsidRPr="00FE42B1" w:rsidRDefault="001C49A9" w:rsidP="00433C7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3642">
        <w:rPr>
          <w:rFonts w:ascii="Times New Roman" w:hAnsi="Times New Roman" w:cs="Times New Roman"/>
          <w:sz w:val="28"/>
          <w:szCs w:val="28"/>
        </w:rPr>
        <w:t>В качестве местных нагревательных приборов установлен</w:t>
      </w:r>
      <w:r w:rsidR="0017344D">
        <w:rPr>
          <w:rFonts w:ascii="Times New Roman" w:hAnsi="Times New Roman" w:cs="Times New Roman"/>
          <w:sz w:val="28"/>
          <w:szCs w:val="28"/>
        </w:rPr>
        <w:t>о</w:t>
      </w:r>
      <w:r w:rsidRPr="006E3642">
        <w:rPr>
          <w:rFonts w:ascii="Times New Roman" w:hAnsi="Times New Roman" w:cs="Times New Roman"/>
          <w:sz w:val="28"/>
          <w:szCs w:val="28"/>
        </w:rPr>
        <w:t xml:space="preserve"> </w:t>
      </w:r>
      <w:r w:rsidR="00FE42B1">
        <w:rPr>
          <w:rFonts w:ascii="Times New Roman" w:hAnsi="Times New Roman" w:cs="Times New Roman"/>
          <w:sz w:val="28"/>
          <w:szCs w:val="28"/>
        </w:rPr>
        <w:t>11</w:t>
      </w:r>
      <w:r w:rsidRPr="006E3642">
        <w:rPr>
          <w:rFonts w:ascii="Times New Roman" w:hAnsi="Times New Roman" w:cs="Times New Roman"/>
          <w:sz w:val="28"/>
          <w:szCs w:val="28"/>
        </w:rPr>
        <w:t xml:space="preserve"> </w:t>
      </w:r>
      <w:r w:rsidRPr="00FE42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344D" w:rsidRPr="0017344D">
        <w:rPr>
          <w:rFonts w:ascii="Times New Roman" w:hAnsi="Times New Roman" w:cs="Times New Roman"/>
          <w:sz w:val="28"/>
          <w:szCs w:val="28"/>
        </w:rPr>
        <w:t>алюминиевых</w:t>
      </w:r>
      <w:r w:rsidR="003E5840" w:rsidRPr="0017344D">
        <w:rPr>
          <w:rFonts w:ascii="Times New Roman" w:hAnsi="Times New Roman" w:cs="Times New Roman"/>
          <w:sz w:val="28"/>
          <w:szCs w:val="28"/>
        </w:rPr>
        <w:t xml:space="preserve"> </w:t>
      </w:r>
      <w:r w:rsidRPr="0017344D">
        <w:rPr>
          <w:rFonts w:ascii="Times New Roman" w:hAnsi="Times New Roman" w:cs="Times New Roman"/>
          <w:sz w:val="28"/>
          <w:szCs w:val="28"/>
        </w:rPr>
        <w:t>радиаторов</w:t>
      </w:r>
      <w:r w:rsidR="003E5840" w:rsidRPr="0017344D">
        <w:rPr>
          <w:rFonts w:ascii="Times New Roman" w:hAnsi="Times New Roman" w:cs="Times New Roman"/>
          <w:sz w:val="28"/>
          <w:szCs w:val="28"/>
        </w:rPr>
        <w:t xml:space="preserve"> по 6 секций</w:t>
      </w:r>
      <w:r w:rsidRPr="0017344D">
        <w:rPr>
          <w:rFonts w:ascii="Times New Roman" w:hAnsi="Times New Roman" w:cs="Times New Roman"/>
          <w:sz w:val="28"/>
          <w:szCs w:val="28"/>
        </w:rPr>
        <w:t>.</w:t>
      </w:r>
    </w:p>
    <w:p w:rsidR="009A6BE8" w:rsidRPr="00DD0B15" w:rsidRDefault="00B818FD" w:rsidP="003E0132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Cs/>
          <w:sz w:val="28"/>
          <w:szCs w:val="28"/>
        </w:rPr>
        <w:tab/>
      </w:r>
      <w:r w:rsidR="009A6BE8" w:rsidRPr="00DD0B15"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</w:p>
    <w:p w:rsidR="00B818FD" w:rsidRPr="00794D41" w:rsidRDefault="00AE6500" w:rsidP="00135D7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>Централизованная система</w:t>
      </w:r>
      <w:r w:rsidR="00B818FD" w:rsidRPr="00DD0B15">
        <w:rPr>
          <w:rFonts w:ascii="Times New Roman" w:hAnsi="Times New Roman" w:cs="Times New Roman"/>
          <w:sz w:val="28"/>
          <w:szCs w:val="28"/>
        </w:rPr>
        <w:t xml:space="preserve"> холодного </w:t>
      </w:r>
      <w:r w:rsidR="006E5E38">
        <w:rPr>
          <w:rFonts w:ascii="Times New Roman" w:hAnsi="Times New Roman" w:cs="Times New Roman"/>
          <w:sz w:val="28"/>
          <w:szCs w:val="28"/>
        </w:rPr>
        <w:t>водоснабжения</w:t>
      </w:r>
      <w:r w:rsidR="006E5E38" w:rsidRPr="00DD0B15">
        <w:rPr>
          <w:rFonts w:ascii="Times New Roman" w:hAnsi="Times New Roman" w:cs="Times New Roman"/>
          <w:sz w:val="28"/>
          <w:szCs w:val="28"/>
        </w:rPr>
        <w:t xml:space="preserve"> </w:t>
      </w:r>
      <w:r w:rsidR="00173DA4">
        <w:rPr>
          <w:rFonts w:ascii="Times New Roman" w:hAnsi="Times New Roman" w:cs="Times New Roman"/>
          <w:sz w:val="28"/>
          <w:szCs w:val="28"/>
        </w:rPr>
        <w:t>отсутствует</w:t>
      </w:r>
      <w:r w:rsidR="00747230" w:rsidRPr="00DD0B15">
        <w:rPr>
          <w:rFonts w:ascii="Times New Roman" w:hAnsi="Times New Roman" w:cs="Times New Roman"/>
          <w:sz w:val="28"/>
          <w:szCs w:val="28"/>
        </w:rPr>
        <w:t>.</w:t>
      </w:r>
      <w:r w:rsidR="00173DA4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 w:rsidR="003A710D">
        <w:rPr>
          <w:rFonts w:ascii="Times New Roman" w:hAnsi="Times New Roman" w:cs="Times New Roman"/>
          <w:sz w:val="28"/>
          <w:szCs w:val="28"/>
        </w:rPr>
        <w:t>е</w:t>
      </w:r>
      <w:r w:rsidR="00173DA4">
        <w:rPr>
          <w:rFonts w:ascii="Times New Roman" w:hAnsi="Times New Roman" w:cs="Times New Roman"/>
          <w:sz w:val="28"/>
          <w:szCs w:val="28"/>
        </w:rPr>
        <w:t xml:space="preserve"> осуществляется от </w:t>
      </w:r>
      <w:r w:rsidR="003E5840">
        <w:rPr>
          <w:rFonts w:ascii="Times New Roman" w:hAnsi="Times New Roman" w:cs="Times New Roman"/>
          <w:sz w:val="28"/>
          <w:szCs w:val="28"/>
        </w:rPr>
        <w:t>колод</w:t>
      </w:r>
      <w:r w:rsidR="0017344D">
        <w:rPr>
          <w:rFonts w:ascii="Times New Roman" w:hAnsi="Times New Roman" w:cs="Times New Roman"/>
          <w:sz w:val="28"/>
          <w:szCs w:val="28"/>
        </w:rPr>
        <w:t>ца</w:t>
      </w:r>
      <w:r w:rsidR="00CE1773" w:rsidRPr="00794D4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A6B3A" w:rsidRPr="0017344D" w:rsidRDefault="004A6B3A" w:rsidP="00135D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44D">
        <w:rPr>
          <w:rFonts w:ascii="Times New Roman" w:hAnsi="Times New Roman" w:cs="Times New Roman"/>
          <w:sz w:val="28"/>
          <w:szCs w:val="28"/>
        </w:rPr>
        <w:t>Централизованная система горячего водоснабжения отсутствует.</w:t>
      </w:r>
    </w:p>
    <w:p w:rsidR="009A6BE8" w:rsidRPr="0017344D" w:rsidRDefault="00B818FD" w:rsidP="00135D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44D">
        <w:rPr>
          <w:rFonts w:ascii="Times New Roman" w:hAnsi="Times New Roman" w:cs="Times New Roman"/>
          <w:sz w:val="28"/>
          <w:szCs w:val="28"/>
        </w:rPr>
        <w:t xml:space="preserve">Централизованная система </w:t>
      </w:r>
      <w:r w:rsidR="00951DB2" w:rsidRPr="0017344D">
        <w:rPr>
          <w:rFonts w:ascii="Times New Roman" w:hAnsi="Times New Roman" w:cs="Times New Roman"/>
          <w:sz w:val="28"/>
          <w:szCs w:val="28"/>
        </w:rPr>
        <w:t xml:space="preserve">водоотведения – </w:t>
      </w:r>
      <w:r w:rsidRPr="0017344D">
        <w:rPr>
          <w:rFonts w:ascii="Times New Roman" w:hAnsi="Times New Roman" w:cs="Times New Roman"/>
          <w:sz w:val="28"/>
          <w:szCs w:val="28"/>
        </w:rPr>
        <w:t>отсутствуе</w:t>
      </w:r>
      <w:r w:rsidR="00AE6500" w:rsidRPr="0017344D">
        <w:rPr>
          <w:rFonts w:ascii="Times New Roman" w:hAnsi="Times New Roman" w:cs="Times New Roman"/>
          <w:sz w:val="28"/>
          <w:szCs w:val="28"/>
        </w:rPr>
        <w:t>т.</w:t>
      </w:r>
      <w:r w:rsidR="00B21715" w:rsidRPr="00173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E8" w:rsidRPr="00DD0B15" w:rsidRDefault="009A6BE8" w:rsidP="003E0132">
      <w:pPr>
        <w:spacing w:before="24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2470E4" w:rsidRDefault="009A6BE8" w:rsidP="002470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На балансе Администрации </w:t>
      </w:r>
      <w:r w:rsidR="00872798" w:rsidRPr="00DD0B15">
        <w:rPr>
          <w:rFonts w:ascii="Times New Roman" w:hAnsi="Times New Roman" w:cs="Times New Roman"/>
          <w:sz w:val="28"/>
          <w:szCs w:val="28"/>
        </w:rPr>
        <w:t>находи</w:t>
      </w:r>
      <w:r w:rsidR="00C6700C" w:rsidRPr="00DD0B15">
        <w:rPr>
          <w:rFonts w:ascii="Times New Roman" w:hAnsi="Times New Roman" w:cs="Times New Roman"/>
          <w:sz w:val="28"/>
          <w:szCs w:val="28"/>
        </w:rPr>
        <w:t>тся</w:t>
      </w:r>
      <w:r w:rsidRPr="00DD0B15">
        <w:rPr>
          <w:rFonts w:ascii="Times New Roman" w:hAnsi="Times New Roman" w:cs="Times New Roman"/>
          <w:sz w:val="28"/>
          <w:szCs w:val="28"/>
        </w:rPr>
        <w:t xml:space="preserve"> </w:t>
      </w:r>
      <w:r w:rsidR="002470E4">
        <w:rPr>
          <w:rFonts w:ascii="Times New Roman" w:hAnsi="Times New Roman" w:cs="Times New Roman"/>
          <w:sz w:val="28"/>
          <w:szCs w:val="28"/>
        </w:rPr>
        <w:t>2</w:t>
      </w:r>
      <w:r w:rsidRPr="00DD0B1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2470E4">
        <w:rPr>
          <w:rFonts w:ascii="Times New Roman" w:hAnsi="Times New Roman" w:cs="Times New Roman"/>
          <w:sz w:val="28"/>
          <w:szCs w:val="28"/>
        </w:rPr>
        <w:t>ы</w:t>
      </w:r>
      <w:r w:rsidRPr="00DD0B15"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 w:rsidR="0033096F" w:rsidRPr="00FA079F">
        <w:rPr>
          <w:rFonts w:ascii="Times New Roman" w:hAnsi="Times New Roman" w:cs="Times New Roman"/>
          <w:sz w:val="28"/>
          <w:szCs w:val="28"/>
        </w:rPr>
        <w:t xml:space="preserve">: </w:t>
      </w:r>
      <w:r w:rsidR="002470E4">
        <w:rPr>
          <w:rFonts w:ascii="Times New Roman" w:hAnsi="Times New Roman" w:cs="Times New Roman"/>
          <w:sz w:val="28"/>
          <w:szCs w:val="28"/>
        </w:rPr>
        <w:t>ИЖ</w:t>
      </w:r>
      <w:r w:rsidR="00AA4D29">
        <w:rPr>
          <w:rFonts w:ascii="Times New Roman" w:hAnsi="Times New Roman" w:cs="Times New Roman"/>
          <w:sz w:val="28"/>
          <w:szCs w:val="28"/>
        </w:rPr>
        <w:t>-</w:t>
      </w:r>
      <w:r w:rsidR="002470E4" w:rsidRPr="002470E4">
        <w:rPr>
          <w:rFonts w:ascii="Times New Roman" w:hAnsi="Times New Roman" w:cs="Times New Roman"/>
          <w:sz w:val="28"/>
          <w:szCs w:val="28"/>
        </w:rPr>
        <w:t>27154, ВАЗ-21214</w:t>
      </w:r>
      <w:r w:rsidR="002470E4">
        <w:rPr>
          <w:rFonts w:ascii="Times New Roman" w:hAnsi="Times New Roman" w:cs="Times New Roman"/>
          <w:sz w:val="28"/>
          <w:szCs w:val="28"/>
        </w:rPr>
        <w:t xml:space="preserve"> (</w:t>
      </w:r>
      <w:r w:rsidR="002470E4" w:rsidRPr="002470E4">
        <w:rPr>
          <w:rFonts w:ascii="Times New Roman" w:hAnsi="Times New Roman" w:cs="Times New Roman"/>
          <w:sz w:val="28"/>
          <w:szCs w:val="28"/>
        </w:rPr>
        <w:t>год выпуска</w:t>
      </w:r>
      <w:r w:rsidR="002470E4">
        <w:rPr>
          <w:rFonts w:ascii="Times New Roman" w:hAnsi="Times New Roman" w:cs="Times New Roman"/>
          <w:sz w:val="28"/>
          <w:szCs w:val="28"/>
        </w:rPr>
        <w:t xml:space="preserve"> </w:t>
      </w:r>
      <w:r w:rsidR="002470E4" w:rsidRPr="002470E4">
        <w:rPr>
          <w:rFonts w:ascii="Times New Roman" w:hAnsi="Times New Roman" w:cs="Times New Roman"/>
          <w:sz w:val="28"/>
          <w:szCs w:val="28"/>
        </w:rPr>
        <w:t>2006</w:t>
      </w:r>
      <w:r w:rsidR="002470E4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9A6BE8" w:rsidRPr="00DD0B15" w:rsidRDefault="009A6BE8" w:rsidP="002470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>Общий пробе</w:t>
      </w:r>
      <w:r w:rsidR="00C6700C" w:rsidRPr="00DD0B15">
        <w:rPr>
          <w:rFonts w:ascii="Times New Roman" w:hAnsi="Times New Roman" w:cs="Times New Roman"/>
          <w:sz w:val="28"/>
          <w:szCs w:val="28"/>
        </w:rPr>
        <w:t>г автотранспортом за 2015</w:t>
      </w:r>
      <w:r w:rsidRPr="00DD0B15">
        <w:rPr>
          <w:rFonts w:ascii="Times New Roman" w:hAnsi="Times New Roman" w:cs="Times New Roman"/>
          <w:sz w:val="28"/>
          <w:szCs w:val="28"/>
        </w:rPr>
        <w:t xml:space="preserve"> год: </w:t>
      </w:r>
      <w:r w:rsidR="00FA5234" w:rsidRPr="00FA5234">
        <w:rPr>
          <w:rFonts w:ascii="Times New Roman" w:hAnsi="Times New Roman" w:cs="Times New Roman"/>
          <w:sz w:val="28"/>
          <w:szCs w:val="28"/>
        </w:rPr>
        <w:t>31674</w:t>
      </w:r>
      <w:r w:rsidRPr="00DD0B15">
        <w:rPr>
          <w:rFonts w:ascii="Times New Roman" w:hAnsi="Times New Roman" w:cs="Times New Roman"/>
          <w:sz w:val="28"/>
          <w:szCs w:val="28"/>
        </w:rPr>
        <w:t xml:space="preserve"> км</w:t>
      </w:r>
      <w:r w:rsidR="007C556F" w:rsidRPr="00DD0B15">
        <w:rPr>
          <w:rFonts w:ascii="Times New Roman" w:hAnsi="Times New Roman" w:cs="Times New Roman"/>
          <w:sz w:val="28"/>
          <w:szCs w:val="28"/>
        </w:rPr>
        <w:t>.</w:t>
      </w:r>
    </w:p>
    <w:p w:rsidR="00BA208D" w:rsidRPr="00DD0B15" w:rsidRDefault="00BA208D" w:rsidP="003E0132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__RefHeading___Toc334028560"/>
      <w:bookmarkEnd w:id="2"/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817BE6" w:rsidRDefault="00817BE6" w:rsidP="00817B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BE6">
        <w:rPr>
          <w:rFonts w:ascii="Times New Roman" w:hAnsi="Times New Roman" w:cs="Times New Roman"/>
          <w:sz w:val="28"/>
          <w:szCs w:val="28"/>
        </w:rPr>
        <w:t>Поставщиком электрической энергии является филиал «</w:t>
      </w:r>
      <w:proofErr w:type="spellStart"/>
      <w:r w:rsidRPr="00817BE6">
        <w:rPr>
          <w:rFonts w:ascii="Times New Roman" w:hAnsi="Times New Roman" w:cs="Times New Roman"/>
          <w:sz w:val="28"/>
          <w:szCs w:val="28"/>
        </w:rPr>
        <w:t>СмоленскАтомЭнергоСбыт</w:t>
      </w:r>
      <w:proofErr w:type="spellEnd"/>
      <w:r w:rsidRPr="00817BE6">
        <w:rPr>
          <w:rFonts w:ascii="Times New Roman" w:hAnsi="Times New Roman" w:cs="Times New Roman"/>
          <w:sz w:val="28"/>
          <w:szCs w:val="28"/>
        </w:rPr>
        <w:t>» АО «</w:t>
      </w:r>
      <w:proofErr w:type="spellStart"/>
      <w:r w:rsidRPr="00817BE6">
        <w:rPr>
          <w:rFonts w:ascii="Times New Roman" w:hAnsi="Times New Roman" w:cs="Times New Roman"/>
          <w:sz w:val="28"/>
          <w:szCs w:val="28"/>
        </w:rPr>
        <w:t>АтомЭнергоСбыт</w:t>
      </w:r>
      <w:proofErr w:type="spellEnd"/>
      <w:r w:rsidRPr="00817BE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208D" w:rsidRPr="00817BE6" w:rsidRDefault="003C55D7" w:rsidP="00817B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5B2">
        <w:rPr>
          <w:rFonts w:ascii="Times New Roman" w:hAnsi="Times New Roman" w:cs="Times New Roman"/>
          <w:sz w:val="28"/>
          <w:szCs w:val="28"/>
        </w:rPr>
        <w:t>На балансе находи</w:t>
      </w:r>
      <w:r w:rsidR="00BA208D" w:rsidRPr="000A25B2">
        <w:rPr>
          <w:rFonts w:ascii="Times New Roman" w:hAnsi="Times New Roman" w:cs="Times New Roman"/>
          <w:sz w:val="28"/>
          <w:szCs w:val="28"/>
        </w:rPr>
        <w:t xml:space="preserve">тся </w:t>
      </w:r>
      <w:r w:rsidR="003E5840" w:rsidRPr="003E5840">
        <w:rPr>
          <w:rFonts w:ascii="Times New Roman" w:hAnsi="Times New Roman" w:cs="Times New Roman"/>
          <w:sz w:val="28"/>
          <w:szCs w:val="28"/>
        </w:rPr>
        <w:t>34</w:t>
      </w:r>
      <w:r w:rsidR="003E58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208D" w:rsidRPr="00466E91">
        <w:rPr>
          <w:rFonts w:ascii="Times New Roman" w:hAnsi="Times New Roman" w:cs="Times New Roman"/>
          <w:sz w:val="28"/>
          <w:szCs w:val="28"/>
        </w:rPr>
        <w:t>светил</w:t>
      </w:r>
      <w:r w:rsidRPr="00466E91">
        <w:rPr>
          <w:rFonts w:ascii="Times New Roman" w:hAnsi="Times New Roman" w:cs="Times New Roman"/>
          <w:sz w:val="28"/>
          <w:szCs w:val="28"/>
        </w:rPr>
        <w:t>ьник</w:t>
      </w:r>
      <w:r w:rsidR="000A25B2" w:rsidRPr="00466E91">
        <w:rPr>
          <w:rFonts w:ascii="Times New Roman" w:hAnsi="Times New Roman" w:cs="Times New Roman"/>
          <w:sz w:val="28"/>
          <w:szCs w:val="28"/>
        </w:rPr>
        <w:t>ов</w:t>
      </w:r>
      <w:r w:rsidR="00C2314C" w:rsidRPr="000B65BB">
        <w:rPr>
          <w:rFonts w:ascii="Times New Roman" w:hAnsi="Times New Roman" w:cs="Times New Roman"/>
          <w:sz w:val="28"/>
          <w:szCs w:val="28"/>
        </w:rPr>
        <w:t>, оборудованны</w:t>
      </w:r>
      <w:r w:rsidR="000A25B2" w:rsidRPr="000B65BB">
        <w:rPr>
          <w:rFonts w:ascii="Times New Roman" w:hAnsi="Times New Roman" w:cs="Times New Roman"/>
          <w:sz w:val="28"/>
          <w:szCs w:val="28"/>
        </w:rPr>
        <w:t>х</w:t>
      </w:r>
      <w:r w:rsidR="00BA208D" w:rsidRPr="000B65BB">
        <w:rPr>
          <w:rFonts w:ascii="Times New Roman" w:hAnsi="Times New Roman" w:cs="Times New Roman"/>
          <w:sz w:val="28"/>
          <w:szCs w:val="28"/>
        </w:rPr>
        <w:t xml:space="preserve"> лампами </w:t>
      </w:r>
      <w:r w:rsidR="000A25B2" w:rsidRPr="000B65BB">
        <w:rPr>
          <w:rFonts w:ascii="Times New Roman" w:hAnsi="Times New Roman" w:cs="Times New Roman"/>
          <w:sz w:val="28"/>
          <w:szCs w:val="28"/>
        </w:rPr>
        <w:t xml:space="preserve">ДРЛ </w:t>
      </w:r>
      <w:r w:rsidR="00BA208D" w:rsidRPr="00FA079F">
        <w:rPr>
          <w:rFonts w:ascii="Times New Roman" w:hAnsi="Times New Roman" w:cs="Times New Roman"/>
          <w:sz w:val="28"/>
          <w:szCs w:val="28"/>
        </w:rPr>
        <w:t>мощност</w:t>
      </w:r>
      <w:r w:rsidRPr="00FA079F">
        <w:rPr>
          <w:rFonts w:ascii="Times New Roman" w:hAnsi="Times New Roman" w:cs="Times New Roman"/>
          <w:sz w:val="28"/>
          <w:szCs w:val="28"/>
        </w:rPr>
        <w:t xml:space="preserve">ью </w:t>
      </w:r>
      <w:r w:rsidRPr="003E5840">
        <w:rPr>
          <w:rFonts w:ascii="Times New Roman" w:hAnsi="Times New Roman" w:cs="Times New Roman"/>
          <w:sz w:val="28"/>
          <w:szCs w:val="28"/>
        </w:rPr>
        <w:t>250</w:t>
      </w:r>
      <w:r w:rsidRPr="00FA079F">
        <w:rPr>
          <w:rFonts w:ascii="Times New Roman" w:hAnsi="Times New Roman" w:cs="Times New Roman"/>
          <w:sz w:val="28"/>
          <w:szCs w:val="28"/>
        </w:rPr>
        <w:t xml:space="preserve"> Вт, </w:t>
      </w:r>
      <w:r w:rsidR="00C2314C" w:rsidRPr="00FA079F">
        <w:rPr>
          <w:rFonts w:ascii="Times New Roman" w:hAnsi="Times New Roman" w:cs="Times New Roman"/>
          <w:sz w:val="28"/>
          <w:szCs w:val="28"/>
        </w:rPr>
        <w:t>фотореле</w:t>
      </w:r>
      <w:r w:rsidR="00316E5C" w:rsidRPr="00FA079F">
        <w:rPr>
          <w:rFonts w:ascii="Times New Roman" w:hAnsi="Times New Roman" w:cs="Times New Roman"/>
          <w:sz w:val="28"/>
          <w:szCs w:val="28"/>
        </w:rPr>
        <w:t xml:space="preserve"> </w:t>
      </w:r>
      <w:r w:rsidR="00321F81" w:rsidRPr="00FA079F">
        <w:rPr>
          <w:rFonts w:ascii="Times New Roman" w:hAnsi="Times New Roman" w:cs="Times New Roman"/>
          <w:sz w:val="28"/>
          <w:szCs w:val="28"/>
        </w:rPr>
        <w:t>установлены</w:t>
      </w:r>
      <w:r w:rsidR="00BA208D" w:rsidRPr="00FA079F">
        <w:rPr>
          <w:rFonts w:ascii="Times New Roman" w:hAnsi="Times New Roman" w:cs="Times New Roman"/>
          <w:sz w:val="28"/>
          <w:szCs w:val="28"/>
        </w:rPr>
        <w:t>.</w:t>
      </w:r>
      <w:r w:rsidR="00BA208D" w:rsidRPr="004E47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1206" w:rsidRPr="00651206">
        <w:rPr>
          <w:rFonts w:ascii="Times New Roman" w:hAnsi="Times New Roman" w:cs="Times New Roman"/>
          <w:sz w:val="28"/>
          <w:szCs w:val="28"/>
        </w:rPr>
        <w:t xml:space="preserve">Комплектные трансформаторные подстанции </w:t>
      </w:r>
      <w:r w:rsidR="003E5840">
        <w:rPr>
          <w:rFonts w:ascii="Times New Roman" w:hAnsi="Times New Roman" w:cs="Times New Roman"/>
          <w:sz w:val="28"/>
          <w:szCs w:val="28"/>
        </w:rPr>
        <w:t>не оснащены приборами учета (</w:t>
      </w:r>
      <w:r w:rsidR="003E5E93">
        <w:rPr>
          <w:rFonts w:ascii="Times New Roman" w:hAnsi="Times New Roman" w:cs="Times New Roman"/>
          <w:sz w:val="28"/>
          <w:szCs w:val="28"/>
        </w:rPr>
        <w:t>16 шт.)</w:t>
      </w:r>
      <w:r w:rsidR="00AC575D" w:rsidRPr="003E5840">
        <w:rPr>
          <w:rFonts w:ascii="Times New Roman" w:hAnsi="Times New Roman" w:cs="Times New Roman"/>
          <w:sz w:val="28"/>
          <w:szCs w:val="28"/>
        </w:rPr>
        <w:t>.</w:t>
      </w:r>
    </w:p>
    <w:p w:rsidR="008C0721" w:rsidRPr="00CC398E" w:rsidRDefault="008C0721" w:rsidP="002E4A38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735"/>
        <w:gridCol w:w="2075"/>
        <w:gridCol w:w="2435"/>
        <w:gridCol w:w="2192"/>
      </w:tblGrid>
      <w:tr w:rsidR="008C0721" w:rsidRPr="002E4A38" w:rsidTr="00594CCA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Вид энергоресурса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Вводов, оснащенных 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Оснащенность приборами учета, %</w:t>
            </w:r>
          </w:p>
        </w:tc>
      </w:tr>
      <w:tr w:rsidR="008C0721" w:rsidRPr="002E4A38" w:rsidTr="00594CCA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176A3C" w:rsidP="0092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176A3C" w:rsidP="0092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721" w:rsidRPr="002E4A38" w:rsidRDefault="00435440" w:rsidP="0092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594CCA" w:rsidRPr="002E4A38" w:rsidTr="00594CCA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CCA" w:rsidRDefault="00594CCA" w:rsidP="0092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Природный газ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CCA" w:rsidRDefault="00594CCA" w:rsidP="0092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CCA" w:rsidRDefault="00594CCA" w:rsidP="0092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CCA" w:rsidRDefault="00F74B7D" w:rsidP="0092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594CC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6364A0" w:rsidRDefault="006364A0" w:rsidP="002E4A38">
      <w:pPr>
        <w:pStyle w:val="ac"/>
        <w:spacing w:before="240"/>
        <w:jc w:val="center"/>
        <w:rPr>
          <w:rFonts w:ascii="Times New Roman" w:hAnsi="Times New Roman"/>
          <w:b/>
          <w:sz w:val="28"/>
          <w:szCs w:val="28"/>
        </w:rPr>
        <w:sectPr w:rsidR="006364A0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C0721" w:rsidRDefault="008C0721" w:rsidP="002E4A38">
      <w:pPr>
        <w:pStyle w:val="ac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lastRenderedPageBreak/>
        <w:t>Структура фактических затрат на энергетические ресурсы</w:t>
      </w:r>
    </w:p>
    <w:p w:rsidR="008C0721" w:rsidRDefault="008C0721" w:rsidP="002E4A38">
      <w:pPr>
        <w:pStyle w:val="ac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2015</w:t>
      </w:r>
      <w:r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tbl>
      <w:tblPr>
        <w:tblStyle w:val="a3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2693"/>
        <w:gridCol w:w="1134"/>
        <w:gridCol w:w="1985"/>
        <w:gridCol w:w="1843"/>
        <w:gridCol w:w="1776"/>
      </w:tblGrid>
      <w:tr w:rsidR="008C0721" w:rsidRPr="002E4A38" w:rsidTr="00594CCA">
        <w:trPr>
          <w:trHeight w:val="397"/>
          <w:jc w:val="center"/>
        </w:trPr>
        <w:tc>
          <w:tcPr>
            <w:tcW w:w="645" w:type="dxa"/>
            <w:vAlign w:val="center"/>
          </w:tcPr>
          <w:p w:rsidR="008C0721" w:rsidRPr="002E4A38" w:rsidRDefault="008C0721" w:rsidP="002E4A38">
            <w:pPr>
              <w:pStyle w:val="ac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2693" w:type="dxa"/>
            <w:vAlign w:val="center"/>
          </w:tcPr>
          <w:p w:rsidR="008C0721" w:rsidRPr="002E4A38" w:rsidRDefault="008C0721" w:rsidP="002E4A3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:rsidR="008C0721" w:rsidRPr="002E4A38" w:rsidRDefault="008C0721" w:rsidP="002E4A3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Ед. </w:t>
            </w:r>
            <w:proofErr w:type="spell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измер</w:t>
            </w:r>
            <w:proofErr w:type="spellEnd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8C0721" w:rsidRPr="002E4A38" w:rsidRDefault="008C0721" w:rsidP="002E4A3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натуральном выражении</w:t>
            </w:r>
          </w:p>
        </w:tc>
        <w:tc>
          <w:tcPr>
            <w:tcW w:w="1843" w:type="dxa"/>
            <w:vAlign w:val="center"/>
          </w:tcPr>
          <w:p w:rsidR="008C0721" w:rsidRPr="002E4A38" w:rsidRDefault="008C0721" w:rsidP="002E4A3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В денежном выражении, </w:t>
            </w:r>
            <w:r w:rsidR="005846CF"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тыс. </w:t>
            </w: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руб.</w:t>
            </w:r>
          </w:p>
        </w:tc>
        <w:tc>
          <w:tcPr>
            <w:tcW w:w="1776" w:type="dxa"/>
            <w:vAlign w:val="center"/>
          </w:tcPr>
          <w:p w:rsidR="008C0721" w:rsidRPr="002E4A38" w:rsidRDefault="008C0721" w:rsidP="002E4A3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В условном топливе, </w:t>
            </w:r>
            <w:proofErr w:type="spell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т.у.</w:t>
            </w:r>
            <w:proofErr w:type="gram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т</w:t>
            </w:r>
            <w:proofErr w:type="spellEnd"/>
            <w:proofErr w:type="gramEnd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</w:p>
        </w:tc>
      </w:tr>
      <w:tr w:rsidR="000B6574" w:rsidRPr="002E4A38" w:rsidTr="000B6574">
        <w:trPr>
          <w:trHeight w:val="397"/>
          <w:jc w:val="center"/>
        </w:trPr>
        <w:tc>
          <w:tcPr>
            <w:tcW w:w="645" w:type="dxa"/>
            <w:vAlign w:val="center"/>
          </w:tcPr>
          <w:p w:rsidR="000B6574" w:rsidRPr="002E4A38" w:rsidRDefault="000B6574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0B6574" w:rsidRPr="002E4A38" w:rsidRDefault="000B6574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:rsidR="000B6574" w:rsidRPr="002E4A38" w:rsidRDefault="000B6574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</w:t>
            </w:r>
            <w:proofErr w:type="gramStart"/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ч</w:t>
            </w:r>
            <w:proofErr w:type="gramEnd"/>
          </w:p>
        </w:tc>
        <w:tc>
          <w:tcPr>
            <w:tcW w:w="1985" w:type="dxa"/>
            <w:vAlign w:val="center"/>
          </w:tcPr>
          <w:p w:rsidR="000B6574" w:rsidRPr="000B6574" w:rsidRDefault="000B6574" w:rsidP="000B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574">
              <w:rPr>
                <w:rFonts w:ascii="Times New Roman" w:hAnsi="Times New Roman" w:cs="Times New Roman"/>
                <w:color w:val="000000"/>
                <w:sz w:val="24"/>
              </w:rPr>
              <w:t>13289</w:t>
            </w:r>
          </w:p>
        </w:tc>
        <w:tc>
          <w:tcPr>
            <w:tcW w:w="1843" w:type="dxa"/>
            <w:vAlign w:val="center"/>
          </w:tcPr>
          <w:p w:rsidR="000B6574" w:rsidRPr="000B6574" w:rsidRDefault="000B6574" w:rsidP="000B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574">
              <w:rPr>
                <w:rFonts w:ascii="Times New Roman" w:hAnsi="Times New Roman" w:cs="Times New Roman"/>
                <w:color w:val="000000"/>
                <w:sz w:val="24"/>
              </w:rPr>
              <w:t>83,061</w:t>
            </w:r>
          </w:p>
        </w:tc>
        <w:tc>
          <w:tcPr>
            <w:tcW w:w="1776" w:type="dxa"/>
            <w:vAlign w:val="center"/>
          </w:tcPr>
          <w:p w:rsidR="000B6574" w:rsidRPr="000B6574" w:rsidRDefault="000B6574" w:rsidP="000B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574">
              <w:rPr>
                <w:rFonts w:ascii="Times New Roman" w:hAnsi="Times New Roman" w:cs="Times New Roman"/>
                <w:color w:val="000000"/>
                <w:sz w:val="24"/>
              </w:rPr>
              <w:t>4,58</w:t>
            </w:r>
          </w:p>
        </w:tc>
      </w:tr>
      <w:tr w:rsidR="000B6574" w:rsidRPr="002E4A38" w:rsidTr="000B6574">
        <w:trPr>
          <w:trHeight w:val="397"/>
          <w:jc w:val="center"/>
        </w:trPr>
        <w:tc>
          <w:tcPr>
            <w:tcW w:w="645" w:type="dxa"/>
            <w:vAlign w:val="center"/>
          </w:tcPr>
          <w:p w:rsidR="000B6574" w:rsidRPr="002E4A38" w:rsidRDefault="000B6574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0B6574" w:rsidRPr="002E4A38" w:rsidRDefault="000B6574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0B6574" w:rsidRPr="002E4A38" w:rsidRDefault="000B6574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</w:t>
            </w:r>
            <w:proofErr w:type="gramStart"/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ч</w:t>
            </w:r>
            <w:proofErr w:type="gramEnd"/>
          </w:p>
        </w:tc>
        <w:tc>
          <w:tcPr>
            <w:tcW w:w="1985" w:type="dxa"/>
            <w:vAlign w:val="center"/>
          </w:tcPr>
          <w:p w:rsidR="000B6574" w:rsidRPr="000B6574" w:rsidRDefault="000B6574" w:rsidP="000B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574">
              <w:rPr>
                <w:rFonts w:ascii="Times New Roman" w:hAnsi="Times New Roman" w:cs="Times New Roman"/>
                <w:color w:val="000000"/>
                <w:sz w:val="24"/>
              </w:rPr>
              <w:t>32063</w:t>
            </w:r>
          </w:p>
        </w:tc>
        <w:tc>
          <w:tcPr>
            <w:tcW w:w="1843" w:type="dxa"/>
            <w:vAlign w:val="center"/>
          </w:tcPr>
          <w:p w:rsidR="000B6574" w:rsidRPr="000B6574" w:rsidRDefault="000B6574" w:rsidP="000B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574">
              <w:rPr>
                <w:rFonts w:ascii="Times New Roman" w:hAnsi="Times New Roman" w:cs="Times New Roman"/>
                <w:color w:val="000000"/>
                <w:sz w:val="24"/>
              </w:rPr>
              <w:t>205,646</w:t>
            </w:r>
          </w:p>
        </w:tc>
        <w:tc>
          <w:tcPr>
            <w:tcW w:w="1776" w:type="dxa"/>
            <w:vAlign w:val="center"/>
          </w:tcPr>
          <w:p w:rsidR="000B6574" w:rsidRPr="000B6574" w:rsidRDefault="000B6574" w:rsidP="000B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574">
              <w:rPr>
                <w:rFonts w:ascii="Times New Roman" w:hAnsi="Times New Roman" w:cs="Times New Roman"/>
                <w:color w:val="000000"/>
                <w:sz w:val="24"/>
              </w:rPr>
              <w:t>11,05</w:t>
            </w:r>
          </w:p>
        </w:tc>
      </w:tr>
      <w:tr w:rsidR="000B6574" w:rsidRPr="002E4A38" w:rsidTr="000B6574">
        <w:trPr>
          <w:trHeight w:val="397"/>
          <w:jc w:val="center"/>
        </w:trPr>
        <w:tc>
          <w:tcPr>
            <w:tcW w:w="645" w:type="dxa"/>
            <w:vAlign w:val="center"/>
          </w:tcPr>
          <w:p w:rsidR="000B6574" w:rsidRPr="002E4A38" w:rsidRDefault="000B6574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0B6574" w:rsidRPr="002E4A38" w:rsidRDefault="000B6574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</w:p>
        </w:tc>
        <w:tc>
          <w:tcPr>
            <w:tcW w:w="1134" w:type="dxa"/>
            <w:vAlign w:val="center"/>
          </w:tcPr>
          <w:p w:rsidR="000B6574" w:rsidRPr="002E4A38" w:rsidRDefault="000B6574" w:rsidP="00E26CA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л</w:t>
            </w:r>
            <w:proofErr w:type="gramEnd"/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B6574" w:rsidRPr="000B6574" w:rsidRDefault="000B6574" w:rsidP="000B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574">
              <w:rPr>
                <w:rFonts w:ascii="Times New Roman" w:hAnsi="Times New Roman" w:cs="Times New Roman"/>
                <w:color w:val="000000"/>
                <w:sz w:val="24"/>
              </w:rPr>
              <w:t>1945,014</w:t>
            </w:r>
          </w:p>
        </w:tc>
        <w:tc>
          <w:tcPr>
            <w:tcW w:w="1843" w:type="dxa"/>
            <w:vAlign w:val="center"/>
          </w:tcPr>
          <w:p w:rsidR="000B6574" w:rsidRPr="000B6574" w:rsidRDefault="000B6574" w:rsidP="000B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574">
              <w:rPr>
                <w:rFonts w:ascii="Times New Roman" w:hAnsi="Times New Roman" w:cs="Times New Roman"/>
                <w:color w:val="000000"/>
                <w:sz w:val="24"/>
              </w:rPr>
              <w:t>62,588</w:t>
            </w:r>
          </w:p>
        </w:tc>
        <w:tc>
          <w:tcPr>
            <w:tcW w:w="1776" w:type="dxa"/>
            <w:vAlign w:val="center"/>
          </w:tcPr>
          <w:p w:rsidR="000B6574" w:rsidRPr="000B6574" w:rsidRDefault="000B6574" w:rsidP="000B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574">
              <w:rPr>
                <w:rFonts w:ascii="Times New Roman" w:hAnsi="Times New Roman" w:cs="Times New Roman"/>
                <w:color w:val="000000"/>
                <w:sz w:val="24"/>
              </w:rPr>
              <w:t>2,13</w:t>
            </w:r>
          </w:p>
        </w:tc>
      </w:tr>
      <w:tr w:rsidR="000B6574" w:rsidRPr="002E4A38" w:rsidTr="000B6574">
        <w:trPr>
          <w:trHeight w:val="397"/>
          <w:jc w:val="center"/>
        </w:trPr>
        <w:tc>
          <w:tcPr>
            <w:tcW w:w="645" w:type="dxa"/>
            <w:vAlign w:val="center"/>
          </w:tcPr>
          <w:p w:rsidR="000B6574" w:rsidRPr="002E4A38" w:rsidRDefault="000B6574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0B6574" w:rsidRPr="002E4A38" w:rsidRDefault="000B6574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Природный газ</w:t>
            </w:r>
          </w:p>
        </w:tc>
        <w:tc>
          <w:tcPr>
            <w:tcW w:w="1134" w:type="dxa"/>
            <w:vAlign w:val="center"/>
          </w:tcPr>
          <w:p w:rsidR="000B6574" w:rsidRPr="002E4A38" w:rsidRDefault="000B6574" w:rsidP="00E26CA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м</w:t>
            </w:r>
            <w:r w:rsidRPr="002E4A38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 xml:space="preserve">3 </w:t>
            </w:r>
          </w:p>
        </w:tc>
        <w:tc>
          <w:tcPr>
            <w:tcW w:w="1985" w:type="dxa"/>
            <w:vAlign w:val="center"/>
          </w:tcPr>
          <w:p w:rsidR="000B6574" w:rsidRPr="000B6574" w:rsidRDefault="000B6574" w:rsidP="000B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574">
              <w:rPr>
                <w:rFonts w:ascii="Times New Roman" w:hAnsi="Times New Roman" w:cs="Times New Roman"/>
                <w:color w:val="000000"/>
                <w:sz w:val="24"/>
              </w:rPr>
              <w:t>765</w:t>
            </w:r>
          </w:p>
        </w:tc>
        <w:tc>
          <w:tcPr>
            <w:tcW w:w="1843" w:type="dxa"/>
            <w:vAlign w:val="center"/>
          </w:tcPr>
          <w:p w:rsidR="000B6574" w:rsidRPr="000B6574" w:rsidRDefault="000B6574" w:rsidP="000B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574">
              <w:rPr>
                <w:rFonts w:ascii="Times New Roman" w:hAnsi="Times New Roman" w:cs="Times New Roman"/>
                <w:color w:val="000000"/>
                <w:sz w:val="24"/>
              </w:rPr>
              <w:t>4,973</w:t>
            </w:r>
          </w:p>
        </w:tc>
        <w:tc>
          <w:tcPr>
            <w:tcW w:w="1776" w:type="dxa"/>
            <w:vAlign w:val="center"/>
          </w:tcPr>
          <w:p w:rsidR="000B6574" w:rsidRPr="000B6574" w:rsidRDefault="000B6574" w:rsidP="000B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574">
              <w:rPr>
                <w:rFonts w:ascii="Times New Roman" w:hAnsi="Times New Roman" w:cs="Times New Roman"/>
                <w:color w:val="000000"/>
                <w:sz w:val="24"/>
              </w:rPr>
              <w:t>0,88</w:t>
            </w:r>
          </w:p>
        </w:tc>
      </w:tr>
      <w:tr w:rsidR="00D931DC" w:rsidRPr="002E4A38" w:rsidTr="00D931DC">
        <w:trPr>
          <w:trHeight w:val="397"/>
          <w:jc w:val="center"/>
        </w:trPr>
        <w:tc>
          <w:tcPr>
            <w:tcW w:w="6457" w:type="dxa"/>
            <w:gridSpan w:val="4"/>
            <w:vAlign w:val="center"/>
          </w:tcPr>
          <w:p w:rsidR="00D931DC" w:rsidRPr="00D931DC" w:rsidRDefault="00D931DC" w:rsidP="002E4A38">
            <w:pPr>
              <w:pStyle w:val="ac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D931DC">
              <w:rPr>
                <w:rFonts w:ascii="Times New Roman" w:eastAsia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D931DC" w:rsidRPr="00D931DC" w:rsidRDefault="00D931DC" w:rsidP="00D931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31D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356,268</w:t>
            </w:r>
          </w:p>
        </w:tc>
        <w:tc>
          <w:tcPr>
            <w:tcW w:w="1776" w:type="dxa"/>
            <w:vAlign w:val="center"/>
          </w:tcPr>
          <w:p w:rsidR="00D931DC" w:rsidRPr="00D931DC" w:rsidRDefault="00D931DC" w:rsidP="00D931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31D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18,63</w:t>
            </w:r>
          </w:p>
        </w:tc>
      </w:tr>
    </w:tbl>
    <w:p w:rsidR="008C0721" w:rsidRDefault="008C0721" w:rsidP="00E92AB9">
      <w:pPr>
        <w:pStyle w:val="ac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Средневзвешенные тарифы на ТЭР в</w:t>
      </w:r>
      <w:r>
        <w:rPr>
          <w:rFonts w:ascii="Times New Roman" w:hAnsi="Times New Roman"/>
          <w:b/>
          <w:sz w:val="28"/>
          <w:szCs w:val="28"/>
        </w:rPr>
        <w:t xml:space="preserve"> 2015</w:t>
      </w:r>
      <w:r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p w:rsidR="008C0721" w:rsidRPr="00E70750" w:rsidRDefault="008C0721" w:rsidP="008C0721">
      <w:pPr>
        <w:pStyle w:val="ac"/>
        <w:jc w:val="center"/>
        <w:rPr>
          <w:rFonts w:ascii="Times New Roman" w:hAnsi="Times New Roman"/>
          <w:b/>
        </w:rPr>
      </w:pPr>
    </w:p>
    <w:tbl>
      <w:tblPr>
        <w:tblStyle w:val="a3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231"/>
        <w:gridCol w:w="1134"/>
        <w:gridCol w:w="1219"/>
        <w:gridCol w:w="2967"/>
      </w:tblGrid>
      <w:tr w:rsidR="008C0721" w:rsidRPr="002E4A38" w:rsidTr="00921B4E">
        <w:trPr>
          <w:trHeight w:val="355"/>
          <w:jc w:val="center"/>
        </w:trPr>
        <w:tc>
          <w:tcPr>
            <w:tcW w:w="675" w:type="dxa"/>
            <w:vAlign w:val="center"/>
          </w:tcPr>
          <w:p w:rsidR="008C0721" w:rsidRPr="002E4A38" w:rsidRDefault="008C0721" w:rsidP="00921B4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3231" w:type="dxa"/>
            <w:vAlign w:val="center"/>
          </w:tcPr>
          <w:p w:rsidR="008C0721" w:rsidRPr="002E4A38" w:rsidRDefault="008C0721" w:rsidP="00921B4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:rsidR="008C0721" w:rsidRPr="002E4A38" w:rsidRDefault="008C0721" w:rsidP="00921B4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Ед. </w:t>
            </w:r>
            <w:proofErr w:type="spell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измер</w:t>
            </w:r>
            <w:proofErr w:type="spellEnd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1219" w:type="dxa"/>
            <w:vAlign w:val="center"/>
          </w:tcPr>
          <w:p w:rsidR="008C0721" w:rsidRPr="002E4A38" w:rsidRDefault="008C0721" w:rsidP="00921B4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Период</w:t>
            </w:r>
          </w:p>
        </w:tc>
        <w:tc>
          <w:tcPr>
            <w:tcW w:w="2967" w:type="dxa"/>
            <w:vAlign w:val="center"/>
          </w:tcPr>
          <w:p w:rsidR="008C0721" w:rsidRPr="002E4A38" w:rsidRDefault="008C0721" w:rsidP="00921B4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Средневзвешенный тариф</w:t>
            </w:r>
          </w:p>
        </w:tc>
      </w:tr>
      <w:tr w:rsidR="005A2139" w:rsidRPr="002E4A38" w:rsidTr="005A2139">
        <w:trPr>
          <w:trHeight w:val="200"/>
          <w:jc w:val="center"/>
        </w:trPr>
        <w:tc>
          <w:tcPr>
            <w:tcW w:w="675" w:type="dxa"/>
            <w:vAlign w:val="center"/>
          </w:tcPr>
          <w:p w:rsidR="005A2139" w:rsidRPr="002E4A38" w:rsidRDefault="005A2139" w:rsidP="00921B4E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231" w:type="dxa"/>
            <w:vAlign w:val="center"/>
          </w:tcPr>
          <w:p w:rsidR="005A2139" w:rsidRPr="002E4A38" w:rsidRDefault="005A2139" w:rsidP="00857A5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:rsidR="005A2139" w:rsidRPr="002E4A38" w:rsidRDefault="005A2139" w:rsidP="00921B4E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E4A38">
              <w:rPr>
                <w:rFonts w:ascii="Times New Roman" w:hAnsi="Times New Roman"/>
                <w:sz w:val="24"/>
                <w:szCs w:val="28"/>
              </w:rPr>
              <w:t>руб</w:t>
            </w:r>
            <w:proofErr w:type="spellEnd"/>
            <w:r w:rsidRPr="002E4A38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5A2139" w:rsidRPr="002E4A38" w:rsidRDefault="005A2139" w:rsidP="00921B4E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кВт*</w:t>
            </w:r>
            <w:proofErr w:type="gramStart"/>
            <w:r w:rsidRPr="002E4A38">
              <w:rPr>
                <w:rFonts w:ascii="Times New Roman" w:hAnsi="Times New Roman"/>
                <w:sz w:val="24"/>
                <w:szCs w:val="28"/>
              </w:rPr>
              <w:t>ч</w:t>
            </w:r>
            <w:proofErr w:type="gramEnd"/>
          </w:p>
        </w:tc>
        <w:tc>
          <w:tcPr>
            <w:tcW w:w="1219" w:type="dxa"/>
            <w:vAlign w:val="center"/>
          </w:tcPr>
          <w:p w:rsidR="005A2139" w:rsidRPr="002E4A38" w:rsidRDefault="005A2139" w:rsidP="00921B4E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2015 г.</w:t>
            </w:r>
          </w:p>
        </w:tc>
        <w:tc>
          <w:tcPr>
            <w:tcW w:w="2967" w:type="dxa"/>
            <w:vAlign w:val="center"/>
          </w:tcPr>
          <w:p w:rsidR="005A2139" w:rsidRPr="005A2139" w:rsidRDefault="005A2139" w:rsidP="005A213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A2139">
              <w:rPr>
                <w:rFonts w:ascii="Times New Roman" w:hAnsi="Times New Roman" w:cs="Times New Roman"/>
                <w:color w:val="000000"/>
                <w:sz w:val="24"/>
              </w:rPr>
              <w:t>6,3</w:t>
            </w:r>
          </w:p>
        </w:tc>
      </w:tr>
      <w:tr w:rsidR="005A2139" w:rsidRPr="002E4A38" w:rsidTr="005A2139">
        <w:trPr>
          <w:trHeight w:val="200"/>
          <w:jc w:val="center"/>
        </w:trPr>
        <w:tc>
          <w:tcPr>
            <w:tcW w:w="675" w:type="dxa"/>
            <w:vAlign w:val="center"/>
          </w:tcPr>
          <w:p w:rsidR="005A2139" w:rsidRPr="002E4A38" w:rsidRDefault="005A2139" w:rsidP="00921B4E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31" w:type="dxa"/>
            <w:vAlign w:val="center"/>
          </w:tcPr>
          <w:p w:rsidR="005A2139" w:rsidRPr="002E4A38" w:rsidRDefault="005A2139" w:rsidP="00857A5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5A2139" w:rsidRPr="002E4A38" w:rsidRDefault="005A2139" w:rsidP="008048DF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E4A38">
              <w:rPr>
                <w:rFonts w:ascii="Times New Roman" w:hAnsi="Times New Roman"/>
                <w:sz w:val="24"/>
                <w:szCs w:val="28"/>
              </w:rPr>
              <w:t>руб</w:t>
            </w:r>
            <w:proofErr w:type="spellEnd"/>
            <w:r w:rsidRPr="002E4A38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5A2139" w:rsidRPr="002E4A38" w:rsidRDefault="005A2139" w:rsidP="008048D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кВт*</w:t>
            </w:r>
            <w:proofErr w:type="gramStart"/>
            <w:r w:rsidRPr="002E4A38">
              <w:rPr>
                <w:rFonts w:ascii="Times New Roman" w:hAnsi="Times New Roman"/>
                <w:sz w:val="24"/>
                <w:szCs w:val="28"/>
              </w:rPr>
              <w:t>ч</w:t>
            </w:r>
            <w:proofErr w:type="gramEnd"/>
          </w:p>
        </w:tc>
        <w:tc>
          <w:tcPr>
            <w:tcW w:w="1219" w:type="dxa"/>
            <w:vAlign w:val="center"/>
          </w:tcPr>
          <w:p w:rsidR="005A2139" w:rsidRPr="002E4A38" w:rsidRDefault="005A2139" w:rsidP="00921B4E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2015 г.</w:t>
            </w:r>
          </w:p>
        </w:tc>
        <w:tc>
          <w:tcPr>
            <w:tcW w:w="2967" w:type="dxa"/>
            <w:vAlign w:val="center"/>
          </w:tcPr>
          <w:p w:rsidR="005A2139" w:rsidRPr="005A2139" w:rsidRDefault="005A2139" w:rsidP="005A213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A2139">
              <w:rPr>
                <w:rFonts w:ascii="Times New Roman" w:hAnsi="Times New Roman" w:cs="Times New Roman"/>
                <w:color w:val="000000"/>
                <w:sz w:val="24"/>
              </w:rPr>
              <w:t>6,4</w:t>
            </w:r>
          </w:p>
        </w:tc>
      </w:tr>
      <w:tr w:rsidR="005A2139" w:rsidRPr="002E4A38" w:rsidTr="005A2139">
        <w:trPr>
          <w:trHeight w:val="441"/>
          <w:jc w:val="center"/>
        </w:trPr>
        <w:tc>
          <w:tcPr>
            <w:tcW w:w="675" w:type="dxa"/>
            <w:vAlign w:val="center"/>
          </w:tcPr>
          <w:p w:rsidR="005A2139" w:rsidRPr="002E4A38" w:rsidRDefault="005A2139" w:rsidP="00921B4E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231" w:type="dxa"/>
            <w:vAlign w:val="center"/>
          </w:tcPr>
          <w:p w:rsidR="005A2139" w:rsidRPr="002E4A38" w:rsidRDefault="005A2139" w:rsidP="00857A5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</w:p>
        </w:tc>
        <w:tc>
          <w:tcPr>
            <w:tcW w:w="1134" w:type="dxa"/>
            <w:vAlign w:val="center"/>
          </w:tcPr>
          <w:p w:rsidR="005A2139" w:rsidRPr="002E4A38" w:rsidRDefault="005A2139" w:rsidP="00921B4E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E4A38">
              <w:rPr>
                <w:rFonts w:ascii="Times New Roman" w:hAnsi="Times New Roman"/>
                <w:sz w:val="24"/>
                <w:szCs w:val="28"/>
              </w:rPr>
              <w:t>руб</w:t>
            </w:r>
            <w:proofErr w:type="spellEnd"/>
            <w:r w:rsidRPr="002E4A38">
              <w:rPr>
                <w:rFonts w:ascii="Times New Roman" w:hAnsi="Times New Roman"/>
                <w:sz w:val="24"/>
                <w:szCs w:val="28"/>
              </w:rPr>
              <w:t>/</w:t>
            </w:r>
            <w:proofErr w:type="gramStart"/>
            <w:r w:rsidRPr="002E4A38">
              <w:rPr>
                <w:rFonts w:ascii="Times New Roman" w:hAnsi="Times New Roman"/>
                <w:sz w:val="24"/>
                <w:szCs w:val="28"/>
              </w:rPr>
              <w:t>л</w:t>
            </w:r>
            <w:proofErr w:type="gramEnd"/>
          </w:p>
        </w:tc>
        <w:tc>
          <w:tcPr>
            <w:tcW w:w="1219" w:type="dxa"/>
            <w:vAlign w:val="center"/>
          </w:tcPr>
          <w:p w:rsidR="005A2139" w:rsidRPr="002E4A38" w:rsidRDefault="005A2139" w:rsidP="00921B4E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2015 г.</w:t>
            </w:r>
          </w:p>
        </w:tc>
        <w:tc>
          <w:tcPr>
            <w:tcW w:w="2967" w:type="dxa"/>
            <w:vAlign w:val="center"/>
          </w:tcPr>
          <w:p w:rsidR="005A2139" w:rsidRPr="005A2139" w:rsidRDefault="005A2139" w:rsidP="005A213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A2139">
              <w:rPr>
                <w:rFonts w:ascii="Times New Roman" w:hAnsi="Times New Roman" w:cs="Times New Roman"/>
                <w:color w:val="000000"/>
                <w:sz w:val="24"/>
              </w:rPr>
              <w:t>32,2</w:t>
            </w:r>
          </w:p>
        </w:tc>
      </w:tr>
      <w:tr w:rsidR="005A2139" w:rsidRPr="002E4A38" w:rsidTr="005A2139">
        <w:trPr>
          <w:trHeight w:val="547"/>
          <w:jc w:val="center"/>
        </w:trPr>
        <w:tc>
          <w:tcPr>
            <w:tcW w:w="675" w:type="dxa"/>
            <w:vAlign w:val="center"/>
          </w:tcPr>
          <w:p w:rsidR="005A2139" w:rsidRPr="002E4A38" w:rsidRDefault="005A2139" w:rsidP="00B87A1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231" w:type="dxa"/>
            <w:vAlign w:val="center"/>
          </w:tcPr>
          <w:p w:rsidR="005A2139" w:rsidRPr="002E4A38" w:rsidRDefault="005A2139" w:rsidP="00857A5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94CCA">
              <w:rPr>
                <w:rFonts w:ascii="Times New Roman" w:eastAsia="Times New Roman" w:hAnsi="Times New Roman"/>
                <w:sz w:val="24"/>
                <w:szCs w:val="28"/>
              </w:rPr>
              <w:t>Природный газ</w:t>
            </w:r>
          </w:p>
        </w:tc>
        <w:tc>
          <w:tcPr>
            <w:tcW w:w="1134" w:type="dxa"/>
            <w:vAlign w:val="center"/>
          </w:tcPr>
          <w:p w:rsidR="005A2139" w:rsidRPr="002E4A38" w:rsidRDefault="005A2139" w:rsidP="00B87A1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</w:pPr>
            <w:proofErr w:type="spellStart"/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руб</w:t>
            </w:r>
            <w:proofErr w:type="spellEnd"/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/м</w:t>
            </w:r>
            <w:r w:rsidRPr="002E4A38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:rsidR="005A2139" w:rsidRPr="002E4A38" w:rsidRDefault="005A2139" w:rsidP="00921B4E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2015 г.</w:t>
            </w:r>
          </w:p>
        </w:tc>
        <w:tc>
          <w:tcPr>
            <w:tcW w:w="2967" w:type="dxa"/>
            <w:vAlign w:val="center"/>
          </w:tcPr>
          <w:p w:rsidR="005A2139" w:rsidRPr="005A2139" w:rsidRDefault="005A2139" w:rsidP="005A213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A2139">
              <w:rPr>
                <w:rFonts w:ascii="Times New Roman" w:hAnsi="Times New Roman" w:cs="Times New Roman"/>
                <w:color w:val="000000"/>
                <w:sz w:val="24"/>
              </w:rPr>
              <w:t>6,5</w:t>
            </w:r>
          </w:p>
        </w:tc>
      </w:tr>
    </w:tbl>
    <w:p w:rsidR="008C0721" w:rsidRDefault="008C0721" w:rsidP="002E68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5745E" w:rsidRDefault="0065745E" w:rsidP="0028095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рис. 1 приведена структура фактических затрат на топливно-энергетические ресурсы и воду в 2015 (базовом) году.</w:t>
      </w:r>
    </w:p>
    <w:p w:rsidR="00C16CE2" w:rsidRDefault="005C2415" w:rsidP="00515AC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415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4848225" cy="2600325"/>
            <wp:effectExtent l="1905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4267" w:rsidRPr="00A10CFB" w:rsidRDefault="00A10CFB" w:rsidP="002459B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CFB">
        <w:rPr>
          <w:rFonts w:ascii="Times New Roman" w:hAnsi="Times New Roman" w:cs="Times New Roman"/>
          <w:bCs/>
          <w:sz w:val="28"/>
          <w:szCs w:val="28"/>
        </w:rPr>
        <w:t>Рис. 1</w:t>
      </w:r>
      <w:r w:rsidR="00F44BBA">
        <w:rPr>
          <w:rFonts w:ascii="Times New Roman" w:hAnsi="Times New Roman" w:cs="Times New Roman"/>
          <w:bCs/>
          <w:sz w:val="28"/>
          <w:szCs w:val="28"/>
        </w:rPr>
        <w:t>.</w:t>
      </w:r>
      <w:r w:rsidR="00C24267" w:rsidRPr="00A10CFB">
        <w:rPr>
          <w:rFonts w:ascii="Times New Roman" w:hAnsi="Times New Roman" w:cs="Times New Roman"/>
          <w:bCs/>
          <w:sz w:val="28"/>
          <w:szCs w:val="28"/>
        </w:rPr>
        <w:t xml:space="preserve"> Структура фактических затрат </w:t>
      </w:r>
      <w:r w:rsidR="00250A22">
        <w:rPr>
          <w:rFonts w:ascii="Times New Roman" w:hAnsi="Times New Roman" w:cs="Times New Roman"/>
          <w:bCs/>
          <w:sz w:val="28"/>
          <w:szCs w:val="28"/>
        </w:rPr>
        <w:t>а</w:t>
      </w:r>
      <w:r w:rsidR="00250A22" w:rsidRPr="00250A22"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250A22">
        <w:rPr>
          <w:rFonts w:ascii="Times New Roman" w:hAnsi="Times New Roman" w:cs="Times New Roman"/>
          <w:bCs/>
          <w:sz w:val="28"/>
          <w:szCs w:val="28"/>
        </w:rPr>
        <w:t>и</w:t>
      </w:r>
      <w:r w:rsidR="00250A22" w:rsidRPr="00250A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415" w:rsidRPr="005C2415">
        <w:rPr>
          <w:rFonts w:ascii="Times New Roman" w:hAnsi="Times New Roman" w:cs="Times New Roman"/>
          <w:bCs/>
          <w:sz w:val="28"/>
          <w:szCs w:val="28"/>
        </w:rPr>
        <w:t>Мальцевского сельского поселения</w:t>
      </w:r>
      <w:r w:rsidR="00245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415" w:rsidRPr="005C2415">
        <w:rPr>
          <w:rFonts w:ascii="Times New Roman" w:hAnsi="Times New Roman" w:cs="Times New Roman"/>
          <w:bCs/>
          <w:sz w:val="28"/>
          <w:szCs w:val="28"/>
        </w:rPr>
        <w:t>Гагаринского района Смоленской области</w:t>
      </w:r>
      <w:r w:rsidR="00250A22" w:rsidRPr="00250A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267" w:rsidRPr="00A10CFB">
        <w:rPr>
          <w:rFonts w:ascii="Times New Roman" w:hAnsi="Times New Roman" w:cs="Times New Roman"/>
          <w:bCs/>
          <w:sz w:val="28"/>
          <w:szCs w:val="28"/>
        </w:rPr>
        <w:t>на ТЭР в 2015 г.</w:t>
      </w:r>
    </w:p>
    <w:p w:rsidR="00944608" w:rsidRDefault="00944608" w:rsidP="0021395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Из анализа затрат на топлив</w:t>
      </w:r>
      <w:r w:rsidR="00F72C89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о-энергетические ресурсы в 2015 г. следует, что большая часть затрат приходится на уличн</w:t>
      </w:r>
      <w:r w:rsidR="001A70FD">
        <w:rPr>
          <w:rFonts w:ascii="Times New Roman" w:hAnsi="Times New Roman" w:cs="Times New Roman"/>
          <w:bCs/>
          <w:sz w:val="28"/>
          <w:szCs w:val="28"/>
        </w:rPr>
        <w:t>ое освещение, электроэнергию и моторное топливо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01B31" w:rsidRPr="00025D72" w:rsidRDefault="00601B31" w:rsidP="006D199F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5D72">
        <w:rPr>
          <w:rFonts w:ascii="Times New Roman" w:hAnsi="Times New Roman" w:cs="Times New Roman"/>
          <w:bCs/>
          <w:sz w:val="28"/>
          <w:szCs w:val="28"/>
        </w:rPr>
        <w:t>Предлагаемые мероприятия в области энергосбережения:</w:t>
      </w:r>
    </w:p>
    <w:p w:rsidR="00025D72" w:rsidRDefault="00025D72" w:rsidP="00786354">
      <w:pPr>
        <w:pStyle w:val="ab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Установка приборов учета системы уличного освещения (</w:t>
      </w:r>
      <w:r w:rsidR="00FC0363" w:rsidRPr="00FC0363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шт</w:t>
      </w:r>
      <w:r w:rsidR="00FC2B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)</w:t>
      </w:r>
      <w:r w:rsidR="009567C6">
        <w:rPr>
          <w:bCs/>
          <w:sz w:val="28"/>
          <w:szCs w:val="28"/>
        </w:rPr>
        <w:t>.</w:t>
      </w:r>
    </w:p>
    <w:p w:rsidR="00142FBF" w:rsidRPr="00025D72" w:rsidRDefault="00001362" w:rsidP="00786354">
      <w:pPr>
        <w:pStyle w:val="ab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rPr>
          <w:bCs/>
          <w:sz w:val="28"/>
          <w:szCs w:val="28"/>
        </w:rPr>
      </w:pPr>
      <w:r w:rsidRPr="00025D72">
        <w:rPr>
          <w:bCs/>
          <w:sz w:val="28"/>
          <w:szCs w:val="28"/>
        </w:rPr>
        <w:t>Замена ламп</w:t>
      </w:r>
      <w:r w:rsidR="00142FBF" w:rsidRPr="00025D72">
        <w:rPr>
          <w:bCs/>
          <w:sz w:val="28"/>
          <w:szCs w:val="28"/>
        </w:rPr>
        <w:t xml:space="preserve"> системы уличного освещения</w:t>
      </w:r>
      <w:r w:rsidRPr="00025D72">
        <w:rPr>
          <w:bCs/>
          <w:sz w:val="28"/>
          <w:szCs w:val="28"/>
        </w:rPr>
        <w:t xml:space="preserve"> </w:t>
      </w:r>
      <w:proofErr w:type="gramStart"/>
      <w:r w:rsidRPr="00025D72">
        <w:rPr>
          <w:bCs/>
          <w:sz w:val="28"/>
          <w:szCs w:val="28"/>
        </w:rPr>
        <w:t>на</w:t>
      </w:r>
      <w:proofErr w:type="gramEnd"/>
      <w:r w:rsidRPr="00025D72">
        <w:rPr>
          <w:bCs/>
          <w:sz w:val="28"/>
          <w:szCs w:val="28"/>
        </w:rPr>
        <w:t xml:space="preserve"> светодиодные</w:t>
      </w:r>
      <w:r w:rsidR="001D58CA" w:rsidRPr="00025D72">
        <w:rPr>
          <w:bCs/>
          <w:sz w:val="28"/>
          <w:szCs w:val="28"/>
        </w:rPr>
        <w:t xml:space="preserve"> (</w:t>
      </w:r>
      <w:r w:rsidR="00025D72" w:rsidRPr="00025D72">
        <w:rPr>
          <w:bCs/>
          <w:sz w:val="28"/>
          <w:szCs w:val="28"/>
        </w:rPr>
        <w:t>34</w:t>
      </w:r>
      <w:r w:rsidR="008E3662" w:rsidRPr="00025D72">
        <w:rPr>
          <w:bCs/>
          <w:sz w:val="28"/>
          <w:szCs w:val="28"/>
        </w:rPr>
        <w:t xml:space="preserve"> </w:t>
      </w:r>
      <w:r w:rsidR="001D58CA" w:rsidRPr="00025D72">
        <w:rPr>
          <w:bCs/>
          <w:sz w:val="28"/>
          <w:szCs w:val="28"/>
        </w:rPr>
        <w:t>шт</w:t>
      </w:r>
      <w:r w:rsidR="00D65E61" w:rsidRPr="00025D72">
        <w:rPr>
          <w:bCs/>
          <w:sz w:val="28"/>
          <w:szCs w:val="28"/>
        </w:rPr>
        <w:t>.</w:t>
      </w:r>
      <w:r w:rsidR="001D58CA" w:rsidRPr="00025D72">
        <w:rPr>
          <w:bCs/>
          <w:sz w:val="28"/>
          <w:szCs w:val="28"/>
        </w:rPr>
        <w:t>)</w:t>
      </w:r>
      <w:r w:rsidR="00944608" w:rsidRPr="00025D72">
        <w:rPr>
          <w:bCs/>
          <w:sz w:val="28"/>
          <w:szCs w:val="28"/>
        </w:rPr>
        <w:t>.</w:t>
      </w:r>
    </w:p>
    <w:p w:rsidR="00025D72" w:rsidRPr="00025D72" w:rsidRDefault="00025D72" w:rsidP="00786354">
      <w:pPr>
        <w:pStyle w:val="ab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rPr>
          <w:bCs/>
          <w:sz w:val="28"/>
          <w:szCs w:val="28"/>
        </w:rPr>
      </w:pPr>
      <w:r w:rsidRPr="00025D72">
        <w:rPr>
          <w:bCs/>
          <w:sz w:val="28"/>
          <w:szCs w:val="28"/>
        </w:rPr>
        <w:t>Замена ламп накаливания на светодиодные (1 шт. мощностью 95 Вт) на светодиодные (мощностью 11 Вт), люминесцентных светильников (18 шт. мощностью 72 Вт) на светодиодные светильники (мощностью 26 Вт).</w:t>
      </w:r>
    </w:p>
    <w:p w:rsidR="00A414A5" w:rsidRDefault="00A414A5" w:rsidP="00786354">
      <w:pPr>
        <w:pStyle w:val="ab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rPr>
          <w:bCs/>
          <w:sz w:val="28"/>
          <w:szCs w:val="28"/>
        </w:rPr>
      </w:pPr>
      <w:r w:rsidRPr="0021395E">
        <w:rPr>
          <w:bCs/>
          <w:sz w:val="28"/>
          <w:szCs w:val="28"/>
        </w:rPr>
        <w:t>Содержание автомобиля в технически исправном состоянии.</w:t>
      </w:r>
    </w:p>
    <w:p w:rsidR="00020C3D" w:rsidRDefault="00020C3D" w:rsidP="00C065B5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93" w:rsidRPr="00C065B5" w:rsidRDefault="003E5E93" w:rsidP="00C065B5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5B5">
        <w:rPr>
          <w:rFonts w:ascii="Times New Roman" w:hAnsi="Times New Roman" w:cs="Times New Roman"/>
          <w:bCs/>
          <w:sz w:val="28"/>
          <w:szCs w:val="28"/>
        </w:rPr>
        <w:t>Мероприяти</w:t>
      </w:r>
      <w:r w:rsidR="00C065B5" w:rsidRPr="00C065B5">
        <w:rPr>
          <w:rFonts w:ascii="Times New Roman" w:hAnsi="Times New Roman" w:cs="Times New Roman"/>
          <w:bCs/>
          <w:sz w:val="28"/>
          <w:szCs w:val="28"/>
        </w:rPr>
        <w:t>я по экономии природного газа проводить не предоставляется возможности в связи с тем, что перевод на газовое отопление был произведен в октябр</w:t>
      </w:r>
      <w:r w:rsidR="00C065B5">
        <w:rPr>
          <w:rFonts w:ascii="Times New Roman" w:hAnsi="Times New Roman" w:cs="Times New Roman"/>
          <w:bCs/>
          <w:sz w:val="28"/>
          <w:szCs w:val="28"/>
        </w:rPr>
        <w:t>е</w:t>
      </w:r>
      <w:r w:rsidR="00C065B5" w:rsidRPr="00C065B5">
        <w:rPr>
          <w:rFonts w:ascii="Times New Roman" w:hAnsi="Times New Roman" w:cs="Times New Roman"/>
          <w:bCs/>
          <w:sz w:val="28"/>
          <w:szCs w:val="28"/>
        </w:rPr>
        <w:t xml:space="preserve"> 2015 года.</w:t>
      </w:r>
    </w:p>
    <w:p w:rsidR="004C576B" w:rsidRDefault="004C576B" w:rsidP="00DB0F7E">
      <w:pPr>
        <w:pStyle w:val="1"/>
        <w:tabs>
          <w:tab w:val="clear" w:pos="0"/>
        </w:tabs>
        <w:ind w:left="0" w:firstLine="0"/>
        <w:sectPr w:rsidR="004C576B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B0F7E" w:rsidRPr="0008265A" w:rsidRDefault="00DB0F7E" w:rsidP="00DB0F7E">
      <w:pPr>
        <w:pStyle w:val="1"/>
        <w:tabs>
          <w:tab w:val="clear" w:pos="0"/>
        </w:tabs>
        <w:ind w:left="0" w:firstLine="0"/>
      </w:pPr>
      <w:r w:rsidRPr="0008265A">
        <w:lastRenderedPageBreak/>
        <w:t xml:space="preserve">РАЗДЕЛ 4. </w:t>
      </w:r>
    </w:p>
    <w:p w:rsidR="00DB0F7E" w:rsidRPr="0008265A" w:rsidRDefault="00DB0F7E" w:rsidP="00DB0F7E">
      <w:pPr>
        <w:pStyle w:val="1"/>
        <w:tabs>
          <w:tab w:val="clear" w:pos="0"/>
        </w:tabs>
        <w:ind w:left="0" w:firstLine="0"/>
        <w:jc w:val="center"/>
      </w:pPr>
      <w:r w:rsidRPr="0008265A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8E1F4D" w:rsidRPr="0008265A" w:rsidRDefault="008E1F4D" w:rsidP="008E1F4D">
      <w:pPr>
        <w:pStyle w:val="2"/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color w:val="auto"/>
          <w:sz w:val="28"/>
          <w:szCs w:val="28"/>
        </w:rPr>
        <w:t>4.1. Основные направления энергосбережения и повышения энергетической эффективности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8E1F4D" w:rsidRPr="0008265A" w:rsidRDefault="008E1F4D" w:rsidP="008E1F4D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4.1.1. Развитие нормативно-правовой базы энергосбережения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8E1F4D" w:rsidRPr="0008265A" w:rsidRDefault="008E1F4D" w:rsidP="008E1F4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8E1F4D" w:rsidRPr="0008265A" w:rsidRDefault="008E1F4D" w:rsidP="008E1F4D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4.1.2. Энергосбережение и повышение энергетической эффективности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В рамках настоящей Программы предполагается реализация первоочередных мер, направленных на повышение </w:t>
      </w:r>
      <w:proofErr w:type="spellStart"/>
      <w:r w:rsidRPr="0008265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8265A">
        <w:rPr>
          <w:rFonts w:ascii="Times New Roman" w:hAnsi="Times New Roman" w:cs="Times New Roman"/>
          <w:sz w:val="28"/>
          <w:szCs w:val="28"/>
        </w:rPr>
        <w:t>:</w:t>
      </w:r>
    </w:p>
    <w:p w:rsidR="008E1F4D" w:rsidRPr="0008265A" w:rsidRDefault="008E1F4D" w:rsidP="008E1F4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8E1F4D" w:rsidRPr="0008265A" w:rsidRDefault="008E1F4D" w:rsidP="008E1F4D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4.1.3. Информационное обеспечение и пропаганда  энергосбережения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8E1F4D" w:rsidRPr="0008265A" w:rsidRDefault="008E1F4D" w:rsidP="008E1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lastRenderedPageBreak/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- активное формирование порицания </w:t>
      </w:r>
      <w:proofErr w:type="spellStart"/>
      <w:r w:rsidRPr="0008265A">
        <w:rPr>
          <w:rFonts w:ascii="Times New Roman" w:hAnsi="Times New Roman" w:cs="Times New Roman"/>
          <w:sz w:val="28"/>
          <w:szCs w:val="28"/>
        </w:rPr>
        <w:t>энергорасточительства</w:t>
      </w:r>
      <w:proofErr w:type="spellEnd"/>
      <w:r w:rsidRPr="0008265A">
        <w:rPr>
          <w:rFonts w:ascii="Times New Roman" w:hAnsi="Times New Roman" w:cs="Times New Roman"/>
          <w:sz w:val="28"/>
          <w:szCs w:val="28"/>
        </w:rPr>
        <w:t xml:space="preserve"> и престижа экономного отношения к энергоресурсам;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8265A">
        <w:rPr>
          <w:rFonts w:ascii="Times New Roman" w:hAnsi="Times New Roman" w:cs="Times New Roman"/>
          <w:sz w:val="28"/>
          <w:szCs w:val="28"/>
        </w:rPr>
        <w:t>материальное</w:t>
      </w:r>
      <w:proofErr w:type="gramEnd"/>
      <w:r w:rsidRPr="0008265A">
        <w:rPr>
          <w:rFonts w:ascii="Times New Roman" w:hAnsi="Times New Roman" w:cs="Times New Roman"/>
          <w:sz w:val="28"/>
          <w:szCs w:val="28"/>
        </w:rPr>
        <w:t xml:space="preserve"> стимулирования энергосбережения работников учреждения.</w:t>
      </w:r>
    </w:p>
    <w:p w:rsidR="00973486" w:rsidRPr="0008265A" w:rsidRDefault="00973486" w:rsidP="00DB0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86" w:rsidRPr="00E33BEC" w:rsidRDefault="00973486" w:rsidP="00DB0F7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973486" w:rsidRPr="00E33BEC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C7BB8" w:rsidRPr="00E25157" w:rsidRDefault="006C7BB8" w:rsidP="005B4B59">
      <w:pPr>
        <w:pStyle w:val="2"/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r w:rsidRPr="00E25157">
        <w:rPr>
          <w:rFonts w:ascii="Times New Roman" w:hAnsi="Times New Roman" w:cs="Times New Roman"/>
          <w:color w:val="auto"/>
          <w:sz w:val="28"/>
          <w:szCs w:val="28"/>
        </w:rPr>
        <w:lastRenderedPageBreak/>
        <w:t>4.2. Мероприятия по каждому виду потребляемых энергоресурсов</w:t>
      </w:r>
    </w:p>
    <w:p w:rsidR="006C7BB8" w:rsidRPr="00E25157" w:rsidRDefault="006C7BB8" w:rsidP="005B4B59">
      <w:pPr>
        <w:pStyle w:val="2"/>
        <w:spacing w:before="0" w:after="240"/>
        <w:ind w:firstLine="1134"/>
        <w:rPr>
          <w:rFonts w:ascii="Times New Roman" w:hAnsi="Times New Roman" w:cs="Times New Roman"/>
          <w:color w:val="auto"/>
          <w:sz w:val="28"/>
          <w:szCs w:val="28"/>
        </w:rPr>
      </w:pPr>
      <w:r w:rsidRPr="00E25157">
        <w:rPr>
          <w:rFonts w:ascii="Times New Roman" w:hAnsi="Times New Roman" w:cs="Times New Roman"/>
          <w:color w:val="auto"/>
          <w:sz w:val="28"/>
          <w:szCs w:val="28"/>
        </w:rPr>
        <w:t>Мероприятия в системе электроснабжения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8"/>
        <w:gridCol w:w="3995"/>
        <w:gridCol w:w="1035"/>
        <w:gridCol w:w="2449"/>
        <w:gridCol w:w="2176"/>
        <w:gridCol w:w="1901"/>
        <w:gridCol w:w="2582"/>
      </w:tblGrid>
      <w:tr w:rsidR="006C7BB8" w:rsidRPr="00E25157" w:rsidTr="001D41B4">
        <w:tc>
          <w:tcPr>
            <w:tcW w:w="219" w:type="pct"/>
            <w:vMerge w:val="restart"/>
            <w:vAlign w:val="center"/>
          </w:tcPr>
          <w:p w:rsidR="006C7BB8" w:rsidRPr="00E25157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51" w:type="pct"/>
            <w:vMerge w:val="restart"/>
            <w:vAlign w:val="center"/>
          </w:tcPr>
          <w:p w:rsidR="006C7BB8" w:rsidRPr="00E25157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0" w:type="pct"/>
            <w:vMerge w:val="restart"/>
            <w:vAlign w:val="center"/>
          </w:tcPr>
          <w:p w:rsidR="006C7BB8" w:rsidRPr="00E25157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8" w:type="pct"/>
            <w:vMerge w:val="restart"/>
            <w:vAlign w:val="center"/>
          </w:tcPr>
          <w:p w:rsidR="006C7BB8" w:rsidRPr="00E25157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36" w:type="pct"/>
            <w:vMerge w:val="restart"/>
            <w:vAlign w:val="center"/>
          </w:tcPr>
          <w:p w:rsidR="006C7BB8" w:rsidRPr="00E25157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516" w:type="pct"/>
            <w:gridSpan w:val="2"/>
            <w:vAlign w:val="center"/>
          </w:tcPr>
          <w:p w:rsidR="006C7BB8" w:rsidRPr="00E25157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эффект от мероприятия</w:t>
            </w:r>
          </w:p>
        </w:tc>
      </w:tr>
      <w:tr w:rsidR="006C7BB8" w:rsidRPr="00E25157" w:rsidTr="001D41B4">
        <w:tc>
          <w:tcPr>
            <w:tcW w:w="219" w:type="pct"/>
            <w:vMerge/>
            <w:vAlign w:val="center"/>
          </w:tcPr>
          <w:p w:rsidR="006C7BB8" w:rsidRPr="00E25157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pct"/>
            <w:vMerge/>
            <w:vAlign w:val="center"/>
          </w:tcPr>
          <w:p w:rsidR="006C7BB8" w:rsidRPr="00E25157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</w:tcPr>
          <w:p w:rsidR="006C7BB8" w:rsidRPr="00E25157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vAlign w:val="center"/>
          </w:tcPr>
          <w:p w:rsidR="006C7BB8" w:rsidRPr="00E25157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vAlign w:val="center"/>
          </w:tcPr>
          <w:p w:rsidR="006C7BB8" w:rsidRPr="00E25157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6C7BB8" w:rsidRPr="00E25157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873" w:type="pct"/>
            <w:vAlign w:val="center"/>
          </w:tcPr>
          <w:p w:rsidR="006C7BB8" w:rsidRPr="00E25157" w:rsidRDefault="00214532" w:rsidP="0021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стоимостном выражении, </w:t>
            </w:r>
            <w:r w:rsidR="006C7BB8"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437BCB" w:rsidRPr="00E25157" w:rsidTr="001D41B4">
        <w:tc>
          <w:tcPr>
            <w:tcW w:w="219" w:type="pct"/>
            <w:vAlign w:val="center"/>
          </w:tcPr>
          <w:p w:rsidR="00437BCB" w:rsidRPr="00E25157" w:rsidRDefault="00E25157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pct"/>
            <w:vAlign w:val="center"/>
          </w:tcPr>
          <w:p w:rsidR="00437BCB" w:rsidRPr="00E25157" w:rsidRDefault="001D41B4" w:rsidP="00E3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B4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системы уличного освещения </w:t>
            </w:r>
            <w:proofErr w:type="gramStart"/>
            <w:r w:rsidRPr="001D41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D41B4"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светодиодные (34 шт.)</w:t>
            </w:r>
          </w:p>
        </w:tc>
        <w:tc>
          <w:tcPr>
            <w:tcW w:w="350" w:type="pct"/>
            <w:vAlign w:val="center"/>
          </w:tcPr>
          <w:p w:rsidR="00437BCB" w:rsidRPr="00E25157" w:rsidRDefault="00437BCB" w:rsidP="0092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E2515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28" w:type="pct"/>
            <w:vAlign w:val="center"/>
          </w:tcPr>
          <w:p w:rsidR="00437BCB" w:rsidRPr="00E25157" w:rsidRDefault="000C70EF" w:rsidP="0092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E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736" w:type="pct"/>
            <w:vAlign w:val="center"/>
          </w:tcPr>
          <w:p w:rsidR="00F5594C" w:rsidRPr="000C70EF" w:rsidRDefault="000C70EF" w:rsidP="00E2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E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43" w:type="pct"/>
            <w:vAlign w:val="center"/>
          </w:tcPr>
          <w:p w:rsidR="00437BCB" w:rsidRPr="000C70EF" w:rsidRDefault="000C70EF" w:rsidP="0092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EF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873" w:type="pct"/>
            <w:vAlign w:val="center"/>
          </w:tcPr>
          <w:p w:rsidR="00437BCB" w:rsidRPr="000C70EF" w:rsidRDefault="000C70EF" w:rsidP="0058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EF">
              <w:rPr>
                <w:rFonts w:ascii="Times New Roman" w:hAnsi="Times New Roman" w:cs="Times New Roman"/>
                <w:sz w:val="24"/>
                <w:szCs w:val="24"/>
              </w:rPr>
              <w:t>55,61</w:t>
            </w:r>
          </w:p>
        </w:tc>
      </w:tr>
      <w:tr w:rsidR="006E2707" w:rsidRPr="00E25157" w:rsidTr="001D41B4">
        <w:tc>
          <w:tcPr>
            <w:tcW w:w="219" w:type="pct"/>
            <w:vAlign w:val="center"/>
          </w:tcPr>
          <w:p w:rsidR="006E2707" w:rsidRPr="00E25157" w:rsidRDefault="006E2707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pct"/>
            <w:vAlign w:val="center"/>
          </w:tcPr>
          <w:p w:rsidR="006E2707" w:rsidRPr="006E2707" w:rsidRDefault="001D41B4" w:rsidP="006E270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</w:rPr>
            </w:pPr>
            <w:r w:rsidRPr="001D41B4">
              <w:rPr>
                <w:rFonts w:ascii="Times New Roman" w:hAnsi="Times New Roman" w:cs="Times New Roman"/>
                <w:bCs/>
                <w:sz w:val="24"/>
                <w:szCs w:val="28"/>
              </w:rPr>
              <w:t>Замена ламп накаливания на светодиодные (1 шт. мощностью 95 Вт) на светодиодные (мощностью 11 Вт), люминесцентных светильников (18 шт. мощностью 72 Вт) на светодиодные светильники (мощностью 26 Вт)</w:t>
            </w:r>
          </w:p>
        </w:tc>
        <w:tc>
          <w:tcPr>
            <w:tcW w:w="350" w:type="pct"/>
            <w:vAlign w:val="center"/>
          </w:tcPr>
          <w:p w:rsidR="006E2707" w:rsidRPr="00E25157" w:rsidRDefault="006E2707" w:rsidP="0092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07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6E27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28" w:type="pct"/>
            <w:vAlign w:val="center"/>
          </w:tcPr>
          <w:p w:rsidR="006E2707" w:rsidRPr="00514F56" w:rsidRDefault="006E2707" w:rsidP="0092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6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736" w:type="pct"/>
            <w:vAlign w:val="center"/>
          </w:tcPr>
          <w:p w:rsidR="006E2707" w:rsidRPr="000C70EF" w:rsidRDefault="000C70EF" w:rsidP="00E2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EF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643" w:type="pct"/>
            <w:vAlign w:val="center"/>
          </w:tcPr>
          <w:p w:rsidR="006E2707" w:rsidRPr="000C70EF" w:rsidRDefault="000C70EF" w:rsidP="0092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EF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873" w:type="pct"/>
            <w:vAlign w:val="center"/>
          </w:tcPr>
          <w:p w:rsidR="006E2707" w:rsidRPr="000C70EF" w:rsidRDefault="000C70EF" w:rsidP="0051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EF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</w:tr>
    </w:tbl>
    <w:p w:rsidR="006C7BB8" w:rsidRPr="007E0FA4" w:rsidRDefault="006C7BB8" w:rsidP="00113782">
      <w:pPr>
        <w:pStyle w:val="ad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7E0FA4">
        <w:rPr>
          <w:sz w:val="28"/>
          <w:szCs w:val="28"/>
        </w:rPr>
        <w:t>Причина перехода на энергосберегающую светодиодную продукцию. Качество светодиодного освещения обеспечивает необходимую светоотдачу и благоприятный спектр излучения, превосходит по сроку службы лампу накаливания в 8-25 раз и снижают энергопотребление при равной мощности лучей в 6-10 раз, имеют высокую защиту от перепадов напряжения. Окупаемость светодиодных ламп при установке их в систему освещения и в настольные лампы будет максимальной при комбинированном использовании последних с потолочными светильниками по зонам освещения. Замена всех ламп накаливания в осветительной системе по мере их выработки позволит экономить расходы на электроэнергию в большем проценте.</w:t>
      </w:r>
    </w:p>
    <w:p w:rsidR="00582C47" w:rsidRDefault="006C7BB8" w:rsidP="00113782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FA4">
        <w:rPr>
          <w:sz w:val="28"/>
          <w:szCs w:val="28"/>
        </w:rPr>
        <w:t xml:space="preserve">Светодиодные лампы не содержат ртути и могут обеспечить экономическую выгоду с меньшими затратами на техническое обслуживание и большей эффективностью. Преимуществом этих ламп может быть и их длительный срок эксплуатации. Галогенные и люминесцентные лампы могут работать до 25000 часов, тогда как LED поднимают этот показатель на качественно новый уровень - до 100 000 часов. </w:t>
      </w:r>
    </w:p>
    <w:p w:rsidR="00D675FF" w:rsidRPr="007E0FA4" w:rsidRDefault="00D675FF" w:rsidP="00806E14">
      <w:pPr>
        <w:pStyle w:val="ad"/>
        <w:spacing w:before="0" w:beforeAutospacing="0" w:after="0" w:afterAutospacing="0"/>
        <w:jc w:val="both"/>
        <w:rPr>
          <w:sz w:val="28"/>
          <w:szCs w:val="28"/>
        </w:rPr>
        <w:sectPr w:rsidR="00D675FF" w:rsidRPr="007E0FA4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582C47" w:rsidRPr="001C40E0" w:rsidRDefault="00582C47" w:rsidP="00AF4B49">
      <w:pPr>
        <w:keepNext/>
        <w:keepLines/>
        <w:ind w:firstLine="567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C40E0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 xml:space="preserve">Мероприятия </w:t>
      </w:r>
      <w:r w:rsidR="00A95857" w:rsidRPr="001C40E0">
        <w:rPr>
          <w:rFonts w:ascii="Times New Roman" w:eastAsiaTheme="majorEastAsia" w:hAnsi="Times New Roman" w:cs="Times New Roman"/>
          <w:b/>
          <w:bCs/>
          <w:sz w:val="28"/>
          <w:szCs w:val="28"/>
        </w:rPr>
        <w:t>по экономии моторного топлива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2126"/>
        <w:gridCol w:w="2268"/>
        <w:gridCol w:w="1985"/>
        <w:gridCol w:w="2977"/>
      </w:tblGrid>
      <w:tr w:rsidR="00582C47" w:rsidRPr="001C40E0" w:rsidTr="00EE3F5C">
        <w:tc>
          <w:tcPr>
            <w:tcW w:w="675" w:type="dxa"/>
            <w:vMerge w:val="restart"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измер</w:t>
            </w:r>
            <w:proofErr w:type="spellEnd"/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4962" w:type="dxa"/>
            <w:gridSpan w:val="2"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Ожидаемый эффект от мероприятия</w:t>
            </w:r>
          </w:p>
        </w:tc>
      </w:tr>
      <w:tr w:rsidR="00582C47" w:rsidRPr="001C40E0" w:rsidTr="00EE3F5C">
        <w:tc>
          <w:tcPr>
            <w:tcW w:w="675" w:type="dxa"/>
            <w:vMerge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2977" w:type="dxa"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стоимостном выражении, тыс. руб.</w:t>
            </w:r>
          </w:p>
        </w:tc>
      </w:tr>
      <w:tr w:rsidR="00582C47" w:rsidRPr="001C40E0" w:rsidTr="00EE3F5C">
        <w:tc>
          <w:tcPr>
            <w:tcW w:w="675" w:type="dxa"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582C47" w:rsidRPr="001C40E0" w:rsidRDefault="00EF1399" w:rsidP="006004E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автомобиля в технически исправном состоянии</w:t>
            </w:r>
          </w:p>
        </w:tc>
        <w:tc>
          <w:tcPr>
            <w:tcW w:w="992" w:type="dxa"/>
            <w:vAlign w:val="center"/>
          </w:tcPr>
          <w:p w:rsidR="00582C47" w:rsidRPr="001C40E0" w:rsidRDefault="001C40E0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126" w:type="dxa"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2268" w:type="dxa"/>
            <w:vAlign w:val="center"/>
          </w:tcPr>
          <w:p w:rsidR="00582C47" w:rsidRPr="00D53AAC" w:rsidRDefault="00D53AAC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3A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 w:rsidR="00F968CA" w:rsidRPr="00D53A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vAlign w:val="center"/>
          </w:tcPr>
          <w:p w:rsidR="00582C47" w:rsidRPr="00D53AAC" w:rsidRDefault="00D53AAC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3A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175,05</w:t>
            </w:r>
          </w:p>
        </w:tc>
        <w:tc>
          <w:tcPr>
            <w:tcW w:w="2977" w:type="dxa"/>
            <w:vAlign w:val="center"/>
          </w:tcPr>
          <w:p w:rsidR="00582C47" w:rsidRPr="00D53AAC" w:rsidRDefault="00F968CA" w:rsidP="00D53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3A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</w:t>
            </w:r>
            <w:r w:rsidR="00D53AAC" w:rsidRPr="00D53A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</w:tbl>
    <w:p w:rsidR="00F74233" w:rsidRPr="00AF4B49" w:rsidRDefault="00F74233" w:rsidP="00C560B0">
      <w:pPr>
        <w:pStyle w:val="ad"/>
        <w:spacing w:before="24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4B49">
        <w:rPr>
          <w:sz w:val="28"/>
          <w:szCs w:val="28"/>
        </w:rPr>
        <w:t>В целях экономии топлива нужно всегда поддерживать автомобиль в технически исправном с</w:t>
      </w:r>
      <w:r w:rsidR="00E54A3A" w:rsidRPr="00AF4B49">
        <w:rPr>
          <w:sz w:val="28"/>
          <w:szCs w:val="28"/>
        </w:rPr>
        <w:t>остоянии, своевременно и в соот</w:t>
      </w:r>
      <w:r w:rsidRPr="00AF4B49">
        <w:rPr>
          <w:sz w:val="28"/>
          <w:szCs w:val="28"/>
        </w:rPr>
        <w:t>ветствии с графиком проводить ТО с выполнением необходимых регулировок и при высоком уровне диагностических работ.</w:t>
      </w:r>
    </w:p>
    <w:p w:rsidR="00582C47" w:rsidRPr="00AF4B49" w:rsidRDefault="00E54A3A" w:rsidP="00EF1399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AF4B49">
        <w:rPr>
          <w:sz w:val="28"/>
          <w:szCs w:val="28"/>
        </w:rPr>
        <w:t>П</w:t>
      </w:r>
      <w:r w:rsidR="00F74233" w:rsidRPr="00AF4B49">
        <w:rPr>
          <w:sz w:val="28"/>
          <w:szCs w:val="28"/>
        </w:rPr>
        <w:t>равильная регулировка системы холостого хода обеспечивает до 30% экономии топлива на этом режиме, а в пересчете на общий расход — не менее 3</w:t>
      </w:r>
      <w:r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4%. Дефекты поплавковой камеры приводят к повышению уровня топлива, при этом суммарный расход увеличивается в среднем на 6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8%, при неисправной работе экономайзера он увеличивается на 4—10%, при дефектах ускорительного насоса — на 3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5%. Поэтому при эксплуатации автомобиля нужно следить за</w:t>
      </w:r>
      <w:proofErr w:type="gramEnd"/>
      <w:r w:rsidR="00F74233" w:rsidRPr="00AF4B49">
        <w:rPr>
          <w:sz w:val="28"/>
          <w:szCs w:val="28"/>
        </w:rPr>
        <w:t xml:space="preserve"> техническим состоянием приборов системы питания, контролируя и другие системы. Из-за нарушений в работе системы питания расход топлива может на 50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 xml:space="preserve">80% превышать оптимальное значение. Установлено, что уменьшение угла опережения зажигания только на 1% по сравнению с его </w:t>
      </w:r>
      <w:proofErr w:type="spellStart"/>
      <w:r w:rsidR="00F74233" w:rsidRPr="00AF4B49">
        <w:rPr>
          <w:sz w:val="28"/>
          <w:szCs w:val="28"/>
        </w:rPr>
        <w:t>наивыгоднейшими</w:t>
      </w:r>
      <w:proofErr w:type="spellEnd"/>
      <w:r w:rsidR="00F74233" w:rsidRPr="00AF4B49">
        <w:rPr>
          <w:sz w:val="28"/>
          <w:szCs w:val="28"/>
        </w:rPr>
        <w:t xml:space="preserve"> значениями снижает экономичность двигателей на 1% и на 10% уменьшает мощность двигателя. При наличии одной неработающей свечи экономичность двигателя снижается на 20%, при наличии двух таких свечей — на 43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47%.</w:t>
      </w:r>
    </w:p>
    <w:p w:rsidR="004E4C57" w:rsidRPr="00E33BEC" w:rsidRDefault="004E4C57" w:rsidP="00EF1399">
      <w:pPr>
        <w:pStyle w:val="ad"/>
        <w:spacing w:before="0" w:beforeAutospacing="0" w:after="0" w:afterAutospacing="0" w:line="276" w:lineRule="auto"/>
        <w:ind w:firstLine="567"/>
        <w:jc w:val="both"/>
        <w:rPr>
          <w:color w:val="FF0000"/>
          <w:sz w:val="28"/>
          <w:szCs w:val="28"/>
        </w:rPr>
        <w:sectPr w:rsidR="004E4C57" w:rsidRPr="00E33BEC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6C7BB8" w:rsidRPr="001D58CA" w:rsidRDefault="006C7BB8" w:rsidP="00113782">
      <w:pPr>
        <w:spacing w:before="240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1D58C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мероприятия</w:t>
      </w:r>
    </w:p>
    <w:tbl>
      <w:tblPr>
        <w:tblStyle w:val="a3"/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498"/>
        <w:gridCol w:w="1739"/>
        <w:gridCol w:w="2127"/>
        <w:gridCol w:w="2551"/>
        <w:gridCol w:w="3119"/>
      </w:tblGrid>
      <w:tr w:rsidR="006C7BB8" w:rsidRPr="001D58CA" w:rsidTr="00AF2561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127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C7BB8" w:rsidRPr="001D58CA" w:rsidTr="006004E5">
        <w:trPr>
          <w:trHeight w:val="33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7BB8" w:rsidRPr="001D58CA" w:rsidTr="00AF2561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BB8" w:rsidRPr="001D58CA" w:rsidTr="00AF2561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BB8" w:rsidRPr="001D58CA" w:rsidTr="00AF2561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BB8" w:rsidRPr="001D58CA" w:rsidTr="00AF2561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9" w:type="dxa"/>
            <w:vAlign w:val="center"/>
          </w:tcPr>
          <w:p w:rsidR="006C7BB8" w:rsidRPr="001D58CA" w:rsidRDefault="00BD59C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6C7BB8" w:rsidRPr="001D58CA" w:rsidTr="00AF2561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процент от экономии</w:t>
            </w:r>
          </w:p>
        </w:tc>
      </w:tr>
      <w:tr w:rsidR="006C7BB8" w:rsidRPr="001D58CA" w:rsidTr="00AF2561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4532" w:rsidRPr="001D58CA" w:rsidRDefault="00214532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14532" w:rsidRPr="001D58CA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D623FF" w:rsidRPr="00C90176" w:rsidRDefault="00D623FF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176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ПРОГРАММЫ ЭНЕРГОСБЕРЕЖЕНИЯ И ПОВЫШЕНИЯ</w:t>
      </w:r>
    </w:p>
    <w:p w:rsidR="00776FD6" w:rsidRPr="00C90176" w:rsidRDefault="00D623FF" w:rsidP="00776FD6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C90176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tbl>
      <w:tblPr>
        <w:tblStyle w:val="a3"/>
        <w:tblW w:w="5110" w:type="pct"/>
        <w:jc w:val="center"/>
        <w:tblLook w:val="04A0" w:firstRow="1" w:lastRow="0" w:firstColumn="1" w:lastColumn="0" w:noHBand="0" w:noVBand="1"/>
      </w:tblPr>
      <w:tblGrid>
        <w:gridCol w:w="455"/>
        <w:gridCol w:w="2898"/>
        <w:gridCol w:w="1541"/>
        <w:gridCol w:w="1088"/>
        <w:gridCol w:w="895"/>
        <w:gridCol w:w="961"/>
        <w:gridCol w:w="1276"/>
        <w:gridCol w:w="1539"/>
        <w:gridCol w:w="1028"/>
        <w:gridCol w:w="1094"/>
        <w:gridCol w:w="958"/>
        <w:gridCol w:w="1378"/>
      </w:tblGrid>
      <w:tr w:rsidR="00D623FF" w:rsidRPr="00D35786" w:rsidTr="004A0B8C">
        <w:trPr>
          <w:trHeight w:val="283"/>
          <w:jc w:val="center"/>
        </w:trPr>
        <w:tc>
          <w:tcPr>
            <w:tcW w:w="151" w:type="pct"/>
            <w:vMerge w:val="restar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2561" w:rsidRPr="00D35786" w:rsidRDefault="00AF2561" w:rsidP="00AF2561">
            <w:pPr>
              <w:rPr>
                <w:lang w:eastAsia="hi-IN" w:bidi="hi-IN"/>
              </w:rPr>
            </w:pPr>
          </w:p>
        </w:tc>
        <w:tc>
          <w:tcPr>
            <w:tcW w:w="959" w:type="pct"/>
            <w:vMerge w:val="restar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906" w:type="pct"/>
            <w:gridSpan w:val="5"/>
            <w:vAlign w:val="center"/>
          </w:tcPr>
          <w:p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2B3A46"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84" w:type="pct"/>
            <w:gridSpan w:val="5"/>
            <w:vAlign w:val="center"/>
          </w:tcPr>
          <w:p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2B3A46"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60174B" w:rsidRPr="00D35786" w:rsidTr="004A0B8C">
        <w:trPr>
          <w:trHeight w:val="567"/>
          <w:jc w:val="center"/>
        </w:trPr>
        <w:tc>
          <w:tcPr>
            <w:tcW w:w="151" w:type="pct"/>
            <w:vMerge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9" w:type="pct"/>
            <w:vMerge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0" w:type="pct"/>
            <w:gridSpan w:val="2"/>
            <w:vMerge w:val="restart"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36" w:type="pct"/>
            <w:gridSpan w:val="3"/>
            <w:vAlign w:val="center"/>
          </w:tcPr>
          <w:p w:rsidR="0060174B" w:rsidRPr="00D35786" w:rsidRDefault="0060174B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49" w:type="pct"/>
            <w:gridSpan w:val="2"/>
            <w:vMerge w:val="restart"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35" w:type="pct"/>
            <w:gridSpan w:val="3"/>
            <w:vAlign w:val="center"/>
          </w:tcPr>
          <w:p w:rsidR="0060174B" w:rsidRPr="00D35786" w:rsidRDefault="0060174B" w:rsidP="00BB17E1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60174B" w:rsidRPr="00D35786" w:rsidTr="004A0B8C">
        <w:trPr>
          <w:trHeight w:val="567"/>
          <w:jc w:val="center"/>
        </w:trPr>
        <w:tc>
          <w:tcPr>
            <w:tcW w:w="151" w:type="pct"/>
            <w:vMerge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9" w:type="pct"/>
            <w:vMerge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0" w:type="pct"/>
            <w:gridSpan w:val="2"/>
            <w:vMerge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60174B" w:rsidRPr="00D35786" w:rsidRDefault="0060174B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60174B" w:rsidRPr="00D35786" w:rsidRDefault="0060174B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60174B" w:rsidRPr="00D35786" w:rsidRDefault="0060174B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49" w:type="pct"/>
            <w:gridSpan w:val="2"/>
            <w:vMerge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56" w:type="pct"/>
            <w:vMerge w:val="restart"/>
            <w:vAlign w:val="center"/>
          </w:tcPr>
          <w:p w:rsidR="0060174B" w:rsidRPr="00D35786" w:rsidRDefault="0060174B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60174B" w:rsidRPr="00D35786" w:rsidRDefault="0060174B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60174B" w:rsidRPr="00D35786" w:rsidTr="004A0B8C">
        <w:trPr>
          <w:trHeight w:val="419"/>
          <w:jc w:val="center"/>
        </w:trPr>
        <w:tc>
          <w:tcPr>
            <w:tcW w:w="151" w:type="pct"/>
            <w:vMerge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9" w:type="pct"/>
            <w:vMerge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" w:type="pct"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60" w:type="pct"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296" w:type="pct"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18" w:type="pct"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40" w:type="pct"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62" w:type="pct"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17" w:type="pct"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456" w:type="pct"/>
            <w:vMerge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4910" w:rsidRPr="00D35786" w:rsidTr="004A0B8C">
        <w:trPr>
          <w:trHeight w:val="141"/>
          <w:jc w:val="center"/>
        </w:trPr>
        <w:tc>
          <w:tcPr>
            <w:tcW w:w="151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9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0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6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8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0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2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17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6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226083" w:rsidRPr="00D35786" w:rsidTr="004A0B8C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226083" w:rsidRPr="00D35786" w:rsidRDefault="00226083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083" w:rsidRPr="00D35786" w:rsidRDefault="00226083" w:rsidP="0022608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83">
              <w:rPr>
                <w:rFonts w:ascii="Times New Roman" w:hAnsi="Times New Roman" w:cs="Times New Roman"/>
                <w:sz w:val="18"/>
                <w:szCs w:val="18"/>
              </w:rPr>
              <w:t>Установка приборов учета системы уличного освещения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2260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2608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22608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226083" w:rsidRPr="00D35786" w:rsidRDefault="00226083" w:rsidP="00083FB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226083" w:rsidRPr="00D35786" w:rsidRDefault="00226083" w:rsidP="00083FB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26083" w:rsidRPr="00D35786" w:rsidRDefault="00226083" w:rsidP="00083FB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226083" w:rsidRPr="00D35786" w:rsidRDefault="00226083" w:rsidP="00083FB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226083" w:rsidRPr="00D35786" w:rsidRDefault="00226083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40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83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362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4A0B8C">
        <w:trPr>
          <w:trHeight w:val="258"/>
          <w:jc w:val="center"/>
        </w:trPr>
        <w:tc>
          <w:tcPr>
            <w:tcW w:w="1619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083FB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083FB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083FB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083FB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81669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226083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83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01258C" w:rsidP="0081669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258C" w:rsidRPr="00D35786" w:rsidTr="004A0B8C">
        <w:trPr>
          <w:trHeight w:val="423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01258C" w:rsidRPr="00D35786" w:rsidRDefault="0001258C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58C" w:rsidRPr="00D35786" w:rsidRDefault="00226083" w:rsidP="00BF7C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83">
              <w:rPr>
                <w:rFonts w:ascii="Times New Roman" w:hAnsi="Times New Roman" w:cs="Times New Roman"/>
                <w:sz w:val="18"/>
                <w:szCs w:val="18"/>
              </w:rPr>
              <w:t xml:space="preserve">Замена ламп системы уличного освещения </w:t>
            </w:r>
            <w:proofErr w:type="gramStart"/>
            <w:r w:rsidRPr="0022608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226083">
              <w:rPr>
                <w:rFonts w:ascii="Times New Roman" w:hAnsi="Times New Roman" w:cs="Times New Roman"/>
                <w:sz w:val="18"/>
                <w:szCs w:val="18"/>
              </w:rPr>
              <w:t xml:space="preserve"> светодиодные (34 шт.)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01258C" w:rsidRPr="00D35786" w:rsidRDefault="0001258C" w:rsidP="0081669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01258C" w:rsidRPr="00D35786" w:rsidRDefault="0001258C" w:rsidP="0081669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01258C" w:rsidRPr="00D35786" w:rsidRDefault="0001258C" w:rsidP="0081669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01258C" w:rsidRPr="00D35786" w:rsidRDefault="0001258C" w:rsidP="0081669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01258C" w:rsidRPr="00D35786" w:rsidRDefault="0001258C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1258C" w:rsidRPr="00D35786" w:rsidRDefault="0001258C" w:rsidP="00161B1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01258C" w:rsidRPr="00D35786" w:rsidRDefault="0001258C" w:rsidP="00161B1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01258C" w:rsidRPr="00D35786" w:rsidRDefault="0001258C" w:rsidP="00161B1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01258C" w:rsidRPr="00D35786" w:rsidRDefault="0001258C" w:rsidP="00161B1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01258C" w:rsidRPr="00D35786" w:rsidRDefault="0001258C" w:rsidP="00161B1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13759" w:rsidRPr="00D35786" w:rsidTr="004A0B8C">
        <w:trPr>
          <w:trHeight w:val="269"/>
          <w:jc w:val="center"/>
        </w:trPr>
        <w:tc>
          <w:tcPr>
            <w:tcW w:w="1619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81669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81669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CB3A9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01258C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01258C" w:rsidP="00E9514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6761" w:rsidRPr="00D35786" w:rsidTr="004A0B8C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E56761" w:rsidRPr="00D35786" w:rsidRDefault="00E56761" w:rsidP="00FD0486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761" w:rsidRPr="00D35786" w:rsidRDefault="00E56761" w:rsidP="00BF1855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226083">
              <w:rPr>
                <w:rFonts w:ascii="Times New Roman" w:hAnsi="Times New Roman" w:cs="Times New Roman"/>
                <w:bCs/>
                <w:sz w:val="18"/>
                <w:szCs w:val="24"/>
              </w:rPr>
              <w:t>Замена ламп накаливания на светодиодные (1 шт. мощностью 95 Вт) на светодиодные (мощностью 11 Вт), люминесцентных светильников (18 шт. мощностью 72 Вт) на светодиодные светильники (мощностью 26 Вт)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E56761" w:rsidRPr="00D35786" w:rsidRDefault="00E56761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E56761" w:rsidRPr="00D35786" w:rsidRDefault="00E56761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E56761" w:rsidRPr="00D35786" w:rsidRDefault="00E56761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E56761" w:rsidRPr="00D35786" w:rsidRDefault="00E56761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E56761" w:rsidRPr="00D35786" w:rsidRDefault="00E56761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E56761" w:rsidRPr="00D35786" w:rsidRDefault="00E56761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E56761" w:rsidRPr="00D35786" w:rsidRDefault="00E56761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E56761" w:rsidRPr="00D35786" w:rsidRDefault="00E56761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E56761" w:rsidRPr="00D35786" w:rsidRDefault="00E56761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E56761" w:rsidRPr="00D35786" w:rsidRDefault="00E56761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13759" w:rsidRPr="00D35786" w:rsidTr="004A0B8C">
        <w:trPr>
          <w:trHeight w:val="210"/>
          <w:jc w:val="center"/>
        </w:trPr>
        <w:tc>
          <w:tcPr>
            <w:tcW w:w="1619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CB3A9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E56761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E56761" w:rsidP="00CB3A9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26F3" w:rsidRPr="00D35786" w:rsidTr="004A0B8C">
        <w:trPr>
          <w:trHeight w:val="515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926F3" w:rsidRPr="00D35786" w:rsidRDefault="009926F3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F3" w:rsidRPr="00D35786" w:rsidRDefault="009926F3" w:rsidP="00CB3A9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83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926F3" w:rsidRPr="00D35786" w:rsidRDefault="009926F3" w:rsidP="0092635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60" w:type="pct"/>
            <w:vAlign w:val="center"/>
          </w:tcPr>
          <w:p w:rsidR="009926F3" w:rsidRPr="00D35786" w:rsidRDefault="009926F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926F3" w:rsidRPr="00D35786" w:rsidRDefault="009926F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926F3" w:rsidRPr="00D35786" w:rsidRDefault="009926F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926F3" w:rsidRPr="00D35786" w:rsidRDefault="009926F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926F3" w:rsidRPr="00D35786" w:rsidRDefault="009926F3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40" w:type="pct"/>
            <w:vAlign w:val="center"/>
          </w:tcPr>
          <w:p w:rsidR="009926F3" w:rsidRPr="00D35786" w:rsidRDefault="009926F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62" w:type="pct"/>
            <w:vAlign w:val="center"/>
          </w:tcPr>
          <w:p w:rsidR="009926F3" w:rsidRPr="00D35786" w:rsidRDefault="009926F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58,35</w:t>
            </w:r>
          </w:p>
        </w:tc>
        <w:tc>
          <w:tcPr>
            <w:tcW w:w="317" w:type="pct"/>
            <w:vAlign w:val="center"/>
          </w:tcPr>
          <w:p w:rsidR="009926F3" w:rsidRPr="00D35786" w:rsidRDefault="009926F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56" w:type="pct"/>
            <w:vAlign w:val="center"/>
          </w:tcPr>
          <w:p w:rsidR="009926F3" w:rsidRPr="00D35786" w:rsidRDefault="009926F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</w:tr>
      <w:tr w:rsidR="009926F3" w:rsidRPr="00D35786" w:rsidTr="004A0B8C">
        <w:trPr>
          <w:trHeight w:val="264"/>
          <w:jc w:val="center"/>
        </w:trPr>
        <w:tc>
          <w:tcPr>
            <w:tcW w:w="1619" w:type="pct"/>
            <w:gridSpan w:val="3"/>
            <w:vAlign w:val="center"/>
          </w:tcPr>
          <w:p w:rsidR="009926F3" w:rsidRPr="00D35786" w:rsidRDefault="009926F3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9926F3" w:rsidRPr="004A0B8C" w:rsidRDefault="009926F3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vAlign w:val="center"/>
          </w:tcPr>
          <w:p w:rsidR="009926F3" w:rsidRPr="00D35786" w:rsidRDefault="009926F3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9926F3" w:rsidRPr="00D35786" w:rsidRDefault="009926F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22" w:type="pct"/>
            <w:vAlign w:val="center"/>
          </w:tcPr>
          <w:p w:rsidR="009926F3" w:rsidRPr="00D35786" w:rsidRDefault="009926F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09" w:type="pct"/>
            <w:vAlign w:val="center"/>
          </w:tcPr>
          <w:p w:rsidR="009926F3" w:rsidRPr="00D35786" w:rsidRDefault="009926F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pct"/>
            <w:vAlign w:val="center"/>
          </w:tcPr>
          <w:p w:rsidR="009926F3" w:rsidRPr="00E56761" w:rsidRDefault="00E56761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62" w:type="pct"/>
            <w:vAlign w:val="center"/>
          </w:tcPr>
          <w:p w:rsidR="009926F3" w:rsidRPr="00D35786" w:rsidRDefault="009926F3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9926F3" w:rsidRPr="00D35786" w:rsidRDefault="009926F3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9926F3" w:rsidRPr="00D35786" w:rsidRDefault="009926F3" w:rsidP="00CB3A9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</w:tr>
      <w:tr w:rsidR="009D45C6" w:rsidRPr="00D35786" w:rsidTr="004A0B8C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9D45C6" w:rsidRPr="00D35786" w:rsidRDefault="009D45C6" w:rsidP="00213759">
            <w:pPr>
              <w:pStyle w:val="ConsPlusDocList"/>
              <w:ind w:right="6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4A0B8C">
        <w:trPr>
          <w:trHeight w:val="267"/>
          <w:jc w:val="center"/>
        </w:trPr>
        <w:tc>
          <w:tcPr>
            <w:tcW w:w="1619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410010" w:rsidP="00CB282A">
            <w:pPr>
              <w:pStyle w:val="ConsPlusDocList"/>
              <w:ind w:right="6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4A0B8C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4A0B8C">
        <w:trPr>
          <w:trHeight w:val="239"/>
          <w:jc w:val="center"/>
        </w:trPr>
        <w:tc>
          <w:tcPr>
            <w:tcW w:w="1619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4A0B8C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4A0B8C">
        <w:trPr>
          <w:trHeight w:val="173"/>
          <w:jc w:val="center"/>
        </w:trPr>
        <w:tc>
          <w:tcPr>
            <w:tcW w:w="1619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4A0B8C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4A0B8C">
        <w:trPr>
          <w:trHeight w:val="186"/>
          <w:jc w:val="center"/>
        </w:trPr>
        <w:tc>
          <w:tcPr>
            <w:tcW w:w="1619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4A0B8C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4A0B8C">
        <w:trPr>
          <w:trHeight w:val="258"/>
          <w:jc w:val="center"/>
        </w:trPr>
        <w:tc>
          <w:tcPr>
            <w:tcW w:w="1619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4A0B8C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4A0B8C">
        <w:trPr>
          <w:trHeight w:val="220"/>
          <w:jc w:val="center"/>
        </w:trPr>
        <w:tc>
          <w:tcPr>
            <w:tcW w:w="1619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4A0B8C">
        <w:trPr>
          <w:trHeight w:val="144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4A0B8C">
        <w:trPr>
          <w:trHeight w:val="304"/>
          <w:jc w:val="center"/>
        </w:trPr>
        <w:tc>
          <w:tcPr>
            <w:tcW w:w="1619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4A0B8C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потребления энергетических ресурсов на собственные нужды при осуществлении регулируемых 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видов деятельности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6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4A0B8C">
        <w:trPr>
          <w:trHeight w:val="210"/>
          <w:jc w:val="center"/>
        </w:trPr>
        <w:tc>
          <w:tcPr>
            <w:tcW w:w="1619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4A0B8C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4A0B8C">
        <w:trPr>
          <w:trHeight w:val="296"/>
          <w:jc w:val="center"/>
        </w:trPr>
        <w:tc>
          <w:tcPr>
            <w:tcW w:w="1619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4A0B8C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4394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4A0B8C">
        <w:trPr>
          <w:trHeight w:val="284"/>
          <w:jc w:val="center"/>
        </w:trPr>
        <w:tc>
          <w:tcPr>
            <w:tcW w:w="1619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4A0B8C">
        <w:trPr>
          <w:trHeight w:val="37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4A0B8C">
        <w:trPr>
          <w:trHeight w:val="254"/>
          <w:jc w:val="center"/>
        </w:trPr>
        <w:tc>
          <w:tcPr>
            <w:tcW w:w="1619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4A0B8C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4A0B8C">
        <w:trPr>
          <w:trHeight w:val="303"/>
          <w:jc w:val="center"/>
        </w:trPr>
        <w:tc>
          <w:tcPr>
            <w:tcW w:w="1619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4A0B8C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4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4A0B8C">
        <w:trPr>
          <w:trHeight w:val="204"/>
          <w:jc w:val="center"/>
        </w:trPr>
        <w:tc>
          <w:tcPr>
            <w:tcW w:w="1619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4A0B8C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4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4A0B8C">
        <w:trPr>
          <w:trHeight w:val="267"/>
          <w:jc w:val="center"/>
        </w:trPr>
        <w:tc>
          <w:tcPr>
            <w:tcW w:w="1619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52BE" w:rsidRPr="00D35786" w:rsidTr="004A0B8C">
        <w:trPr>
          <w:trHeight w:val="271"/>
          <w:jc w:val="center"/>
        </w:trPr>
        <w:tc>
          <w:tcPr>
            <w:tcW w:w="1619" w:type="pct"/>
            <w:gridSpan w:val="3"/>
            <w:vAlign w:val="center"/>
          </w:tcPr>
          <w:p w:rsidR="000652BE" w:rsidRPr="00D35786" w:rsidRDefault="000652BE" w:rsidP="00E801A3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60" w:type="pct"/>
            <w:vAlign w:val="center"/>
          </w:tcPr>
          <w:p w:rsidR="000652BE" w:rsidRPr="00A04862" w:rsidRDefault="009926F3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6" w:type="pct"/>
            <w:vAlign w:val="center"/>
          </w:tcPr>
          <w:p w:rsidR="000652BE" w:rsidRPr="00D35786" w:rsidRDefault="000652BE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0652BE" w:rsidRPr="00D35786" w:rsidRDefault="000652BE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0652BE" w:rsidRPr="00D35786" w:rsidRDefault="009926F3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0652BE" w:rsidRPr="00D35786" w:rsidRDefault="000652BE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0652BE" w:rsidRPr="00D35786" w:rsidRDefault="00E56761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82,8</w:t>
            </w:r>
          </w:p>
        </w:tc>
        <w:tc>
          <w:tcPr>
            <w:tcW w:w="362" w:type="pct"/>
            <w:vAlign w:val="center"/>
          </w:tcPr>
          <w:p w:rsidR="000652BE" w:rsidRPr="00D35786" w:rsidRDefault="000652BE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7" w:type="pct"/>
            <w:vAlign w:val="center"/>
          </w:tcPr>
          <w:p w:rsidR="000652BE" w:rsidRPr="00D35786" w:rsidRDefault="000652BE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56" w:type="pct"/>
            <w:vAlign w:val="center"/>
          </w:tcPr>
          <w:p w:rsidR="000652BE" w:rsidRPr="00D35786" w:rsidRDefault="00E56761" w:rsidP="00882B6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B44ED">
              <w:rPr>
                <w:rFonts w:ascii="Times New Roman" w:hAnsi="Times New Roman" w:cs="Times New Roman"/>
                <w:b/>
                <w:sz w:val="18"/>
                <w:szCs w:val="18"/>
              </w:rPr>
              <w:t>,8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</w:tbl>
    <w:p w:rsidR="00AF2561" w:rsidRPr="005B0092" w:rsidRDefault="00AF2561" w:rsidP="00D62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AF2561" w:rsidRPr="005B0092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110" w:type="pct"/>
        <w:jc w:val="center"/>
        <w:tblLook w:val="04A0" w:firstRow="1" w:lastRow="0" w:firstColumn="1" w:lastColumn="0" w:noHBand="0" w:noVBand="1"/>
      </w:tblPr>
      <w:tblGrid>
        <w:gridCol w:w="455"/>
        <w:gridCol w:w="2898"/>
        <w:gridCol w:w="1541"/>
        <w:gridCol w:w="1088"/>
        <w:gridCol w:w="895"/>
        <w:gridCol w:w="961"/>
        <w:gridCol w:w="1276"/>
        <w:gridCol w:w="1539"/>
        <w:gridCol w:w="1028"/>
        <w:gridCol w:w="1094"/>
        <w:gridCol w:w="958"/>
        <w:gridCol w:w="1378"/>
      </w:tblGrid>
      <w:tr w:rsidR="00226083" w:rsidRPr="00D35786" w:rsidTr="009D314C">
        <w:trPr>
          <w:trHeight w:val="283"/>
          <w:jc w:val="center"/>
        </w:trPr>
        <w:tc>
          <w:tcPr>
            <w:tcW w:w="151" w:type="pct"/>
            <w:vMerge w:val="restar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6083" w:rsidRPr="00D35786" w:rsidRDefault="00226083" w:rsidP="009D314C">
            <w:pPr>
              <w:rPr>
                <w:lang w:eastAsia="hi-IN" w:bidi="hi-IN"/>
              </w:rPr>
            </w:pPr>
          </w:p>
        </w:tc>
        <w:tc>
          <w:tcPr>
            <w:tcW w:w="959" w:type="pct"/>
            <w:vMerge w:val="restar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906" w:type="pct"/>
            <w:gridSpan w:val="5"/>
            <w:vAlign w:val="center"/>
          </w:tcPr>
          <w:p w:rsidR="00226083" w:rsidRPr="00D35786" w:rsidRDefault="00226083" w:rsidP="00550EC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550EC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84" w:type="pct"/>
            <w:gridSpan w:val="5"/>
            <w:vAlign w:val="center"/>
          </w:tcPr>
          <w:p w:rsidR="00226083" w:rsidRPr="00D35786" w:rsidRDefault="00226083" w:rsidP="00550EC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550EC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226083" w:rsidRPr="00D35786" w:rsidTr="009D314C">
        <w:trPr>
          <w:trHeight w:val="567"/>
          <w:jc w:val="center"/>
        </w:trPr>
        <w:tc>
          <w:tcPr>
            <w:tcW w:w="151" w:type="pct"/>
            <w:vMerge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9" w:type="pct"/>
            <w:vMerge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0" w:type="pct"/>
            <w:gridSpan w:val="2"/>
            <w:vMerge w:val="restar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36" w:type="pct"/>
            <w:gridSpan w:val="3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49" w:type="pct"/>
            <w:gridSpan w:val="2"/>
            <w:vMerge w:val="restar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35" w:type="pct"/>
            <w:gridSpan w:val="3"/>
            <w:vAlign w:val="center"/>
          </w:tcPr>
          <w:p w:rsidR="00226083" w:rsidRPr="00D35786" w:rsidRDefault="00226083" w:rsidP="009D314C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226083" w:rsidRPr="00D35786" w:rsidTr="009D314C">
        <w:trPr>
          <w:trHeight w:val="567"/>
          <w:jc w:val="center"/>
        </w:trPr>
        <w:tc>
          <w:tcPr>
            <w:tcW w:w="151" w:type="pct"/>
            <w:vMerge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9" w:type="pct"/>
            <w:vMerge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0" w:type="pct"/>
            <w:gridSpan w:val="2"/>
            <w:vMerge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49" w:type="pct"/>
            <w:gridSpan w:val="2"/>
            <w:vMerge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56" w:type="pct"/>
            <w:vMerge w:val="restar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226083" w:rsidRPr="00D35786" w:rsidTr="009D314C">
        <w:trPr>
          <w:trHeight w:val="419"/>
          <w:jc w:val="center"/>
        </w:trPr>
        <w:tc>
          <w:tcPr>
            <w:tcW w:w="151" w:type="pct"/>
            <w:vMerge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9" w:type="pct"/>
            <w:vMerge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60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296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18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40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62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17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456" w:type="pct"/>
            <w:vMerge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6083" w:rsidRPr="00D35786" w:rsidTr="009D314C">
        <w:trPr>
          <w:trHeight w:val="141"/>
          <w:jc w:val="center"/>
        </w:trPr>
        <w:tc>
          <w:tcPr>
            <w:tcW w:w="151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9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0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6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8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0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2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17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6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226083" w:rsidRPr="00D35786" w:rsidTr="009D314C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226083" w:rsidRPr="00D35786" w:rsidRDefault="00226083" w:rsidP="00226083">
            <w:pPr>
              <w:pStyle w:val="ConsPlusDoc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83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приборов учета системы уличного освещения (34 </w:t>
            </w:r>
            <w:proofErr w:type="spellStart"/>
            <w:proofErr w:type="gramStart"/>
            <w:r w:rsidRPr="0022608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22608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26083" w:rsidRPr="00D35786" w:rsidTr="009D314C">
        <w:trPr>
          <w:trHeight w:val="258"/>
          <w:jc w:val="center"/>
        </w:trPr>
        <w:tc>
          <w:tcPr>
            <w:tcW w:w="1619" w:type="pct"/>
            <w:gridSpan w:val="3"/>
            <w:vAlign w:val="center"/>
          </w:tcPr>
          <w:p w:rsidR="00226083" w:rsidRPr="00D35786" w:rsidRDefault="00226083" w:rsidP="009D314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26083" w:rsidRPr="00D35786" w:rsidRDefault="002260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5449AD">
        <w:trPr>
          <w:trHeight w:val="423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83">
              <w:rPr>
                <w:rFonts w:ascii="Times New Roman" w:hAnsi="Times New Roman" w:cs="Times New Roman"/>
                <w:sz w:val="18"/>
                <w:szCs w:val="18"/>
              </w:rPr>
              <w:t xml:space="preserve">Замена ламп системы уличного освещения </w:t>
            </w:r>
            <w:proofErr w:type="gramStart"/>
            <w:r w:rsidRPr="0022608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226083">
              <w:rPr>
                <w:rFonts w:ascii="Times New Roman" w:hAnsi="Times New Roman" w:cs="Times New Roman"/>
                <w:sz w:val="18"/>
                <w:szCs w:val="18"/>
              </w:rPr>
              <w:t xml:space="preserve"> светодиодные (34 шт.)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60" w:type="pct"/>
            <w:vAlign w:val="center"/>
          </w:tcPr>
          <w:p w:rsidR="005449AD" w:rsidRPr="005449AD" w:rsidRDefault="005449AD" w:rsidP="005449A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5449AD">
              <w:rPr>
                <w:rFonts w:ascii="Times New Roman" w:hAnsi="Times New Roman" w:cs="Times New Roman"/>
                <w:color w:val="000000"/>
                <w:sz w:val="18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,0</w:t>
            </w:r>
          </w:p>
        </w:tc>
        <w:tc>
          <w:tcPr>
            <w:tcW w:w="296" w:type="pct"/>
            <w:vAlign w:val="center"/>
          </w:tcPr>
          <w:p w:rsidR="005449AD" w:rsidRPr="005449AD" w:rsidRDefault="005449AD" w:rsidP="005449A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5449AD">
              <w:rPr>
                <w:rFonts w:ascii="Times New Roman" w:hAnsi="Times New Roman" w:cs="Times New Roman"/>
                <w:color w:val="000000"/>
                <w:sz w:val="18"/>
              </w:rPr>
              <w:t>4335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9AD"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 w:rsidRPr="005449A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22" w:type="pct"/>
            <w:vAlign w:val="center"/>
          </w:tcPr>
          <w:p w:rsidR="005449AD" w:rsidRPr="005449AD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40" w:type="pct"/>
            <w:vAlign w:val="center"/>
          </w:tcPr>
          <w:p w:rsidR="005449AD" w:rsidRPr="005449AD" w:rsidRDefault="005449AD" w:rsidP="009D314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5449AD">
              <w:rPr>
                <w:rFonts w:ascii="Times New Roman" w:hAnsi="Times New Roman" w:cs="Times New Roman"/>
                <w:color w:val="000000"/>
                <w:sz w:val="18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,0</w:t>
            </w:r>
          </w:p>
        </w:tc>
        <w:tc>
          <w:tcPr>
            <w:tcW w:w="362" w:type="pct"/>
            <w:vAlign w:val="center"/>
          </w:tcPr>
          <w:p w:rsidR="005449AD" w:rsidRPr="005449AD" w:rsidRDefault="005449AD" w:rsidP="009D314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5449AD">
              <w:rPr>
                <w:rFonts w:ascii="Times New Roman" w:hAnsi="Times New Roman" w:cs="Times New Roman"/>
                <w:color w:val="000000"/>
                <w:sz w:val="18"/>
              </w:rPr>
              <w:t>4335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9AD"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 w:rsidRPr="005449A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56" w:type="pct"/>
            <w:vAlign w:val="center"/>
          </w:tcPr>
          <w:p w:rsidR="005449AD" w:rsidRPr="005449AD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</w:tr>
      <w:tr w:rsidR="005449AD" w:rsidRPr="00D35786" w:rsidTr="009D314C">
        <w:trPr>
          <w:trHeight w:val="269"/>
          <w:jc w:val="center"/>
        </w:trPr>
        <w:tc>
          <w:tcPr>
            <w:tcW w:w="1619" w:type="pct"/>
            <w:gridSpan w:val="3"/>
            <w:vAlign w:val="center"/>
          </w:tcPr>
          <w:p w:rsidR="005449AD" w:rsidRPr="00D35786" w:rsidRDefault="005449AD" w:rsidP="009D314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5449AD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5449AD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5449AD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5449AD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</w:tr>
      <w:tr w:rsidR="00791B83" w:rsidRPr="00D35786" w:rsidTr="00791B83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791B83" w:rsidRPr="00D35786" w:rsidRDefault="00791B83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B83" w:rsidRPr="00D35786" w:rsidRDefault="00791B83" w:rsidP="009D314C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226083">
              <w:rPr>
                <w:rFonts w:ascii="Times New Roman" w:hAnsi="Times New Roman" w:cs="Times New Roman"/>
                <w:bCs/>
                <w:sz w:val="18"/>
                <w:szCs w:val="24"/>
              </w:rPr>
              <w:t>Замена ламп накаливания на светодиодные (1 шт. мощностью 95 Вт) на светодиодные (мощностью 11 Вт), люминесцентных светильников (18 шт. мощностью 72 Вт) на светодиодные светильники (мощностью 26 Вт)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791B83" w:rsidRPr="00D35786" w:rsidRDefault="00791B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791B83" w:rsidRPr="00D35786" w:rsidRDefault="00791B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791B83" w:rsidRPr="00D35786" w:rsidRDefault="00791B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791B83" w:rsidRPr="00D35786" w:rsidRDefault="00791B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91B83" w:rsidRPr="00D35786" w:rsidRDefault="00791B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91B83" w:rsidRPr="00D35786" w:rsidRDefault="00791B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40" w:type="pct"/>
            <w:vAlign w:val="center"/>
          </w:tcPr>
          <w:p w:rsidR="00791B83" w:rsidRPr="00791B83" w:rsidRDefault="00791B83" w:rsidP="00791B8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91B83">
              <w:rPr>
                <w:rFonts w:ascii="Times New Roman" w:hAnsi="Times New Roman" w:cs="Times New Roman"/>
                <w:color w:val="000000"/>
                <w:sz w:val="18"/>
              </w:rPr>
              <w:t>54,3</w:t>
            </w:r>
          </w:p>
        </w:tc>
        <w:tc>
          <w:tcPr>
            <w:tcW w:w="362" w:type="pct"/>
            <w:vAlign w:val="center"/>
          </w:tcPr>
          <w:p w:rsidR="00791B83" w:rsidRPr="00791B83" w:rsidRDefault="00791B83" w:rsidP="00791B8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91B83">
              <w:rPr>
                <w:rFonts w:ascii="Times New Roman" w:hAnsi="Times New Roman" w:cs="Times New Roman"/>
                <w:color w:val="000000"/>
                <w:sz w:val="18"/>
              </w:rPr>
              <w:t>1368,00</w:t>
            </w:r>
          </w:p>
        </w:tc>
        <w:tc>
          <w:tcPr>
            <w:tcW w:w="317" w:type="pct"/>
            <w:vAlign w:val="center"/>
          </w:tcPr>
          <w:p w:rsidR="00791B83" w:rsidRPr="00D35786" w:rsidRDefault="00791B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60C69"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 w:rsidRPr="00B60C6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56" w:type="pct"/>
            <w:vAlign w:val="center"/>
          </w:tcPr>
          <w:p w:rsidR="00791B83" w:rsidRPr="00D35786" w:rsidRDefault="00791B83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8,55</w:t>
            </w:r>
          </w:p>
        </w:tc>
      </w:tr>
      <w:tr w:rsidR="005449AD" w:rsidRPr="00D35786" w:rsidTr="009D314C">
        <w:trPr>
          <w:trHeight w:val="210"/>
          <w:jc w:val="center"/>
        </w:trPr>
        <w:tc>
          <w:tcPr>
            <w:tcW w:w="1619" w:type="pct"/>
            <w:gridSpan w:val="3"/>
            <w:vAlign w:val="center"/>
          </w:tcPr>
          <w:p w:rsidR="005449AD" w:rsidRPr="00D35786" w:rsidRDefault="005449AD" w:rsidP="009D314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36D11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36D11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8,55</w:t>
            </w:r>
          </w:p>
        </w:tc>
      </w:tr>
      <w:tr w:rsidR="00536D11" w:rsidRPr="00D35786" w:rsidTr="009D314C">
        <w:trPr>
          <w:trHeight w:val="515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36D11" w:rsidRPr="00D35786" w:rsidRDefault="00536D11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D11" w:rsidRPr="00D35786" w:rsidRDefault="00536D11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83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36D11" w:rsidRPr="00D35786" w:rsidRDefault="00536D11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60" w:type="pct"/>
            <w:vAlign w:val="center"/>
          </w:tcPr>
          <w:p w:rsidR="00536D11" w:rsidRPr="00D35786" w:rsidRDefault="00536D11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96" w:type="pct"/>
            <w:vAlign w:val="center"/>
          </w:tcPr>
          <w:p w:rsidR="00536D11" w:rsidRPr="00D35786" w:rsidRDefault="00536D11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58,35</w:t>
            </w:r>
          </w:p>
        </w:tc>
        <w:tc>
          <w:tcPr>
            <w:tcW w:w="318" w:type="pct"/>
            <w:vAlign w:val="center"/>
          </w:tcPr>
          <w:p w:rsidR="00536D11" w:rsidRPr="00D35786" w:rsidRDefault="00536D11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2" w:type="pct"/>
            <w:vAlign w:val="center"/>
          </w:tcPr>
          <w:p w:rsidR="00536D11" w:rsidRPr="00D35786" w:rsidRDefault="00536D11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  <w:tc>
          <w:tcPr>
            <w:tcW w:w="509" w:type="pct"/>
            <w:vAlign w:val="center"/>
          </w:tcPr>
          <w:p w:rsidR="00536D11" w:rsidRPr="00D35786" w:rsidRDefault="00536D11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40" w:type="pct"/>
            <w:vAlign w:val="center"/>
          </w:tcPr>
          <w:p w:rsidR="00536D11" w:rsidRPr="00D35786" w:rsidRDefault="00536D11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62" w:type="pct"/>
            <w:vAlign w:val="center"/>
          </w:tcPr>
          <w:p w:rsidR="00536D11" w:rsidRPr="00D35786" w:rsidRDefault="00536D11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58,35</w:t>
            </w:r>
          </w:p>
        </w:tc>
        <w:tc>
          <w:tcPr>
            <w:tcW w:w="317" w:type="pct"/>
            <w:vAlign w:val="center"/>
          </w:tcPr>
          <w:p w:rsidR="00536D11" w:rsidRPr="00D35786" w:rsidRDefault="00536D11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56" w:type="pct"/>
            <w:vAlign w:val="center"/>
          </w:tcPr>
          <w:p w:rsidR="00536D11" w:rsidRPr="00D35786" w:rsidRDefault="00536D11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</w:tr>
      <w:tr w:rsidR="005449AD" w:rsidRPr="00D35786" w:rsidTr="009D314C">
        <w:trPr>
          <w:trHeight w:val="264"/>
          <w:jc w:val="center"/>
        </w:trPr>
        <w:tc>
          <w:tcPr>
            <w:tcW w:w="1619" w:type="pct"/>
            <w:gridSpan w:val="3"/>
            <w:vAlign w:val="center"/>
          </w:tcPr>
          <w:p w:rsidR="005449AD" w:rsidRPr="00D35786" w:rsidRDefault="005449AD" w:rsidP="009D314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4A0B8C" w:rsidRDefault="00536D11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4A0B8C" w:rsidRDefault="00536D11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36D11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36D11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</w:tr>
      <w:tr w:rsidR="005449AD" w:rsidRPr="00D35786" w:rsidTr="009D314C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9D314C">
            <w:pPr>
              <w:pStyle w:val="ConsPlusDocList"/>
              <w:ind w:right="6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9D314C">
        <w:trPr>
          <w:trHeight w:val="267"/>
          <w:jc w:val="center"/>
        </w:trPr>
        <w:tc>
          <w:tcPr>
            <w:tcW w:w="1619" w:type="pct"/>
            <w:gridSpan w:val="3"/>
            <w:vAlign w:val="center"/>
          </w:tcPr>
          <w:p w:rsidR="005449AD" w:rsidRPr="00D35786" w:rsidRDefault="005449AD" w:rsidP="009D314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9D314C">
            <w:pPr>
              <w:pStyle w:val="ConsPlusDocList"/>
              <w:ind w:right="6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9D314C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порядка управления (эксплуатации) бесхозяйными объектами недвижимого 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9D314C">
        <w:trPr>
          <w:trHeight w:val="239"/>
          <w:jc w:val="center"/>
        </w:trPr>
        <w:tc>
          <w:tcPr>
            <w:tcW w:w="1619" w:type="pct"/>
            <w:gridSpan w:val="3"/>
            <w:vAlign w:val="center"/>
          </w:tcPr>
          <w:p w:rsidR="005449AD" w:rsidRPr="00D35786" w:rsidRDefault="005449AD" w:rsidP="009D314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9D314C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9D314C">
        <w:trPr>
          <w:trHeight w:val="173"/>
          <w:jc w:val="center"/>
        </w:trPr>
        <w:tc>
          <w:tcPr>
            <w:tcW w:w="1619" w:type="pct"/>
            <w:gridSpan w:val="3"/>
            <w:vAlign w:val="center"/>
          </w:tcPr>
          <w:p w:rsidR="005449AD" w:rsidRPr="00D35786" w:rsidRDefault="005449AD" w:rsidP="009D314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9D314C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9D314C">
        <w:trPr>
          <w:trHeight w:val="186"/>
          <w:jc w:val="center"/>
        </w:trPr>
        <w:tc>
          <w:tcPr>
            <w:tcW w:w="1619" w:type="pct"/>
            <w:gridSpan w:val="3"/>
            <w:vAlign w:val="center"/>
          </w:tcPr>
          <w:p w:rsidR="005449AD" w:rsidRPr="00D35786" w:rsidRDefault="005449AD" w:rsidP="009D314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9D314C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9D314C">
        <w:trPr>
          <w:trHeight w:val="258"/>
          <w:jc w:val="center"/>
        </w:trPr>
        <w:tc>
          <w:tcPr>
            <w:tcW w:w="1619" w:type="pct"/>
            <w:gridSpan w:val="3"/>
            <w:vAlign w:val="center"/>
          </w:tcPr>
          <w:p w:rsidR="005449AD" w:rsidRPr="00D35786" w:rsidRDefault="005449AD" w:rsidP="009D314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9D314C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9D314C">
        <w:trPr>
          <w:trHeight w:val="220"/>
          <w:jc w:val="center"/>
        </w:trPr>
        <w:tc>
          <w:tcPr>
            <w:tcW w:w="1619" w:type="pct"/>
            <w:gridSpan w:val="3"/>
            <w:vAlign w:val="center"/>
          </w:tcPr>
          <w:p w:rsidR="005449AD" w:rsidRPr="00D35786" w:rsidRDefault="005449AD" w:rsidP="009D314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9D314C">
        <w:trPr>
          <w:trHeight w:val="144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9D314C">
        <w:trPr>
          <w:trHeight w:val="304"/>
          <w:jc w:val="center"/>
        </w:trPr>
        <w:tc>
          <w:tcPr>
            <w:tcW w:w="1619" w:type="pct"/>
            <w:gridSpan w:val="3"/>
            <w:vAlign w:val="center"/>
          </w:tcPr>
          <w:p w:rsidR="005449AD" w:rsidRPr="00D35786" w:rsidRDefault="005449AD" w:rsidP="009D314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9D314C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9D314C">
        <w:trPr>
          <w:trHeight w:val="210"/>
          <w:jc w:val="center"/>
        </w:trPr>
        <w:tc>
          <w:tcPr>
            <w:tcW w:w="1619" w:type="pct"/>
            <w:gridSpan w:val="3"/>
            <w:vAlign w:val="center"/>
          </w:tcPr>
          <w:p w:rsidR="005449AD" w:rsidRPr="00D35786" w:rsidRDefault="005449AD" w:rsidP="009D314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9D314C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9D314C">
        <w:trPr>
          <w:trHeight w:val="296"/>
          <w:jc w:val="center"/>
        </w:trPr>
        <w:tc>
          <w:tcPr>
            <w:tcW w:w="1619" w:type="pct"/>
            <w:gridSpan w:val="3"/>
            <w:vAlign w:val="center"/>
          </w:tcPr>
          <w:p w:rsidR="005449AD" w:rsidRPr="00D35786" w:rsidRDefault="005449AD" w:rsidP="009D314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9D314C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9D314C">
        <w:trPr>
          <w:trHeight w:val="284"/>
          <w:jc w:val="center"/>
        </w:trPr>
        <w:tc>
          <w:tcPr>
            <w:tcW w:w="1619" w:type="pct"/>
            <w:gridSpan w:val="3"/>
            <w:vAlign w:val="center"/>
          </w:tcPr>
          <w:p w:rsidR="005449AD" w:rsidRPr="00D35786" w:rsidRDefault="005449AD" w:rsidP="009D314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9D314C">
        <w:trPr>
          <w:trHeight w:val="37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9D314C">
        <w:trPr>
          <w:trHeight w:val="254"/>
          <w:jc w:val="center"/>
        </w:trPr>
        <w:tc>
          <w:tcPr>
            <w:tcW w:w="1619" w:type="pct"/>
            <w:gridSpan w:val="3"/>
            <w:vAlign w:val="center"/>
          </w:tcPr>
          <w:p w:rsidR="005449AD" w:rsidRPr="00D35786" w:rsidRDefault="005449AD" w:rsidP="009D314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9D314C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9D314C">
        <w:trPr>
          <w:trHeight w:val="303"/>
          <w:jc w:val="center"/>
        </w:trPr>
        <w:tc>
          <w:tcPr>
            <w:tcW w:w="1619" w:type="pct"/>
            <w:gridSpan w:val="3"/>
            <w:vAlign w:val="center"/>
          </w:tcPr>
          <w:p w:rsidR="005449AD" w:rsidRPr="00D35786" w:rsidRDefault="005449AD" w:rsidP="009D314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9D314C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9D314C">
        <w:trPr>
          <w:trHeight w:val="204"/>
          <w:jc w:val="center"/>
        </w:trPr>
        <w:tc>
          <w:tcPr>
            <w:tcW w:w="1619" w:type="pct"/>
            <w:gridSpan w:val="3"/>
            <w:vAlign w:val="center"/>
          </w:tcPr>
          <w:p w:rsidR="005449AD" w:rsidRPr="00D35786" w:rsidRDefault="005449AD" w:rsidP="009D314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9D314C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9D314C">
        <w:trPr>
          <w:trHeight w:val="267"/>
          <w:jc w:val="center"/>
        </w:trPr>
        <w:tc>
          <w:tcPr>
            <w:tcW w:w="1619" w:type="pct"/>
            <w:gridSpan w:val="3"/>
            <w:vAlign w:val="center"/>
          </w:tcPr>
          <w:p w:rsidR="005449AD" w:rsidRPr="00D35786" w:rsidRDefault="005449AD" w:rsidP="009D314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9AD" w:rsidRPr="00D35786" w:rsidTr="009D314C">
        <w:trPr>
          <w:trHeight w:val="271"/>
          <w:jc w:val="center"/>
        </w:trPr>
        <w:tc>
          <w:tcPr>
            <w:tcW w:w="1619" w:type="pct"/>
            <w:gridSpan w:val="3"/>
            <w:vAlign w:val="center"/>
          </w:tcPr>
          <w:p w:rsidR="005449AD" w:rsidRPr="00D35786" w:rsidRDefault="005449AD" w:rsidP="009D314C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60" w:type="pct"/>
            <w:vAlign w:val="center"/>
          </w:tcPr>
          <w:p w:rsidR="005449AD" w:rsidRPr="00A04862" w:rsidRDefault="0022288E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  <w:r w:rsidR="005449A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5449AD" w:rsidRPr="00D35786" w:rsidRDefault="0022288E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88E">
              <w:rPr>
                <w:rFonts w:ascii="Times New Roman" w:hAnsi="Times New Roman" w:cs="Times New Roman"/>
                <w:b/>
                <w:sz w:val="18"/>
                <w:szCs w:val="18"/>
              </w:rPr>
              <w:t>29,68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22288E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88E">
              <w:rPr>
                <w:rFonts w:ascii="Times New Roman" w:hAnsi="Times New Roman" w:cs="Times New Roman"/>
                <w:b/>
                <w:sz w:val="18"/>
                <w:szCs w:val="18"/>
              </w:rPr>
              <w:t>145,3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56" w:type="pct"/>
            <w:vAlign w:val="center"/>
          </w:tcPr>
          <w:p w:rsidR="005449AD" w:rsidRPr="00D35786" w:rsidRDefault="0022288E" w:rsidP="009D314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88E">
              <w:rPr>
                <w:rFonts w:ascii="Times New Roman" w:hAnsi="Times New Roman" w:cs="Times New Roman"/>
                <w:b/>
                <w:sz w:val="18"/>
                <w:szCs w:val="18"/>
              </w:rPr>
              <w:t>38,41</w:t>
            </w:r>
          </w:p>
        </w:tc>
      </w:tr>
    </w:tbl>
    <w:p w:rsidR="009C2A24" w:rsidRPr="005B0092" w:rsidRDefault="009C2A24" w:rsidP="00D62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9C2A24" w:rsidRPr="005B0092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F43498" w:rsidRDefault="00F43498" w:rsidP="00F43498">
      <w:pPr>
        <w:pStyle w:val="1"/>
        <w:tabs>
          <w:tab w:val="clear" w:pos="0"/>
        </w:tabs>
        <w:ind w:left="0" w:firstLine="0"/>
      </w:pPr>
      <w:r>
        <w:lastRenderedPageBreak/>
        <w:t>РАЗДЕЛ 5</w:t>
      </w:r>
      <w:r w:rsidRPr="003943AF">
        <w:t>.</w:t>
      </w:r>
      <w:r>
        <w:t xml:space="preserve">     </w:t>
      </w:r>
      <w:r w:rsidRPr="003943AF">
        <w:t xml:space="preserve"> </w:t>
      </w:r>
    </w:p>
    <w:p w:rsidR="00F43498" w:rsidRPr="003943AF" w:rsidRDefault="00F43498" w:rsidP="00F43498">
      <w:pPr>
        <w:pStyle w:val="1"/>
        <w:tabs>
          <w:tab w:val="clear" w:pos="0"/>
        </w:tabs>
        <w:ind w:left="0" w:firstLine="0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</w:t>
      </w:r>
      <w:proofErr w:type="gramStart"/>
      <w:r w:rsidRPr="003943AF">
        <w:t xml:space="preserve">КОНТРОЛЯ </w:t>
      </w:r>
      <w:r w:rsidRPr="00575B67">
        <w:t>ЗА</w:t>
      </w:r>
      <w:proofErr w:type="gramEnd"/>
      <w:r w:rsidRPr="00575B67">
        <w:t xml:space="preserve"> ХОДОМ ВЫПОЛНЕНИЯ </w:t>
      </w:r>
      <w:r w:rsidRPr="003943AF">
        <w:t>ПРОГРАММЫ.</w:t>
      </w:r>
    </w:p>
    <w:p w:rsidR="00F43498" w:rsidRPr="00174002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F43498" w:rsidRPr="00174002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энергоэффективности»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  <w:proofErr w:type="gramEnd"/>
    </w:p>
    <w:p w:rsidR="00F43498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F43498" w:rsidRPr="00C11E16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  <w:proofErr w:type="gramEnd"/>
    </w:p>
    <w:p w:rsidR="002B3A46" w:rsidRPr="00AE0F22" w:rsidRDefault="002B3A46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B3A46" w:rsidRPr="00AE0F22" w:rsidSect="009C2A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E2" w:rsidRDefault="008805E2" w:rsidP="00ED285D">
      <w:pPr>
        <w:spacing w:after="0" w:line="240" w:lineRule="auto"/>
      </w:pPr>
      <w:r>
        <w:separator/>
      </w:r>
    </w:p>
  </w:endnote>
  <w:endnote w:type="continuationSeparator" w:id="0">
    <w:p w:rsidR="008805E2" w:rsidRDefault="008805E2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7126"/>
      <w:docPartObj>
        <w:docPartGallery w:val="Page Numbers (Bottom of Page)"/>
        <w:docPartUnique/>
      </w:docPartObj>
    </w:sdtPr>
    <w:sdtEndPr/>
    <w:sdtContent>
      <w:p w:rsidR="00926353" w:rsidRDefault="008805E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EE6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926353" w:rsidRDefault="009263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E2" w:rsidRDefault="008805E2" w:rsidP="00ED285D">
      <w:pPr>
        <w:spacing w:after="0" w:line="240" w:lineRule="auto"/>
      </w:pPr>
      <w:r>
        <w:separator/>
      </w:r>
    </w:p>
  </w:footnote>
  <w:footnote w:type="continuationSeparator" w:id="0">
    <w:p w:rsidR="008805E2" w:rsidRDefault="008805E2" w:rsidP="00E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F41BC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C7248A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7389C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809FB"/>
    <w:multiLevelType w:val="hybridMultilevel"/>
    <w:tmpl w:val="B76ACE76"/>
    <w:lvl w:ilvl="0" w:tplc="1A0ED84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61D5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CA32DB"/>
    <w:multiLevelType w:val="hybridMultilevel"/>
    <w:tmpl w:val="6296A3DE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0"/>
  </w:num>
  <w:num w:numId="5">
    <w:abstractNumId w:val="4"/>
  </w:num>
  <w:num w:numId="6">
    <w:abstractNumId w:val="13"/>
  </w:num>
  <w:num w:numId="7">
    <w:abstractNumId w:val="5"/>
  </w:num>
  <w:num w:numId="8">
    <w:abstractNumId w:val="11"/>
  </w:num>
  <w:num w:numId="9">
    <w:abstractNumId w:val="9"/>
  </w:num>
  <w:num w:numId="10">
    <w:abstractNumId w:val="15"/>
  </w:num>
  <w:num w:numId="11">
    <w:abstractNumId w:val="17"/>
  </w:num>
  <w:num w:numId="12">
    <w:abstractNumId w:val="1"/>
  </w:num>
  <w:num w:numId="13">
    <w:abstractNumId w:val="2"/>
  </w:num>
  <w:num w:numId="14">
    <w:abstractNumId w:val="12"/>
  </w:num>
  <w:num w:numId="15">
    <w:abstractNumId w:val="10"/>
  </w:num>
  <w:num w:numId="16">
    <w:abstractNumId w:val="3"/>
  </w:num>
  <w:num w:numId="17">
    <w:abstractNumId w:val="7"/>
  </w:num>
  <w:num w:numId="18">
    <w:abstractNumId w:val="14"/>
  </w:num>
  <w:num w:numId="19">
    <w:abstractNumId w:val="18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285D"/>
    <w:rsid w:val="00000944"/>
    <w:rsid w:val="00001362"/>
    <w:rsid w:val="000116C5"/>
    <w:rsid w:val="0001258C"/>
    <w:rsid w:val="000130A0"/>
    <w:rsid w:val="0001624C"/>
    <w:rsid w:val="00020462"/>
    <w:rsid w:val="00020C3D"/>
    <w:rsid w:val="0002168A"/>
    <w:rsid w:val="00021A3D"/>
    <w:rsid w:val="00022CEE"/>
    <w:rsid w:val="000250A1"/>
    <w:rsid w:val="00025D72"/>
    <w:rsid w:val="00026F1F"/>
    <w:rsid w:val="000277EA"/>
    <w:rsid w:val="00034696"/>
    <w:rsid w:val="000413D6"/>
    <w:rsid w:val="00041B54"/>
    <w:rsid w:val="00046054"/>
    <w:rsid w:val="00050254"/>
    <w:rsid w:val="00050529"/>
    <w:rsid w:val="000538F0"/>
    <w:rsid w:val="0005424C"/>
    <w:rsid w:val="00055CD9"/>
    <w:rsid w:val="000569EE"/>
    <w:rsid w:val="00060626"/>
    <w:rsid w:val="000606AE"/>
    <w:rsid w:val="00061AA5"/>
    <w:rsid w:val="000629B4"/>
    <w:rsid w:val="00063172"/>
    <w:rsid w:val="00064DD2"/>
    <w:rsid w:val="00064FB1"/>
    <w:rsid w:val="000652BE"/>
    <w:rsid w:val="000653CF"/>
    <w:rsid w:val="00066BDF"/>
    <w:rsid w:val="00070AEF"/>
    <w:rsid w:val="00072ED5"/>
    <w:rsid w:val="0008092E"/>
    <w:rsid w:val="0008167C"/>
    <w:rsid w:val="0008265A"/>
    <w:rsid w:val="00083FBA"/>
    <w:rsid w:val="0009345D"/>
    <w:rsid w:val="00093ECD"/>
    <w:rsid w:val="00093F20"/>
    <w:rsid w:val="00095528"/>
    <w:rsid w:val="000A25B2"/>
    <w:rsid w:val="000A6AF4"/>
    <w:rsid w:val="000A6F12"/>
    <w:rsid w:val="000B2DF4"/>
    <w:rsid w:val="000B6574"/>
    <w:rsid w:val="000B65BB"/>
    <w:rsid w:val="000C073B"/>
    <w:rsid w:val="000C20B8"/>
    <w:rsid w:val="000C5341"/>
    <w:rsid w:val="000C5917"/>
    <w:rsid w:val="000C6042"/>
    <w:rsid w:val="000C70EF"/>
    <w:rsid w:val="000D1C80"/>
    <w:rsid w:val="000D44A0"/>
    <w:rsid w:val="000D4F46"/>
    <w:rsid w:val="000D5EEE"/>
    <w:rsid w:val="000D699D"/>
    <w:rsid w:val="000D7686"/>
    <w:rsid w:val="000E2245"/>
    <w:rsid w:val="000E2471"/>
    <w:rsid w:val="000E3173"/>
    <w:rsid w:val="000E5818"/>
    <w:rsid w:val="000E6514"/>
    <w:rsid w:val="000F121A"/>
    <w:rsid w:val="000F12C7"/>
    <w:rsid w:val="000F1E64"/>
    <w:rsid w:val="000F4613"/>
    <w:rsid w:val="00102508"/>
    <w:rsid w:val="00111DD5"/>
    <w:rsid w:val="00113782"/>
    <w:rsid w:val="00113925"/>
    <w:rsid w:val="001152C1"/>
    <w:rsid w:val="00122623"/>
    <w:rsid w:val="00123191"/>
    <w:rsid w:val="00126959"/>
    <w:rsid w:val="00130F2C"/>
    <w:rsid w:val="0013192B"/>
    <w:rsid w:val="0013326E"/>
    <w:rsid w:val="00133B57"/>
    <w:rsid w:val="001352AF"/>
    <w:rsid w:val="00135D79"/>
    <w:rsid w:val="00140951"/>
    <w:rsid w:val="00142FBF"/>
    <w:rsid w:val="001462BC"/>
    <w:rsid w:val="00147676"/>
    <w:rsid w:val="00155C97"/>
    <w:rsid w:val="001573AB"/>
    <w:rsid w:val="00157A20"/>
    <w:rsid w:val="00161B17"/>
    <w:rsid w:val="00166014"/>
    <w:rsid w:val="00166283"/>
    <w:rsid w:val="001662E1"/>
    <w:rsid w:val="00167780"/>
    <w:rsid w:val="00167897"/>
    <w:rsid w:val="00171E62"/>
    <w:rsid w:val="0017344D"/>
    <w:rsid w:val="00173DA4"/>
    <w:rsid w:val="001745BE"/>
    <w:rsid w:val="00176A3C"/>
    <w:rsid w:val="00183605"/>
    <w:rsid w:val="00185883"/>
    <w:rsid w:val="00195EC7"/>
    <w:rsid w:val="001A00BE"/>
    <w:rsid w:val="001A14A5"/>
    <w:rsid w:val="001A156B"/>
    <w:rsid w:val="001A22A4"/>
    <w:rsid w:val="001A5994"/>
    <w:rsid w:val="001A636C"/>
    <w:rsid w:val="001A6A7E"/>
    <w:rsid w:val="001A70FD"/>
    <w:rsid w:val="001A773C"/>
    <w:rsid w:val="001B289B"/>
    <w:rsid w:val="001B63FD"/>
    <w:rsid w:val="001B7D27"/>
    <w:rsid w:val="001C09EF"/>
    <w:rsid w:val="001C34A5"/>
    <w:rsid w:val="001C40E0"/>
    <w:rsid w:val="001C49A9"/>
    <w:rsid w:val="001C620D"/>
    <w:rsid w:val="001C7ACD"/>
    <w:rsid w:val="001D2538"/>
    <w:rsid w:val="001D2AEC"/>
    <w:rsid w:val="001D3741"/>
    <w:rsid w:val="001D41B4"/>
    <w:rsid w:val="001D4642"/>
    <w:rsid w:val="001D4CBF"/>
    <w:rsid w:val="001D58CA"/>
    <w:rsid w:val="001D6BDA"/>
    <w:rsid w:val="001E43B3"/>
    <w:rsid w:val="001E7DAF"/>
    <w:rsid w:val="001F25F7"/>
    <w:rsid w:val="00200E6D"/>
    <w:rsid w:val="002017CE"/>
    <w:rsid w:val="00204C52"/>
    <w:rsid w:val="00210A37"/>
    <w:rsid w:val="0021323A"/>
    <w:rsid w:val="00213759"/>
    <w:rsid w:val="0021395E"/>
    <w:rsid w:val="00214532"/>
    <w:rsid w:val="00214CC2"/>
    <w:rsid w:val="00214D1C"/>
    <w:rsid w:val="002153AE"/>
    <w:rsid w:val="00217F4E"/>
    <w:rsid w:val="002208A1"/>
    <w:rsid w:val="0022097B"/>
    <w:rsid w:val="0022288E"/>
    <w:rsid w:val="00224F8F"/>
    <w:rsid w:val="00225159"/>
    <w:rsid w:val="00226083"/>
    <w:rsid w:val="0022626B"/>
    <w:rsid w:val="002270A5"/>
    <w:rsid w:val="00230C19"/>
    <w:rsid w:val="00235F63"/>
    <w:rsid w:val="0023618C"/>
    <w:rsid w:val="002370F4"/>
    <w:rsid w:val="00237D1C"/>
    <w:rsid w:val="00241129"/>
    <w:rsid w:val="00242D4D"/>
    <w:rsid w:val="002459BE"/>
    <w:rsid w:val="00246099"/>
    <w:rsid w:val="002470E4"/>
    <w:rsid w:val="00250A22"/>
    <w:rsid w:val="0025745A"/>
    <w:rsid w:val="00260825"/>
    <w:rsid w:val="00263C8A"/>
    <w:rsid w:val="00263FCB"/>
    <w:rsid w:val="002667DB"/>
    <w:rsid w:val="00270D1E"/>
    <w:rsid w:val="00271044"/>
    <w:rsid w:val="00271576"/>
    <w:rsid w:val="002800B1"/>
    <w:rsid w:val="00280957"/>
    <w:rsid w:val="00282E8A"/>
    <w:rsid w:val="002879DF"/>
    <w:rsid w:val="00291820"/>
    <w:rsid w:val="00293865"/>
    <w:rsid w:val="00295124"/>
    <w:rsid w:val="00295E59"/>
    <w:rsid w:val="002A032B"/>
    <w:rsid w:val="002A0F4B"/>
    <w:rsid w:val="002A4F57"/>
    <w:rsid w:val="002A5675"/>
    <w:rsid w:val="002A6607"/>
    <w:rsid w:val="002A7693"/>
    <w:rsid w:val="002B0D29"/>
    <w:rsid w:val="002B13ED"/>
    <w:rsid w:val="002B187A"/>
    <w:rsid w:val="002B1C8A"/>
    <w:rsid w:val="002B3A46"/>
    <w:rsid w:val="002C0952"/>
    <w:rsid w:val="002C0EE6"/>
    <w:rsid w:val="002C22BD"/>
    <w:rsid w:val="002D0102"/>
    <w:rsid w:val="002D07CE"/>
    <w:rsid w:val="002D1191"/>
    <w:rsid w:val="002D54A4"/>
    <w:rsid w:val="002D58B0"/>
    <w:rsid w:val="002E05D7"/>
    <w:rsid w:val="002E4A38"/>
    <w:rsid w:val="002E68C9"/>
    <w:rsid w:val="002F5168"/>
    <w:rsid w:val="002F6E54"/>
    <w:rsid w:val="002F7A30"/>
    <w:rsid w:val="00301EF5"/>
    <w:rsid w:val="00304737"/>
    <w:rsid w:val="00305ADA"/>
    <w:rsid w:val="00310DAC"/>
    <w:rsid w:val="00312992"/>
    <w:rsid w:val="0031421A"/>
    <w:rsid w:val="00315C1A"/>
    <w:rsid w:val="00316E5C"/>
    <w:rsid w:val="00317C37"/>
    <w:rsid w:val="00321F81"/>
    <w:rsid w:val="00323BE4"/>
    <w:rsid w:val="00324368"/>
    <w:rsid w:val="00326DE2"/>
    <w:rsid w:val="0033096F"/>
    <w:rsid w:val="00330AF8"/>
    <w:rsid w:val="00337362"/>
    <w:rsid w:val="00340643"/>
    <w:rsid w:val="00340A05"/>
    <w:rsid w:val="00341A8F"/>
    <w:rsid w:val="00351289"/>
    <w:rsid w:val="003556EF"/>
    <w:rsid w:val="0035578A"/>
    <w:rsid w:val="00363CB0"/>
    <w:rsid w:val="00367E92"/>
    <w:rsid w:val="003732E7"/>
    <w:rsid w:val="003735D5"/>
    <w:rsid w:val="00373CE4"/>
    <w:rsid w:val="0037414E"/>
    <w:rsid w:val="00380190"/>
    <w:rsid w:val="003827BE"/>
    <w:rsid w:val="00385834"/>
    <w:rsid w:val="00386C76"/>
    <w:rsid w:val="00390259"/>
    <w:rsid w:val="00391CA1"/>
    <w:rsid w:val="003968A6"/>
    <w:rsid w:val="003A371B"/>
    <w:rsid w:val="003A69DE"/>
    <w:rsid w:val="003A710D"/>
    <w:rsid w:val="003B0DAD"/>
    <w:rsid w:val="003B2971"/>
    <w:rsid w:val="003B7C64"/>
    <w:rsid w:val="003C1B6E"/>
    <w:rsid w:val="003C3361"/>
    <w:rsid w:val="003C3502"/>
    <w:rsid w:val="003C3E96"/>
    <w:rsid w:val="003C55D7"/>
    <w:rsid w:val="003C62CE"/>
    <w:rsid w:val="003D19AF"/>
    <w:rsid w:val="003D4BC2"/>
    <w:rsid w:val="003D61E2"/>
    <w:rsid w:val="003D7151"/>
    <w:rsid w:val="003E0132"/>
    <w:rsid w:val="003E4914"/>
    <w:rsid w:val="003E5840"/>
    <w:rsid w:val="003E5E93"/>
    <w:rsid w:val="003E5EAD"/>
    <w:rsid w:val="003F360E"/>
    <w:rsid w:val="003F4DB1"/>
    <w:rsid w:val="003F6198"/>
    <w:rsid w:val="003F620F"/>
    <w:rsid w:val="0040363E"/>
    <w:rsid w:val="00404CF2"/>
    <w:rsid w:val="00407F9B"/>
    <w:rsid w:val="00410010"/>
    <w:rsid w:val="00411EFD"/>
    <w:rsid w:val="00414387"/>
    <w:rsid w:val="00417200"/>
    <w:rsid w:val="00417412"/>
    <w:rsid w:val="00417427"/>
    <w:rsid w:val="0042096D"/>
    <w:rsid w:val="0042369F"/>
    <w:rsid w:val="004257FD"/>
    <w:rsid w:val="0042759A"/>
    <w:rsid w:val="004332E1"/>
    <w:rsid w:val="00433377"/>
    <w:rsid w:val="00433C75"/>
    <w:rsid w:val="00433E1A"/>
    <w:rsid w:val="00435440"/>
    <w:rsid w:val="00437A57"/>
    <w:rsid w:val="00437BCB"/>
    <w:rsid w:val="00437C95"/>
    <w:rsid w:val="00443C5E"/>
    <w:rsid w:val="00447064"/>
    <w:rsid w:val="00452ADE"/>
    <w:rsid w:val="0045426A"/>
    <w:rsid w:val="004624C9"/>
    <w:rsid w:val="00466757"/>
    <w:rsid w:val="00466A26"/>
    <w:rsid w:val="00466E91"/>
    <w:rsid w:val="004673E5"/>
    <w:rsid w:val="00470766"/>
    <w:rsid w:val="00471FFA"/>
    <w:rsid w:val="00474899"/>
    <w:rsid w:val="00475A89"/>
    <w:rsid w:val="00475E4D"/>
    <w:rsid w:val="004779F5"/>
    <w:rsid w:val="00491B13"/>
    <w:rsid w:val="00492512"/>
    <w:rsid w:val="004A068C"/>
    <w:rsid w:val="004A0B8C"/>
    <w:rsid w:val="004A29A5"/>
    <w:rsid w:val="004A3AE7"/>
    <w:rsid w:val="004A3E4C"/>
    <w:rsid w:val="004A4E28"/>
    <w:rsid w:val="004A6B3A"/>
    <w:rsid w:val="004B117E"/>
    <w:rsid w:val="004B2825"/>
    <w:rsid w:val="004B36BB"/>
    <w:rsid w:val="004B44ED"/>
    <w:rsid w:val="004B4D85"/>
    <w:rsid w:val="004C576B"/>
    <w:rsid w:val="004D01DE"/>
    <w:rsid w:val="004D3887"/>
    <w:rsid w:val="004E0C1D"/>
    <w:rsid w:val="004E0FFB"/>
    <w:rsid w:val="004E1E76"/>
    <w:rsid w:val="004E4725"/>
    <w:rsid w:val="004E4C57"/>
    <w:rsid w:val="004F3ED6"/>
    <w:rsid w:val="00501659"/>
    <w:rsid w:val="0050316B"/>
    <w:rsid w:val="0050488B"/>
    <w:rsid w:val="00504F57"/>
    <w:rsid w:val="00505AB4"/>
    <w:rsid w:val="00510202"/>
    <w:rsid w:val="00514F56"/>
    <w:rsid w:val="00515409"/>
    <w:rsid w:val="005156C0"/>
    <w:rsid w:val="00515AC6"/>
    <w:rsid w:val="005178F5"/>
    <w:rsid w:val="0052561A"/>
    <w:rsid w:val="005268EE"/>
    <w:rsid w:val="00536D11"/>
    <w:rsid w:val="0054052A"/>
    <w:rsid w:val="00540688"/>
    <w:rsid w:val="005415C5"/>
    <w:rsid w:val="005449AD"/>
    <w:rsid w:val="00545B1C"/>
    <w:rsid w:val="00546669"/>
    <w:rsid w:val="00550ECD"/>
    <w:rsid w:val="005525E1"/>
    <w:rsid w:val="0055611F"/>
    <w:rsid w:val="005622D1"/>
    <w:rsid w:val="005622F7"/>
    <w:rsid w:val="00563BF4"/>
    <w:rsid w:val="00564F7D"/>
    <w:rsid w:val="005670DF"/>
    <w:rsid w:val="0057278D"/>
    <w:rsid w:val="00575970"/>
    <w:rsid w:val="00582C47"/>
    <w:rsid w:val="005846CF"/>
    <w:rsid w:val="00585BE7"/>
    <w:rsid w:val="005868F2"/>
    <w:rsid w:val="0059175A"/>
    <w:rsid w:val="00594CCA"/>
    <w:rsid w:val="005957F6"/>
    <w:rsid w:val="005A2139"/>
    <w:rsid w:val="005A2E7D"/>
    <w:rsid w:val="005A3C61"/>
    <w:rsid w:val="005B0092"/>
    <w:rsid w:val="005B35BE"/>
    <w:rsid w:val="005B37AE"/>
    <w:rsid w:val="005B41A7"/>
    <w:rsid w:val="005B4B59"/>
    <w:rsid w:val="005B774F"/>
    <w:rsid w:val="005C06E9"/>
    <w:rsid w:val="005C2415"/>
    <w:rsid w:val="005C3E64"/>
    <w:rsid w:val="005C6A53"/>
    <w:rsid w:val="005D036D"/>
    <w:rsid w:val="005D0FA3"/>
    <w:rsid w:val="005D67B0"/>
    <w:rsid w:val="005E1FFC"/>
    <w:rsid w:val="005E38F0"/>
    <w:rsid w:val="005E3B81"/>
    <w:rsid w:val="005E5C7F"/>
    <w:rsid w:val="005E7802"/>
    <w:rsid w:val="005F1583"/>
    <w:rsid w:val="005F240D"/>
    <w:rsid w:val="005F35DC"/>
    <w:rsid w:val="005F3F15"/>
    <w:rsid w:val="005F54B3"/>
    <w:rsid w:val="006004E5"/>
    <w:rsid w:val="00600E45"/>
    <w:rsid w:val="0060174B"/>
    <w:rsid w:val="00601B31"/>
    <w:rsid w:val="00603A32"/>
    <w:rsid w:val="00604444"/>
    <w:rsid w:val="00604B82"/>
    <w:rsid w:val="0061004A"/>
    <w:rsid w:val="006137E7"/>
    <w:rsid w:val="00617C22"/>
    <w:rsid w:val="006255A1"/>
    <w:rsid w:val="006273C4"/>
    <w:rsid w:val="00631B46"/>
    <w:rsid w:val="00632D79"/>
    <w:rsid w:val="00632F8B"/>
    <w:rsid w:val="0063428A"/>
    <w:rsid w:val="006364A0"/>
    <w:rsid w:val="00640798"/>
    <w:rsid w:val="00643814"/>
    <w:rsid w:val="00645D1E"/>
    <w:rsid w:val="00651206"/>
    <w:rsid w:val="00651B70"/>
    <w:rsid w:val="0065745E"/>
    <w:rsid w:val="006619EE"/>
    <w:rsid w:val="00661D05"/>
    <w:rsid w:val="00661E4E"/>
    <w:rsid w:val="00661F47"/>
    <w:rsid w:val="00663682"/>
    <w:rsid w:val="00665E86"/>
    <w:rsid w:val="00666576"/>
    <w:rsid w:val="0067197D"/>
    <w:rsid w:val="006742FA"/>
    <w:rsid w:val="00681B66"/>
    <w:rsid w:val="006854F4"/>
    <w:rsid w:val="00685931"/>
    <w:rsid w:val="0069111D"/>
    <w:rsid w:val="0069131D"/>
    <w:rsid w:val="00693EF3"/>
    <w:rsid w:val="0069539B"/>
    <w:rsid w:val="0069585E"/>
    <w:rsid w:val="0069736D"/>
    <w:rsid w:val="00697C89"/>
    <w:rsid w:val="006A104F"/>
    <w:rsid w:val="006A1FB0"/>
    <w:rsid w:val="006A36DE"/>
    <w:rsid w:val="006A399C"/>
    <w:rsid w:val="006A55A7"/>
    <w:rsid w:val="006A70D9"/>
    <w:rsid w:val="006B125E"/>
    <w:rsid w:val="006B1651"/>
    <w:rsid w:val="006B5046"/>
    <w:rsid w:val="006C18BC"/>
    <w:rsid w:val="006C1C4A"/>
    <w:rsid w:val="006C1D9C"/>
    <w:rsid w:val="006C7BB8"/>
    <w:rsid w:val="006D199F"/>
    <w:rsid w:val="006D2503"/>
    <w:rsid w:val="006D2F5A"/>
    <w:rsid w:val="006D4F71"/>
    <w:rsid w:val="006D5ABC"/>
    <w:rsid w:val="006D5C85"/>
    <w:rsid w:val="006E0230"/>
    <w:rsid w:val="006E26FD"/>
    <w:rsid w:val="006E2707"/>
    <w:rsid w:val="006E3642"/>
    <w:rsid w:val="006E5E38"/>
    <w:rsid w:val="006F65E6"/>
    <w:rsid w:val="006F7CBE"/>
    <w:rsid w:val="00701A56"/>
    <w:rsid w:val="00707BE8"/>
    <w:rsid w:val="00713BBD"/>
    <w:rsid w:val="007179BD"/>
    <w:rsid w:val="00717ACC"/>
    <w:rsid w:val="007238DE"/>
    <w:rsid w:val="00723B5A"/>
    <w:rsid w:val="00726EEF"/>
    <w:rsid w:val="00734E24"/>
    <w:rsid w:val="0073644E"/>
    <w:rsid w:val="00737EA1"/>
    <w:rsid w:val="00740633"/>
    <w:rsid w:val="00741ABE"/>
    <w:rsid w:val="0074566C"/>
    <w:rsid w:val="00746F0F"/>
    <w:rsid w:val="00747230"/>
    <w:rsid w:val="00751BD1"/>
    <w:rsid w:val="007520D7"/>
    <w:rsid w:val="00755A2D"/>
    <w:rsid w:val="00756D6B"/>
    <w:rsid w:val="00760784"/>
    <w:rsid w:val="00761A82"/>
    <w:rsid w:val="007620D9"/>
    <w:rsid w:val="00762DEC"/>
    <w:rsid w:val="0076549A"/>
    <w:rsid w:val="00766A98"/>
    <w:rsid w:val="00767DC7"/>
    <w:rsid w:val="00771C6D"/>
    <w:rsid w:val="00773F22"/>
    <w:rsid w:val="00776FD6"/>
    <w:rsid w:val="00777924"/>
    <w:rsid w:val="007807E7"/>
    <w:rsid w:val="00781841"/>
    <w:rsid w:val="00786354"/>
    <w:rsid w:val="007914A0"/>
    <w:rsid w:val="00791B83"/>
    <w:rsid w:val="00792D07"/>
    <w:rsid w:val="00794684"/>
    <w:rsid w:val="00794D41"/>
    <w:rsid w:val="0079519B"/>
    <w:rsid w:val="00796859"/>
    <w:rsid w:val="007979ED"/>
    <w:rsid w:val="007A09D3"/>
    <w:rsid w:val="007B1507"/>
    <w:rsid w:val="007B6FFD"/>
    <w:rsid w:val="007C0487"/>
    <w:rsid w:val="007C556F"/>
    <w:rsid w:val="007C6C28"/>
    <w:rsid w:val="007C7567"/>
    <w:rsid w:val="007D1374"/>
    <w:rsid w:val="007D2794"/>
    <w:rsid w:val="007D4B7E"/>
    <w:rsid w:val="007D5815"/>
    <w:rsid w:val="007D7566"/>
    <w:rsid w:val="007D7DCA"/>
    <w:rsid w:val="007E0FA4"/>
    <w:rsid w:val="007E11C7"/>
    <w:rsid w:val="007E7767"/>
    <w:rsid w:val="007F0C81"/>
    <w:rsid w:val="007F3968"/>
    <w:rsid w:val="007F6B2E"/>
    <w:rsid w:val="007F7AB5"/>
    <w:rsid w:val="00800E29"/>
    <w:rsid w:val="0080248C"/>
    <w:rsid w:val="008048DF"/>
    <w:rsid w:val="00806E14"/>
    <w:rsid w:val="00811B13"/>
    <w:rsid w:val="00815D17"/>
    <w:rsid w:val="0081669B"/>
    <w:rsid w:val="0081795C"/>
    <w:rsid w:val="00817BE6"/>
    <w:rsid w:val="00820C2C"/>
    <w:rsid w:val="00821744"/>
    <w:rsid w:val="00830117"/>
    <w:rsid w:val="00834910"/>
    <w:rsid w:val="0083509F"/>
    <w:rsid w:val="00835799"/>
    <w:rsid w:val="00842BA9"/>
    <w:rsid w:val="008519BA"/>
    <w:rsid w:val="00852A36"/>
    <w:rsid w:val="008544D4"/>
    <w:rsid w:val="00856E45"/>
    <w:rsid w:val="00857A55"/>
    <w:rsid w:val="00860AEC"/>
    <w:rsid w:val="00867BE8"/>
    <w:rsid w:val="00872798"/>
    <w:rsid w:val="00873320"/>
    <w:rsid w:val="00876480"/>
    <w:rsid w:val="008774F8"/>
    <w:rsid w:val="008805E2"/>
    <w:rsid w:val="00882B63"/>
    <w:rsid w:val="008877CA"/>
    <w:rsid w:val="0089188C"/>
    <w:rsid w:val="00893517"/>
    <w:rsid w:val="00893725"/>
    <w:rsid w:val="00893774"/>
    <w:rsid w:val="00895E1E"/>
    <w:rsid w:val="00896665"/>
    <w:rsid w:val="008A0B94"/>
    <w:rsid w:val="008A15A4"/>
    <w:rsid w:val="008A3167"/>
    <w:rsid w:val="008A43CE"/>
    <w:rsid w:val="008A4D8D"/>
    <w:rsid w:val="008A5FF5"/>
    <w:rsid w:val="008A6866"/>
    <w:rsid w:val="008A6D83"/>
    <w:rsid w:val="008A7780"/>
    <w:rsid w:val="008A77B9"/>
    <w:rsid w:val="008C0721"/>
    <w:rsid w:val="008C10C0"/>
    <w:rsid w:val="008C64FA"/>
    <w:rsid w:val="008C7562"/>
    <w:rsid w:val="008C7D32"/>
    <w:rsid w:val="008D7667"/>
    <w:rsid w:val="008E1F4D"/>
    <w:rsid w:val="008E348F"/>
    <w:rsid w:val="008E3662"/>
    <w:rsid w:val="008E5B02"/>
    <w:rsid w:val="008F0EA2"/>
    <w:rsid w:val="008F360B"/>
    <w:rsid w:val="00901243"/>
    <w:rsid w:val="009032AD"/>
    <w:rsid w:val="0090475D"/>
    <w:rsid w:val="00905D02"/>
    <w:rsid w:val="009068F8"/>
    <w:rsid w:val="00907831"/>
    <w:rsid w:val="009179EF"/>
    <w:rsid w:val="00920038"/>
    <w:rsid w:val="00921B4E"/>
    <w:rsid w:val="00924AD1"/>
    <w:rsid w:val="00925844"/>
    <w:rsid w:val="00926353"/>
    <w:rsid w:val="0092712C"/>
    <w:rsid w:val="00931D53"/>
    <w:rsid w:val="009323B2"/>
    <w:rsid w:val="009329E5"/>
    <w:rsid w:val="009340FA"/>
    <w:rsid w:val="009341F2"/>
    <w:rsid w:val="0093733B"/>
    <w:rsid w:val="00942997"/>
    <w:rsid w:val="00944608"/>
    <w:rsid w:val="00944AE0"/>
    <w:rsid w:val="00946094"/>
    <w:rsid w:val="009461DF"/>
    <w:rsid w:val="00947488"/>
    <w:rsid w:val="00947D00"/>
    <w:rsid w:val="00950CD1"/>
    <w:rsid w:val="00951DB2"/>
    <w:rsid w:val="00953250"/>
    <w:rsid w:val="00955764"/>
    <w:rsid w:val="009567C6"/>
    <w:rsid w:val="0096062D"/>
    <w:rsid w:val="009609F9"/>
    <w:rsid w:val="00962788"/>
    <w:rsid w:val="0096305F"/>
    <w:rsid w:val="009653A7"/>
    <w:rsid w:val="009660F6"/>
    <w:rsid w:val="00970311"/>
    <w:rsid w:val="00970613"/>
    <w:rsid w:val="00973486"/>
    <w:rsid w:val="00973584"/>
    <w:rsid w:val="009773A4"/>
    <w:rsid w:val="009859B8"/>
    <w:rsid w:val="0098797E"/>
    <w:rsid w:val="009926F3"/>
    <w:rsid w:val="0099351F"/>
    <w:rsid w:val="009965C2"/>
    <w:rsid w:val="009A0216"/>
    <w:rsid w:val="009A0847"/>
    <w:rsid w:val="009A0E91"/>
    <w:rsid w:val="009A143E"/>
    <w:rsid w:val="009A563E"/>
    <w:rsid w:val="009A6BE8"/>
    <w:rsid w:val="009B2DEE"/>
    <w:rsid w:val="009B371F"/>
    <w:rsid w:val="009B4432"/>
    <w:rsid w:val="009B53E8"/>
    <w:rsid w:val="009B6C51"/>
    <w:rsid w:val="009C0949"/>
    <w:rsid w:val="009C2A24"/>
    <w:rsid w:val="009D399B"/>
    <w:rsid w:val="009D40C0"/>
    <w:rsid w:val="009D45C6"/>
    <w:rsid w:val="009E17D7"/>
    <w:rsid w:val="009E425D"/>
    <w:rsid w:val="009E6D58"/>
    <w:rsid w:val="009E7FF7"/>
    <w:rsid w:val="009F08B8"/>
    <w:rsid w:val="009F18E2"/>
    <w:rsid w:val="009F2857"/>
    <w:rsid w:val="009F32D9"/>
    <w:rsid w:val="009F4472"/>
    <w:rsid w:val="009F5325"/>
    <w:rsid w:val="009F5F5F"/>
    <w:rsid w:val="00A0011B"/>
    <w:rsid w:val="00A0014C"/>
    <w:rsid w:val="00A02156"/>
    <w:rsid w:val="00A04699"/>
    <w:rsid w:val="00A04862"/>
    <w:rsid w:val="00A0769B"/>
    <w:rsid w:val="00A10CFB"/>
    <w:rsid w:val="00A122D4"/>
    <w:rsid w:val="00A16AC2"/>
    <w:rsid w:val="00A22637"/>
    <w:rsid w:val="00A26425"/>
    <w:rsid w:val="00A316FC"/>
    <w:rsid w:val="00A3462B"/>
    <w:rsid w:val="00A34EB8"/>
    <w:rsid w:val="00A3572F"/>
    <w:rsid w:val="00A3657F"/>
    <w:rsid w:val="00A36A3D"/>
    <w:rsid w:val="00A414A5"/>
    <w:rsid w:val="00A41604"/>
    <w:rsid w:val="00A505B3"/>
    <w:rsid w:val="00A531E1"/>
    <w:rsid w:val="00A54415"/>
    <w:rsid w:val="00A54776"/>
    <w:rsid w:val="00A552E5"/>
    <w:rsid w:val="00A60A0A"/>
    <w:rsid w:val="00A62C18"/>
    <w:rsid w:val="00A632AE"/>
    <w:rsid w:val="00A6493B"/>
    <w:rsid w:val="00A67647"/>
    <w:rsid w:val="00A67D96"/>
    <w:rsid w:val="00A706D3"/>
    <w:rsid w:val="00A73476"/>
    <w:rsid w:val="00A7645B"/>
    <w:rsid w:val="00A76B22"/>
    <w:rsid w:val="00A83BA6"/>
    <w:rsid w:val="00A85EF2"/>
    <w:rsid w:val="00A87566"/>
    <w:rsid w:val="00A95857"/>
    <w:rsid w:val="00A97219"/>
    <w:rsid w:val="00A97B80"/>
    <w:rsid w:val="00AA0295"/>
    <w:rsid w:val="00AA331D"/>
    <w:rsid w:val="00AA3396"/>
    <w:rsid w:val="00AA4C7A"/>
    <w:rsid w:val="00AA4D29"/>
    <w:rsid w:val="00AA73F6"/>
    <w:rsid w:val="00AA797F"/>
    <w:rsid w:val="00AB0460"/>
    <w:rsid w:val="00AB1537"/>
    <w:rsid w:val="00AB179D"/>
    <w:rsid w:val="00AB3530"/>
    <w:rsid w:val="00AB4F02"/>
    <w:rsid w:val="00AB7785"/>
    <w:rsid w:val="00AB7E87"/>
    <w:rsid w:val="00AC1769"/>
    <w:rsid w:val="00AC4AEB"/>
    <w:rsid w:val="00AC575D"/>
    <w:rsid w:val="00AC697C"/>
    <w:rsid w:val="00AD3216"/>
    <w:rsid w:val="00AD46AD"/>
    <w:rsid w:val="00AD4F30"/>
    <w:rsid w:val="00AD6388"/>
    <w:rsid w:val="00AD7B58"/>
    <w:rsid w:val="00AE0F22"/>
    <w:rsid w:val="00AE2076"/>
    <w:rsid w:val="00AE24A1"/>
    <w:rsid w:val="00AE4DF3"/>
    <w:rsid w:val="00AE6500"/>
    <w:rsid w:val="00AF13AC"/>
    <w:rsid w:val="00AF2561"/>
    <w:rsid w:val="00AF25F0"/>
    <w:rsid w:val="00AF48A9"/>
    <w:rsid w:val="00AF48D8"/>
    <w:rsid w:val="00AF4B49"/>
    <w:rsid w:val="00B011D4"/>
    <w:rsid w:val="00B065F6"/>
    <w:rsid w:val="00B10C16"/>
    <w:rsid w:val="00B115DE"/>
    <w:rsid w:val="00B12BCC"/>
    <w:rsid w:val="00B164BF"/>
    <w:rsid w:val="00B20FD5"/>
    <w:rsid w:val="00B21715"/>
    <w:rsid w:val="00B24BBE"/>
    <w:rsid w:val="00B27DA2"/>
    <w:rsid w:val="00B31A8D"/>
    <w:rsid w:val="00B32BE0"/>
    <w:rsid w:val="00B3436E"/>
    <w:rsid w:val="00B43937"/>
    <w:rsid w:val="00B43941"/>
    <w:rsid w:val="00B4553D"/>
    <w:rsid w:val="00B45BBB"/>
    <w:rsid w:val="00B510DF"/>
    <w:rsid w:val="00B53F08"/>
    <w:rsid w:val="00B5449A"/>
    <w:rsid w:val="00B54BAD"/>
    <w:rsid w:val="00B557EA"/>
    <w:rsid w:val="00B5680D"/>
    <w:rsid w:val="00B57A87"/>
    <w:rsid w:val="00B57E34"/>
    <w:rsid w:val="00B60C69"/>
    <w:rsid w:val="00B60EF1"/>
    <w:rsid w:val="00B63122"/>
    <w:rsid w:val="00B64298"/>
    <w:rsid w:val="00B650F8"/>
    <w:rsid w:val="00B65726"/>
    <w:rsid w:val="00B70B13"/>
    <w:rsid w:val="00B70B7D"/>
    <w:rsid w:val="00B73114"/>
    <w:rsid w:val="00B753AA"/>
    <w:rsid w:val="00B75868"/>
    <w:rsid w:val="00B75935"/>
    <w:rsid w:val="00B81613"/>
    <w:rsid w:val="00B818FD"/>
    <w:rsid w:val="00B85FF2"/>
    <w:rsid w:val="00B86F0D"/>
    <w:rsid w:val="00B87A19"/>
    <w:rsid w:val="00B90CDE"/>
    <w:rsid w:val="00B91B71"/>
    <w:rsid w:val="00B9254D"/>
    <w:rsid w:val="00B9436A"/>
    <w:rsid w:val="00B97420"/>
    <w:rsid w:val="00BA15A3"/>
    <w:rsid w:val="00BA208D"/>
    <w:rsid w:val="00BA5C07"/>
    <w:rsid w:val="00BA66A9"/>
    <w:rsid w:val="00BB17E1"/>
    <w:rsid w:val="00BC091E"/>
    <w:rsid w:val="00BC1450"/>
    <w:rsid w:val="00BC14A9"/>
    <w:rsid w:val="00BC39EA"/>
    <w:rsid w:val="00BC4519"/>
    <w:rsid w:val="00BC51F4"/>
    <w:rsid w:val="00BC5451"/>
    <w:rsid w:val="00BC6C2F"/>
    <w:rsid w:val="00BD2A98"/>
    <w:rsid w:val="00BD36AC"/>
    <w:rsid w:val="00BD59CC"/>
    <w:rsid w:val="00BD5F75"/>
    <w:rsid w:val="00BE54B9"/>
    <w:rsid w:val="00BE71DB"/>
    <w:rsid w:val="00BE7E7C"/>
    <w:rsid w:val="00BF1855"/>
    <w:rsid w:val="00BF7CE1"/>
    <w:rsid w:val="00C010B1"/>
    <w:rsid w:val="00C011CF"/>
    <w:rsid w:val="00C065B5"/>
    <w:rsid w:val="00C07805"/>
    <w:rsid w:val="00C105CB"/>
    <w:rsid w:val="00C11ABA"/>
    <w:rsid w:val="00C137A9"/>
    <w:rsid w:val="00C14B25"/>
    <w:rsid w:val="00C16CE2"/>
    <w:rsid w:val="00C177C5"/>
    <w:rsid w:val="00C204BE"/>
    <w:rsid w:val="00C21103"/>
    <w:rsid w:val="00C22886"/>
    <w:rsid w:val="00C2314C"/>
    <w:rsid w:val="00C24267"/>
    <w:rsid w:val="00C26365"/>
    <w:rsid w:val="00C267F9"/>
    <w:rsid w:val="00C34836"/>
    <w:rsid w:val="00C34B6A"/>
    <w:rsid w:val="00C3606E"/>
    <w:rsid w:val="00C369A0"/>
    <w:rsid w:val="00C41788"/>
    <w:rsid w:val="00C41C10"/>
    <w:rsid w:val="00C41EE5"/>
    <w:rsid w:val="00C4497F"/>
    <w:rsid w:val="00C45868"/>
    <w:rsid w:val="00C469DD"/>
    <w:rsid w:val="00C46B48"/>
    <w:rsid w:val="00C47C7C"/>
    <w:rsid w:val="00C5236C"/>
    <w:rsid w:val="00C560B0"/>
    <w:rsid w:val="00C562A0"/>
    <w:rsid w:val="00C577C0"/>
    <w:rsid w:val="00C65738"/>
    <w:rsid w:val="00C6700C"/>
    <w:rsid w:val="00C804D6"/>
    <w:rsid w:val="00C8237D"/>
    <w:rsid w:val="00C837D5"/>
    <w:rsid w:val="00C87A08"/>
    <w:rsid w:val="00C90176"/>
    <w:rsid w:val="00C93D85"/>
    <w:rsid w:val="00C950C7"/>
    <w:rsid w:val="00CA22CA"/>
    <w:rsid w:val="00CA2954"/>
    <w:rsid w:val="00CA3BE7"/>
    <w:rsid w:val="00CA64ED"/>
    <w:rsid w:val="00CB1946"/>
    <w:rsid w:val="00CB282A"/>
    <w:rsid w:val="00CB2C3C"/>
    <w:rsid w:val="00CB3A9A"/>
    <w:rsid w:val="00CB4A54"/>
    <w:rsid w:val="00CB70D1"/>
    <w:rsid w:val="00CC4FC7"/>
    <w:rsid w:val="00CC7057"/>
    <w:rsid w:val="00CC709A"/>
    <w:rsid w:val="00CC775F"/>
    <w:rsid w:val="00CD1EEB"/>
    <w:rsid w:val="00CD6F0F"/>
    <w:rsid w:val="00CD78FD"/>
    <w:rsid w:val="00CE1773"/>
    <w:rsid w:val="00CE17F5"/>
    <w:rsid w:val="00CE425A"/>
    <w:rsid w:val="00CE7EC7"/>
    <w:rsid w:val="00CF2461"/>
    <w:rsid w:val="00D02DD4"/>
    <w:rsid w:val="00D0466B"/>
    <w:rsid w:val="00D07D24"/>
    <w:rsid w:val="00D12237"/>
    <w:rsid w:val="00D13083"/>
    <w:rsid w:val="00D16FA3"/>
    <w:rsid w:val="00D20869"/>
    <w:rsid w:val="00D20DC6"/>
    <w:rsid w:val="00D23D51"/>
    <w:rsid w:val="00D27103"/>
    <w:rsid w:val="00D35786"/>
    <w:rsid w:val="00D36440"/>
    <w:rsid w:val="00D40C11"/>
    <w:rsid w:val="00D438B6"/>
    <w:rsid w:val="00D44E8E"/>
    <w:rsid w:val="00D469D0"/>
    <w:rsid w:val="00D510DB"/>
    <w:rsid w:val="00D53AAC"/>
    <w:rsid w:val="00D557D5"/>
    <w:rsid w:val="00D61A5E"/>
    <w:rsid w:val="00D623FF"/>
    <w:rsid w:val="00D63771"/>
    <w:rsid w:val="00D64144"/>
    <w:rsid w:val="00D643F0"/>
    <w:rsid w:val="00D65E61"/>
    <w:rsid w:val="00D675FF"/>
    <w:rsid w:val="00D74133"/>
    <w:rsid w:val="00D81B25"/>
    <w:rsid w:val="00D829A0"/>
    <w:rsid w:val="00D83FBF"/>
    <w:rsid w:val="00D87095"/>
    <w:rsid w:val="00D92DC5"/>
    <w:rsid w:val="00D931DC"/>
    <w:rsid w:val="00D951BB"/>
    <w:rsid w:val="00D95B3D"/>
    <w:rsid w:val="00D9763F"/>
    <w:rsid w:val="00DA0D56"/>
    <w:rsid w:val="00DA1BD3"/>
    <w:rsid w:val="00DA391E"/>
    <w:rsid w:val="00DA4634"/>
    <w:rsid w:val="00DA79EC"/>
    <w:rsid w:val="00DA7CFC"/>
    <w:rsid w:val="00DB0F7E"/>
    <w:rsid w:val="00DB19DC"/>
    <w:rsid w:val="00DB242E"/>
    <w:rsid w:val="00DB5464"/>
    <w:rsid w:val="00DC3A98"/>
    <w:rsid w:val="00DC3DA5"/>
    <w:rsid w:val="00DC7153"/>
    <w:rsid w:val="00DC79D2"/>
    <w:rsid w:val="00DC7C24"/>
    <w:rsid w:val="00DD0B15"/>
    <w:rsid w:val="00DD11DE"/>
    <w:rsid w:val="00DD3018"/>
    <w:rsid w:val="00DE0E57"/>
    <w:rsid w:val="00DE1A51"/>
    <w:rsid w:val="00DE2B6F"/>
    <w:rsid w:val="00DE6EEB"/>
    <w:rsid w:val="00DF0808"/>
    <w:rsid w:val="00DF714D"/>
    <w:rsid w:val="00E0068C"/>
    <w:rsid w:val="00E05A3B"/>
    <w:rsid w:val="00E13B8D"/>
    <w:rsid w:val="00E17A07"/>
    <w:rsid w:val="00E246D0"/>
    <w:rsid w:val="00E25157"/>
    <w:rsid w:val="00E25F3C"/>
    <w:rsid w:val="00E26CA2"/>
    <w:rsid w:val="00E273CA"/>
    <w:rsid w:val="00E302A3"/>
    <w:rsid w:val="00E33BEC"/>
    <w:rsid w:val="00E3534C"/>
    <w:rsid w:val="00E378A9"/>
    <w:rsid w:val="00E408CB"/>
    <w:rsid w:val="00E4178A"/>
    <w:rsid w:val="00E43FD0"/>
    <w:rsid w:val="00E45AC0"/>
    <w:rsid w:val="00E46A97"/>
    <w:rsid w:val="00E471B3"/>
    <w:rsid w:val="00E5192E"/>
    <w:rsid w:val="00E54A3A"/>
    <w:rsid w:val="00E56761"/>
    <w:rsid w:val="00E56912"/>
    <w:rsid w:val="00E652E9"/>
    <w:rsid w:val="00E66EED"/>
    <w:rsid w:val="00E6748C"/>
    <w:rsid w:val="00E6767A"/>
    <w:rsid w:val="00E76674"/>
    <w:rsid w:val="00E779F3"/>
    <w:rsid w:val="00E77A2E"/>
    <w:rsid w:val="00E801A3"/>
    <w:rsid w:val="00E84269"/>
    <w:rsid w:val="00E859EB"/>
    <w:rsid w:val="00E906D2"/>
    <w:rsid w:val="00E9110F"/>
    <w:rsid w:val="00E91EBC"/>
    <w:rsid w:val="00E92AB9"/>
    <w:rsid w:val="00E939B1"/>
    <w:rsid w:val="00E95149"/>
    <w:rsid w:val="00E971D9"/>
    <w:rsid w:val="00EA04C1"/>
    <w:rsid w:val="00EA5E02"/>
    <w:rsid w:val="00EB1A0D"/>
    <w:rsid w:val="00EB36CF"/>
    <w:rsid w:val="00ED285D"/>
    <w:rsid w:val="00ED6A86"/>
    <w:rsid w:val="00EE3F5C"/>
    <w:rsid w:val="00EE42F3"/>
    <w:rsid w:val="00EE533A"/>
    <w:rsid w:val="00EE6915"/>
    <w:rsid w:val="00EE791F"/>
    <w:rsid w:val="00EF1399"/>
    <w:rsid w:val="00EF2910"/>
    <w:rsid w:val="00EF3D9C"/>
    <w:rsid w:val="00EF3FD0"/>
    <w:rsid w:val="00EF4572"/>
    <w:rsid w:val="00F0015A"/>
    <w:rsid w:val="00F01030"/>
    <w:rsid w:val="00F01E43"/>
    <w:rsid w:val="00F0251C"/>
    <w:rsid w:val="00F05DB8"/>
    <w:rsid w:val="00F0659B"/>
    <w:rsid w:val="00F06A68"/>
    <w:rsid w:val="00F11A08"/>
    <w:rsid w:val="00F130EC"/>
    <w:rsid w:val="00F137BF"/>
    <w:rsid w:val="00F14BDA"/>
    <w:rsid w:val="00F16C00"/>
    <w:rsid w:val="00F16CA8"/>
    <w:rsid w:val="00F23D29"/>
    <w:rsid w:val="00F30A7A"/>
    <w:rsid w:val="00F32CBC"/>
    <w:rsid w:val="00F3307C"/>
    <w:rsid w:val="00F333AF"/>
    <w:rsid w:val="00F35129"/>
    <w:rsid w:val="00F413A1"/>
    <w:rsid w:val="00F43498"/>
    <w:rsid w:val="00F44BBA"/>
    <w:rsid w:val="00F4527A"/>
    <w:rsid w:val="00F45EE2"/>
    <w:rsid w:val="00F460E4"/>
    <w:rsid w:val="00F465AD"/>
    <w:rsid w:val="00F5594C"/>
    <w:rsid w:val="00F56CB3"/>
    <w:rsid w:val="00F56F9F"/>
    <w:rsid w:val="00F64027"/>
    <w:rsid w:val="00F64506"/>
    <w:rsid w:val="00F64789"/>
    <w:rsid w:val="00F66197"/>
    <w:rsid w:val="00F66BCA"/>
    <w:rsid w:val="00F710A8"/>
    <w:rsid w:val="00F71B80"/>
    <w:rsid w:val="00F71E80"/>
    <w:rsid w:val="00F72C89"/>
    <w:rsid w:val="00F74233"/>
    <w:rsid w:val="00F74B7D"/>
    <w:rsid w:val="00F753D0"/>
    <w:rsid w:val="00F761B2"/>
    <w:rsid w:val="00F80A86"/>
    <w:rsid w:val="00F82DDB"/>
    <w:rsid w:val="00F845AD"/>
    <w:rsid w:val="00F847C7"/>
    <w:rsid w:val="00F93A73"/>
    <w:rsid w:val="00F94F43"/>
    <w:rsid w:val="00F968CA"/>
    <w:rsid w:val="00FA079F"/>
    <w:rsid w:val="00FA5234"/>
    <w:rsid w:val="00FB2B03"/>
    <w:rsid w:val="00FB4E50"/>
    <w:rsid w:val="00FB5B56"/>
    <w:rsid w:val="00FC0363"/>
    <w:rsid w:val="00FC05A8"/>
    <w:rsid w:val="00FC2B5C"/>
    <w:rsid w:val="00FC4DED"/>
    <w:rsid w:val="00FC535C"/>
    <w:rsid w:val="00FC6E07"/>
    <w:rsid w:val="00FD0486"/>
    <w:rsid w:val="00FD0D52"/>
    <w:rsid w:val="00FD33CE"/>
    <w:rsid w:val="00FD3667"/>
    <w:rsid w:val="00FD4F23"/>
    <w:rsid w:val="00FD5C47"/>
    <w:rsid w:val="00FD7495"/>
    <w:rsid w:val="00FD7A23"/>
    <w:rsid w:val="00FE0123"/>
    <w:rsid w:val="00FE42B1"/>
    <w:rsid w:val="00FE55F3"/>
    <w:rsid w:val="00FE60C9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14"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731">
          <w:marLeft w:val="57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34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0;&#1091;&#1090;&#1089;&#1086;&#1088;&#1089;&#1080;&#1085;&#1075;\&#1089;&#1076;&#1077;&#1083;&#1072;&#1085;&#1085;&#1099;&#1077;%20&#1087;&#1088;&#1086;&#1075;&#1088;&#1072;&#1084;&#1084;&#1099;\&#1052;&#1072;&#1083;&#1100;&#1094;&#1077;&#1074;&#1089;&#1082;&#1086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612806748861695E-2"/>
          <c:y val="0.11294315014746865"/>
          <c:w val="0.93016804146101528"/>
          <c:h val="0.8846494188226472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Электроэнергия 83,061 тыс. руб (23,3 %)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5255273837332223"/>
                  <c:y val="-0.3017341775577023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Уличное</a:t>
                    </a:r>
                    <a:r>
                      <a:rPr lang="ru-RU" baseline="0"/>
                      <a:t> освещение </a:t>
                    </a:r>
                    <a:r>
                      <a:rPr lang="ru-RU"/>
                      <a:t>205,646 тыс.руб (57,7 %)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2334514177869277E-2"/>
                  <c:y val="2.600589874719269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Моторное топливо 62,588 тыс. руб (17,6 %)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000876609480795E-2"/>
                  <c:y val="4.4532894926595717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Природный газ 4,973 тыс. руб (1,4 %)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ХВС </a:t>
                    </a:r>
                    <a:r>
                      <a:rPr lang="en-US"/>
                      <a:t>1,445</a:t>
                    </a:r>
                    <a:r>
                      <a:rPr lang="ru-RU"/>
                      <a:t> тыс. руб (0,3 %)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Лист1!$E$2:$E$6</c:f>
              <c:numCache>
                <c:formatCode>General</c:formatCode>
                <c:ptCount val="5"/>
                <c:pt idx="0">
                  <c:v>83.061000000000007</c:v>
                </c:pt>
                <c:pt idx="1">
                  <c:v>205.64599999999999</c:v>
                </c:pt>
                <c:pt idx="2">
                  <c:v>62.588000000000001</c:v>
                </c:pt>
                <c:pt idx="3">
                  <c:v>4.9729999999999999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80E0D-8917-476E-86A9-39E41032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5128</Words>
  <Characters>29232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170</cp:revision>
  <cp:lastPrinted>2016-12-21T11:43:00Z</cp:lastPrinted>
  <dcterms:created xsi:type="dcterms:W3CDTF">2016-12-12T06:26:00Z</dcterms:created>
  <dcterms:modified xsi:type="dcterms:W3CDTF">2016-12-21T11:43:00Z</dcterms:modified>
</cp:coreProperties>
</file>