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C4C" w:rsidRPr="003F2D97" w:rsidRDefault="004A74A4" w:rsidP="003F2D97">
      <w:pPr>
        <w:pStyle w:val="ConsPlusNormal"/>
        <w:widowControl/>
        <w:ind w:firstLine="0"/>
        <w:outlineLvl w:val="1"/>
        <w:rPr>
          <w:rFonts w:ascii="Times New Roman" w:hAnsi="Times New Roman" w:cs="Times New Roman"/>
          <w:b/>
          <w:sz w:val="28"/>
          <w:szCs w:val="28"/>
        </w:rPr>
      </w:pPr>
      <w:r>
        <w:rPr>
          <w:noProof/>
        </w:rPr>
        <w:drawing>
          <wp:anchor distT="0" distB="0" distL="114300" distR="114300" simplePos="0" relativeHeight="251657728" behindDoc="0" locked="0" layoutInCell="1" allowOverlap="1">
            <wp:simplePos x="0" y="0"/>
            <wp:positionH relativeFrom="column">
              <wp:posOffset>2774950</wp:posOffset>
            </wp:positionH>
            <wp:positionV relativeFrom="paragraph">
              <wp:posOffset>144145</wp:posOffset>
            </wp:positionV>
            <wp:extent cx="538480" cy="98933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8480" cy="989330"/>
                    </a:xfrm>
                    <a:prstGeom prst="rect">
                      <a:avLst/>
                    </a:prstGeom>
                    <a:noFill/>
                  </pic:spPr>
                </pic:pic>
              </a:graphicData>
            </a:graphic>
          </wp:anchor>
        </w:drawing>
      </w:r>
    </w:p>
    <w:p w:rsidR="00A66667" w:rsidRDefault="00A66667" w:rsidP="00222C4C">
      <w:pPr>
        <w:jc w:val="center"/>
      </w:pPr>
    </w:p>
    <w:p w:rsidR="00222C4C" w:rsidRDefault="00FF61F6" w:rsidP="00222C4C">
      <w:r>
        <w:tab/>
      </w:r>
      <w:r>
        <w:tab/>
      </w:r>
      <w:r>
        <w:tab/>
      </w:r>
      <w:r>
        <w:tab/>
      </w:r>
      <w:r>
        <w:tab/>
      </w:r>
      <w:r>
        <w:tab/>
      </w:r>
      <w:r>
        <w:tab/>
      </w:r>
      <w:r>
        <w:tab/>
      </w:r>
      <w:r w:rsidR="001A4798">
        <w:t xml:space="preserve"> </w:t>
      </w:r>
    </w:p>
    <w:p w:rsidR="00222C4C" w:rsidRDefault="00F362A0" w:rsidP="00222C4C">
      <w:pPr>
        <w:rPr>
          <w:b/>
          <w:sz w:val="28"/>
          <w:szCs w:val="28"/>
        </w:rPr>
      </w:pPr>
      <w:r>
        <w:rPr>
          <w:b/>
          <w:sz w:val="28"/>
          <w:szCs w:val="28"/>
        </w:rPr>
        <w:t xml:space="preserve"> </w:t>
      </w:r>
    </w:p>
    <w:p w:rsidR="00222C4C" w:rsidRDefault="00F362A0" w:rsidP="00222C4C">
      <w:pPr>
        <w:jc w:val="center"/>
        <w:rPr>
          <w:b/>
          <w:bCs/>
          <w:sz w:val="28"/>
          <w:szCs w:val="28"/>
        </w:rPr>
      </w:pPr>
      <w:r>
        <w:rPr>
          <w:b/>
          <w:bCs/>
          <w:sz w:val="28"/>
          <w:szCs w:val="28"/>
        </w:rPr>
        <w:t xml:space="preserve"> </w:t>
      </w:r>
    </w:p>
    <w:p w:rsidR="00222C4C" w:rsidRDefault="00222C4C" w:rsidP="00222C4C">
      <w:pPr>
        <w:jc w:val="center"/>
        <w:rPr>
          <w:b/>
          <w:bCs/>
          <w:sz w:val="28"/>
          <w:szCs w:val="28"/>
        </w:rPr>
      </w:pPr>
    </w:p>
    <w:p w:rsidR="006E243F" w:rsidRDefault="006E243F" w:rsidP="00222C4C">
      <w:pPr>
        <w:jc w:val="center"/>
        <w:rPr>
          <w:b/>
          <w:bCs/>
          <w:sz w:val="28"/>
          <w:szCs w:val="28"/>
        </w:rPr>
      </w:pPr>
    </w:p>
    <w:p w:rsidR="00222C4C" w:rsidRDefault="00222C4C" w:rsidP="00222C4C">
      <w:pPr>
        <w:jc w:val="center"/>
        <w:rPr>
          <w:b/>
          <w:bCs/>
          <w:sz w:val="28"/>
          <w:szCs w:val="28"/>
        </w:rPr>
      </w:pPr>
      <w:r>
        <w:rPr>
          <w:b/>
          <w:bCs/>
          <w:sz w:val="28"/>
          <w:szCs w:val="28"/>
        </w:rPr>
        <w:t>АДМИНИСТРАЦИЯ</w:t>
      </w:r>
    </w:p>
    <w:p w:rsidR="00222C4C" w:rsidRDefault="006E243F" w:rsidP="00222C4C">
      <w:pPr>
        <w:jc w:val="center"/>
        <w:rPr>
          <w:b/>
          <w:bCs/>
          <w:sz w:val="28"/>
          <w:szCs w:val="28"/>
        </w:rPr>
      </w:pPr>
      <w:r>
        <w:rPr>
          <w:b/>
          <w:bCs/>
          <w:sz w:val="28"/>
          <w:szCs w:val="28"/>
        </w:rPr>
        <w:t>ГАГАРИНСКОГО</w:t>
      </w:r>
      <w:r w:rsidR="00222C4C">
        <w:rPr>
          <w:b/>
          <w:bCs/>
          <w:sz w:val="28"/>
          <w:szCs w:val="28"/>
        </w:rPr>
        <w:t xml:space="preserve"> СЕЛЬСКОГО ПОСЕЛЕНИЯ</w:t>
      </w:r>
    </w:p>
    <w:p w:rsidR="00222C4C" w:rsidRDefault="00222C4C" w:rsidP="00222C4C">
      <w:pPr>
        <w:jc w:val="center"/>
        <w:rPr>
          <w:b/>
          <w:bCs/>
          <w:sz w:val="28"/>
          <w:szCs w:val="28"/>
        </w:rPr>
      </w:pPr>
      <w:r>
        <w:rPr>
          <w:b/>
          <w:bCs/>
          <w:sz w:val="28"/>
          <w:szCs w:val="28"/>
        </w:rPr>
        <w:t>ГАГАРИНСКОГО РАЙОНА СМОЛЕНСКОЙ ОБЛАСТИ</w:t>
      </w:r>
    </w:p>
    <w:p w:rsidR="00222C4C" w:rsidRDefault="00222C4C" w:rsidP="00222C4C">
      <w:pPr>
        <w:jc w:val="center"/>
        <w:rPr>
          <w:sz w:val="28"/>
          <w:szCs w:val="28"/>
        </w:rPr>
      </w:pPr>
    </w:p>
    <w:p w:rsidR="006879A1" w:rsidRDefault="00222C4C" w:rsidP="006879A1">
      <w:pPr>
        <w:jc w:val="center"/>
        <w:rPr>
          <w:b/>
          <w:bCs/>
          <w:spacing w:val="40"/>
          <w:sz w:val="28"/>
          <w:szCs w:val="28"/>
        </w:rPr>
      </w:pPr>
      <w:r>
        <w:rPr>
          <w:b/>
          <w:bCs/>
          <w:spacing w:val="40"/>
          <w:sz w:val="28"/>
          <w:szCs w:val="28"/>
        </w:rPr>
        <w:t>ПОСТАНОВЛЕНИЕ</w:t>
      </w:r>
    </w:p>
    <w:p w:rsidR="006879A1" w:rsidRDefault="006879A1" w:rsidP="006879A1">
      <w:pPr>
        <w:jc w:val="center"/>
        <w:rPr>
          <w:b/>
          <w:bCs/>
          <w:spacing w:val="40"/>
          <w:sz w:val="28"/>
          <w:szCs w:val="28"/>
        </w:rPr>
      </w:pPr>
    </w:p>
    <w:p w:rsidR="006879A1" w:rsidRPr="006E243F" w:rsidRDefault="006E243F" w:rsidP="006879A1">
      <w:pPr>
        <w:pStyle w:val="af5"/>
        <w:rPr>
          <w:b/>
          <w:sz w:val="28"/>
          <w:szCs w:val="28"/>
        </w:rPr>
      </w:pPr>
      <w:r>
        <w:rPr>
          <w:sz w:val="28"/>
          <w:szCs w:val="28"/>
        </w:rPr>
        <w:t xml:space="preserve"> </w:t>
      </w:r>
      <w:r w:rsidR="006879A1">
        <w:rPr>
          <w:sz w:val="28"/>
          <w:szCs w:val="28"/>
        </w:rPr>
        <w:tab/>
      </w:r>
      <w:r w:rsidR="006879A1">
        <w:rPr>
          <w:sz w:val="28"/>
          <w:szCs w:val="28"/>
        </w:rPr>
        <w:tab/>
      </w:r>
      <w:r w:rsidR="006879A1">
        <w:rPr>
          <w:sz w:val="28"/>
          <w:szCs w:val="28"/>
        </w:rPr>
        <w:tab/>
      </w:r>
      <w:r w:rsidR="006879A1">
        <w:rPr>
          <w:sz w:val="28"/>
          <w:szCs w:val="28"/>
        </w:rPr>
        <w:tab/>
      </w:r>
      <w:r w:rsidR="006879A1" w:rsidRPr="006E243F">
        <w:rPr>
          <w:b/>
          <w:sz w:val="28"/>
          <w:szCs w:val="28"/>
        </w:rPr>
        <w:tab/>
      </w:r>
      <w:r w:rsidRPr="006E243F">
        <w:rPr>
          <w:b/>
          <w:sz w:val="28"/>
          <w:szCs w:val="28"/>
        </w:rPr>
        <w:t xml:space="preserve"> </w:t>
      </w:r>
      <w:r w:rsidRPr="006E243F">
        <w:rPr>
          <w:b/>
          <w:sz w:val="28"/>
          <w:szCs w:val="28"/>
          <w:u w:val="single"/>
        </w:rPr>
        <w:t xml:space="preserve">от </w:t>
      </w:r>
      <w:r w:rsidR="00911BF7">
        <w:rPr>
          <w:b/>
          <w:sz w:val="28"/>
          <w:szCs w:val="28"/>
          <w:u w:val="single"/>
        </w:rPr>
        <w:t>30</w:t>
      </w:r>
      <w:r w:rsidRPr="006E243F">
        <w:rPr>
          <w:b/>
          <w:sz w:val="28"/>
          <w:szCs w:val="28"/>
          <w:u w:val="single"/>
        </w:rPr>
        <w:t xml:space="preserve"> декабря 201</w:t>
      </w:r>
      <w:r w:rsidR="00911BF7">
        <w:rPr>
          <w:b/>
          <w:sz w:val="28"/>
          <w:szCs w:val="28"/>
          <w:u w:val="single"/>
        </w:rPr>
        <w:t>9</w:t>
      </w:r>
      <w:r w:rsidRPr="006E243F">
        <w:rPr>
          <w:b/>
          <w:sz w:val="28"/>
          <w:szCs w:val="28"/>
        </w:rPr>
        <w:t xml:space="preserve">        </w:t>
      </w:r>
      <w:r w:rsidRPr="006E243F">
        <w:rPr>
          <w:b/>
          <w:sz w:val="28"/>
          <w:szCs w:val="28"/>
          <w:u w:val="single"/>
        </w:rPr>
        <w:t>№</w:t>
      </w:r>
      <w:r w:rsidR="00911BF7">
        <w:rPr>
          <w:b/>
          <w:sz w:val="28"/>
          <w:szCs w:val="28"/>
          <w:u w:val="single"/>
        </w:rPr>
        <w:t>76</w:t>
      </w:r>
    </w:p>
    <w:p w:rsidR="00222C4C" w:rsidRDefault="00222C4C" w:rsidP="00222C4C">
      <w:pPr>
        <w:jc w:val="center"/>
        <w:rPr>
          <w:bCs/>
          <w:spacing w:val="40"/>
          <w:sz w:val="28"/>
          <w:szCs w:val="28"/>
        </w:rPr>
      </w:pPr>
    </w:p>
    <w:p w:rsidR="00564498" w:rsidRDefault="00564498" w:rsidP="00222C4C">
      <w:pPr>
        <w:jc w:val="center"/>
        <w:rPr>
          <w:bCs/>
          <w:spacing w:val="40"/>
          <w:sz w:val="28"/>
          <w:szCs w:val="28"/>
        </w:rPr>
      </w:pPr>
    </w:p>
    <w:p w:rsidR="00564498" w:rsidRDefault="00564498" w:rsidP="00222C4C">
      <w:pPr>
        <w:rPr>
          <w:bCs/>
          <w:sz w:val="28"/>
          <w:szCs w:val="28"/>
        </w:rPr>
      </w:pPr>
      <w:r>
        <w:rPr>
          <w:bCs/>
          <w:sz w:val="28"/>
          <w:szCs w:val="28"/>
        </w:rPr>
        <w:t xml:space="preserve"> О внесении </w:t>
      </w:r>
      <w:proofErr w:type="gramStart"/>
      <w:r>
        <w:rPr>
          <w:bCs/>
          <w:sz w:val="28"/>
          <w:szCs w:val="28"/>
        </w:rPr>
        <w:t>изменений  в</w:t>
      </w:r>
      <w:proofErr w:type="gramEnd"/>
      <w:r>
        <w:rPr>
          <w:bCs/>
          <w:sz w:val="28"/>
          <w:szCs w:val="28"/>
        </w:rPr>
        <w:t xml:space="preserve"> муниципальную</w:t>
      </w:r>
    </w:p>
    <w:p w:rsidR="00817906" w:rsidRDefault="00817906" w:rsidP="00222C4C">
      <w:pPr>
        <w:rPr>
          <w:bCs/>
          <w:sz w:val="28"/>
          <w:szCs w:val="28"/>
        </w:rPr>
      </w:pPr>
      <w:r>
        <w:rPr>
          <w:bCs/>
          <w:sz w:val="28"/>
          <w:szCs w:val="28"/>
        </w:rPr>
        <w:t xml:space="preserve"> п</w:t>
      </w:r>
      <w:r w:rsidR="00564498">
        <w:rPr>
          <w:bCs/>
          <w:sz w:val="28"/>
          <w:szCs w:val="28"/>
        </w:rPr>
        <w:t>рограмму</w:t>
      </w:r>
      <w:r>
        <w:rPr>
          <w:bCs/>
          <w:sz w:val="28"/>
          <w:szCs w:val="28"/>
        </w:rPr>
        <w:t xml:space="preserve"> от 09.12.2016 г.№92</w:t>
      </w:r>
    </w:p>
    <w:p w:rsidR="00817906" w:rsidRDefault="00564498" w:rsidP="00222C4C">
      <w:pPr>
        <w:rPr>
          <w:bCs/>
          <w:sz w:val="28"/>
          <w:szCs w:val="28"/>
        </w:rPr>
      </w:pPr>
      <w:r>
        <w:rPr>
          <w:bCs/>
          <w:sz w:val="28"/>
          <w:szCs w:val="28"/>
        </w:rPr>
        <w:t xml:space="preserve"> </w:t>
      </w:r>
      <w:r w:rsidR="00817906">
        <w:rPr>
          <w:bCs/>
          <w:sz w:val="28"/>
          <w:szCs w:val="28"/>
        </w:rPr>
        <w:t>«</w:t>
      </w:r>
      <w:r>
        <w:rPr>
          <w:bCs/>
          <w:sz w:val="28"/>
          <w:szCs w:val="28"/>
        </w:rPr>
        <w:t>Охрана окружающей среды</w:t>
      </w:r>
      <w:r w:rsidR="00817906">
        <w:rPr>
          <w:bCs/>
          <w:sz w:val="28"/>
          <w:szCs w:val="28"/>
        </w:rPr>
        <w:t xml:space="preserve"> </w:t>
      </w:r>
      <w:r>
        <w:rPr>
          <w:bCs/>
          <w:sz w:val="28"/>
          <w:szCs w:val="28"/>
        </w:rPr>
        <w:t>на территории</w:t>
      </w:r>
    </w:p>
    <w:p w:rsidR="00564498" w:rsidRDefault="00564498" w:rsidP="00222C4C">
      <w:pPr>
        <w:rPr>
          <w:bCs/>
          <w:sz w:val="28"/>
          <w:szCs w:val="28"/>
        </w:rPr>
      </w:pPr>
      <w:r>
        <w:rPr>
          <w:bCs/>
          <w:sz w:val="28"/>
          <w:szCs w:val="28"/>
        </w:rPr>
        <w:t xml:space="preserve"> муниципального образования</w:t>
      </w:r>
    </w:p>
    <w:p w:rsidR="00564498" w:rsidRDefault="00817906" w:rsidP="00222C4C">
      <w:pPr>
        <w:rPr>
          <w:bCs/>
          <w:sz w:val="28"/>
          <w:szCs w:val="28"/>
        </w:rPr>
      </w:pPr>
      <w:r>
        <w:rPr>
          <w:bCs/>
          <w:sz w:val="28"/>
          <w:szCs w:val="28"/>
        </w:rPr>
        <w:t xml:space="preserve"> </w:t>
      </w:r>
      <w:r w:rsidR="00564498">
        <w:rPr>
          <w:bCs/>
          <w:sz w:val="28"/>
          <w:szCs w:val="28"/>
        </w:rPr>
        <w:t>Гагаринского сельского поселения</w:t>
      </w:r>
    </w:p>
    <w:p w:rsidR="00564498" w:rsidRDefault="00817906" w:rsidP="00222C4C">
      <w:pPr>
        <w:rPr>
          <w:bCs/>
          <w:sz w:val="28"/>
          <w:szCs w:val="28"/>
        </w:rPr>
      </w:pPr>
      <w:r>
        <w:rPr>
          <w:bCs/>
          <w:sz w:val="28"/>
          <w:szCs w:val="28"/>
        </w:rPr>
        <w:t xml:space="preserve"> </w:t>
      </w:r>
      <w:r w:rsidR="00564498">
        <w:rPr>
          <w:bCs/>
          <w:sz w:val="28"/>
          <w:szCs w:val="28"/>
        </w:rPr>
        <w:t>Гагаринского района Смоленской</w:t>
      </w:r>
    </w:p>
    <w:p w:rsidR="00564498" w:rsidRPr="002363F6" w:rsidRDefault="00817906" w:rsidP="00222C4C">
      <w:pPr>
        <w:rPr>
          <w:b/>
          <w:bCs/>
          <w:sz w:val="28"/>
          <w:szCs w:val="28"/>
        </w:rPr>
      </w:pPr>
      <w:r>
        <w:rPr>
          <w:bCs/>
          <w:sz w:val="28"/>
          <w:szCs w:val="28"/>
        </w:rPr>
        <w:t xml:space="preserve"> </w:t>
      </w:r>
      <w:r w:rsidR="004A79DD">
        <w:rPr>
          <w:bCs/>
          <w:sz w:val="28"/>
          <w:szCs w:val="28"/>
        </w:rPr>
        <w:t>о</w:t>
      </w:r>
      <w:r w:rsidR="00564498">
        <w:rPr>
          <w:bCs/>
          <w:sz w:val="28"/>
          <w:szCs w:val="28"/>
        </w:rPr>
        <w:t>бласти на 2017- 2019 годы»</w:t>
      </w:r>
    </w:p>
    <w:p w:rsidR="00222C4C" w:rsidRDefault="00222C4C" w:rsidP="00222C4C">
      <w:pPr>
        <w:rPr>
          <w:bCs/>
          <w:sz w:val="28"/>
          <w:szCs w:val="28"/>
        </w:rPr>
      </w:pPr>
    </w:p>
    <w:p w:rsidR="00123A61" w:rsidRDefault="00564498" w:rsidP="00123A61">
      <w:pPr>
        <w:tabs>
          <w:tab w:val="left" w:pos="0"/>
        </w:tabs>
        <w:ind w:right="-5" w:firstLine="720"/>
        <w:jc w:val="both"/>
        <w:rPr>
          <w:sz w:val="28"/>
          <w:szCs w:val="28"/>
        </w:rPr>
      </w:pPr>
      <w:r>
        <w:rPr>
          <w:bCs/>
          <w:sz w:val="28"/>
          <w:szCs w:val="28"/>
        </w:rPr>
        <w:t xml:space="preserve"> </w:t>
      </w:r>
      <w:r w:rsidR="00A57BC4">
        <w:rPr>
          <w:bCs/>
          <w:sz w:val="28"/>
          <w:szCs w:val="28"/>
        </w:rPr>
        <w:tab/>
      </w:r>
      <w:r w:rsidR="00123A61">
        <w:rPr>
          <w:sz w:val="28"/>
          <w:szCs w:val="28"/>
        </w:rPr>
        <w:t>В связи с изменением объема финансирования программы на 201</w:t>
      </w:r>
      <w:r w:rsidR="00404345">
        <w:rPr>
          <w:sz w:val="28"/>
          <w:szCs w:val="28"/>
        </w:rPr>
        <w:t>9</w:t>
      </w:r>
      <w:bookmarkStart w:id="0" w:name="_GoBack"/>
      <w:bookmarkEnd w:id="0"/>
      <w:r w:rsidR="00123A61">
        <w:rPr>
          <w:sz w:val="28"/>
          <w:szCs w:val="28"/>
        </w:rPr>
        <w:t xml:space="preserve"> год, Администрация Гагаринского сельского поселения Гагаринского района Смоленской области</w:t>
      </w:r>
    </w:p>
    <w:p w:rsidR="00DB4DC3" w:rsidRDefault="00DB4DC3" w:rsidP="006E243F">
      <w:pPr>
        <w:jc w:val="both"/>
        <w:rPr>
          <w:bCs/>
          <w:sz w:val="28"/>
          <w:szCs w:val="28"/>
        </w:rPr>
      </w:pPr>
    </w:p>
    <w:p w:rsidR="00DB4DC3" w:rsidRPr="00123A61" w:rsidRDefault="00DB4DC3" w:rsidP="006E243F">
      <w:pPr>
        <w:jc w:val="both"/>
        <w:rPr>
          <w:b/>
          <w:bCs/>
          <w:sz w:val="28"/>
          <w:szCs w:val="28"/>
        </w:rPr>
      </w:pPr>
      <w:r w:rsidRPr="00123A61">
        <w:rPr>
          <w:b/>
          <w:bCs/>
          <w:sz w:val="28"/>
          <w:szCs w:val="28"/>
        </w:rPr>
        <w:t>ПОСТАНОВЛЯЕТ:</w:t>
      </w:r>
    </w:p>
    <w:p w:rsidR="00222C4C" w:rsidRDefault="00222C4C" w:rsidP="006E243F">
      <w:pPr>
        <w:jc w:val="both"/>
        <w:rPr>
          <w:bCs/>
          <w:sz w:val="28"/>
          <w:szCs w:val="28"/>
        </w:rPr>
      </w:pPr>
    </w:p>
    <w:p w:rsidR="003609E3" w:rsidRDefault="003609E3" w:rsidP="00817906">
      <w:pPr>
        <w:jc w:val="both"/>
        <w:rPr>
          <w:sz w:val="28"/>
          <w:szCs w:val="28"/>
        </w:rPr>
      </w:pPr>
      <w:r>
        <w:rPr>
          <w:sz w:val="28"/>
          <w:szCs w:val="28"/>
        </w:rPr>
        <w:t xml:space="preserve">  1.Внести в муниципальную программу « </w:t>
      </w:r>
      <w:r>
        <w:rPr>
          <w:bCs/>
          <w:sz w:val="28"/>
          <w:szCs w:val="28"/>
        </w:rPr>
        <w:t>Охрана окружающей среды</w:t>
      </w:r>
      <w:r w:rsidR="00817906">
        <w:rPr>
          <w:bCs/>
          <w:sz w:val="28"/>
          <w:szCs w:val="28"/>
        </w:rPr>
        <w:t xml:space="preserve"> </w:t>
      </w:r>
      <w:r>
        <w:rPr>
          <w:bCs/>
          <w:sz w:val="28"/>
          <w:szCs w:val="28"/>
        </w:rPr>
        <w:t>на территории муниципального образования Гагаринского сельского поселения</w:t>
      </w:r>
      <w:r w:rsidR="00817906">
        <w:rPr>
          <w:bCs/>
          <w:sz w:val="28"/>
          <w:szCs w:val="28"/>
        </w:rPr>
        <w:t xml:space="preserve"> </w:t>
      </w:r>
      <w:r>
        <w:rPr>
          <w:bCs/>
          <w:sz w:val="28"/>
          <w:szCs w:val="28"/>
        </w:rPr>
        <w:t xml:space="preserve">Гагаринского района Смоленской области на 2017- 2019 годы» </w:t>
      </w:r>
      <w:r>
        <w:rPr>
          <w:sz w:val="28"/>
          <w:szCs w:val="28"/>
        </w:rPr>
        <w:t xml:space="preserve">(далее- Программа), утвержденную постановлением Администрации Гагаринского сельского поселения Гагаринского района Смоленской области  от  09.12.2016 г № 92 </w:t>
      </w:r>
      <w:r>
        <w:rPr>
          <w:i/>
          <w:sz w:val="28"/>
          <w:szCs w:val="28"/>
        </w:rPr>
        <w:t xml:space="preserve"> </w:t>
      </w:r>
      <w:r>
        <w:rPr>
          <w:i/>
          <w:sz w:val="20"/>
          <w:szCs w:val="20"/>
        </w:rPr>
        <w:t xml:space="preserve"> </w:t>
      </w:r>
      <w:r>
        <w:rPr>
          <w:iCs/>
          <w:sz w:val="28"/>
          <w:szCs w:val="28"/>
        </w:rPr>
        <w:t>следующие</w:t>
      </w:r>
      <w:r>
        <w:rPr>
          <w:i/>
          <w:sz w:val="28"/>
          <w:szCs w:val="28"/>
        </w:rPr>
        <w:t xml:space="preserve"> </w:t>
      </w:r>
      <w:r>
        <w:rPr>
          <w:sz w:val="28"/>
          <w:szCs w:val="28"/>
        </w:rPr>
        <w:t xml:space="preserve"> изменения, изложив в новой редакции.(Прилагается)</w:t>
      </w:r>
    </w:p>
    <w:p w:rsidR="003609E3" w:rsidRPr="003609E3" w:rsidRDefault="003609E3" w:rsidP="00817906">
      <w:pPr>
        <w:jc w:val="both"/>
        <w:rPr>
          <w:b/>
          <w:bCs/>
          <w:sz w:val="28"/>
          <w:szCs w:val="28"/>
        </w:rPr>
      </w:pPr>
      <w:r>
        <w:rPr>
          <w:sz w:val="28"/>
          <w:szCs w:val="28"/>
        </w:rPr>
        <w:t>2. Настоящее постановление вступает в силу с момента принятия и подлежит размещению на официальном сайте Администрации МО «Гагаринский район» Смоленской области на странице Гагаринского сельского поселения Гагаринского района Смоленской области.</w:t>
      </w:r>
    </w:p>
    <w:p w:rsidR="00A66667" w:rsidRDefault="00A66667" w:rsidP="00A66667">
      <w:pPr>
        <w:tabs>
          <w:tab w:val="left" w:pos="180"/>
        </w:tabs>
        <w:autoSpaceDE w:val="0"/>
        <w:autoSpaceDN w:val="0"/>
        <w:adjustRightInd w:val="0"/>
        <w:spacing w:before="108" w:after="108"/>
        <w:jc w:val="both"/>
        <w:outlineLvl w:val="0"/>
        <w:rPr>
          <w:sz w:val="28"/>
          <w:szCs w:val="28"/>
        </w:rPr>
      </w:pPr>
    </w:p>
    <w:p w:rsidR="00A66667" w:rsidRDefault="00564498" w:rsidP="00A66667">
      <w:pPr>
        <w:pStyle w:val="ConsNonformat"/>
        <w:ind w:right="0" w:firstLine="720"/>
        <w:jc w:val="both"/>
        <w:rPr>
          <w:rFonts w:ascii="Times New Roman" w:hAnsi="Times New Roman"/>
          <w:bCs/>
          <w:sz w:val="28"/>
        </w:rPr>
      </w:pPr>
      <w:r>
        <w:rPr>
          <w:rFonts w:ascii="Times New Roman" w:hAnsi="Times New Roman"/>
          <w:bCs/>
          <w:sz w:val="28"/>
        </w:rPr>
        <w:t xml:space="preserve"> </w:t>
      </w:r>
    </w:p>
    <w:p w:rsidR="00061954" w:rsidRPr="009E1D2F" w:rsidRDefault="00061954" w:rsidP="00564498">
      <w:pPr>
        <w:pStyle w:val="af5"/>
        <w:jc w:val="both"/>
        <w:rPr>
          <w:sz w:val="28"/>
          <w:szCs w:val="28"/>
        </w:rPr>
      </w:pPr>
    </w:p>
    <w:p w:rsidR="00B72963" w:rsidRDefault="00B72963" w:rsidP="006E243F">
      <w:pPr>
        <w:jc w:val="both"/>
        <w:rPr>
          <w:sz w:val="28"/>
          <w:szCs w:val="28"/>
        </w:rPr>
      </w:pPr>
      <w:r>
        <w:rPr>
          <w:sz w:val="28"/>
          <w:szCs w:val="28"/>
        </w:rPr>
        <w:t>Глава муниципального образования</w:t>
      </w:r>
    </w:p>
    <w:p w:rsidR="00B72963" w:rsidRDefault="006E243F" w:rsidP="00B72963">
      <w:pPr>
        <w:jc w:val="both"/>
        <w:rPr>
          <w:sz w:val="28"/>
          <w:szCs w:val="28"/>
        </w:rPr>
      </w:pPr>
      <w:r>
        <w:rPr>
          <w:sz w:val="28"/>
          <w:szCs w:val="28"/>
        </w:rPr>
        <w:t>Гагаринского</w:t>
      </w:r>
      <w:r w:rsidR="00B72963">
        <w:rPr>
          <w:sz w:val="28"/>
          <w:szCs w:val="28"/>
        </w:rPr>
        <w:t xml:space="preserve"> сельско</w:t>
      </w:r>
      <w:r>
        <w:rPr>
          <w:sz w:val="28"/>
          <w:szCs w:val="28"/>
        </w:rPr>
        <w:t>го</w:t>
      </w:r>
      <w:r w:rsidR="00B72963">
        <w:rPr>
          <w:sz w:val="28"/>
          <w:szCs w:val="28"/>
        </w:rPr>
        <w:t xml:space="preserve"> поселени</w:t>
      </w:r>
      <w:r>
        <w:rPr>
          <w:sz w:val="28"/>
          <w:szCs w:val="28"/>
        </w:rPr>
        <w:t>я</w:t>
      </w:r>
    </w:p>
    <w:p w:rsidR="00564498" w:rsidRDefault="00B72963" w:rsidP="00564498">
      <w:pPr>
        <w:jc w:val="both"/>
        <w:rPr>
          <w:sz w:val="28"/>
          <w:szCs w:val="28"/>
        </w:rPr>
      </w:pPr>
      <w:r>
        <w:rPr>
          <w:sz w:val="28"/>
          <w:szCs w:val="28"/>
        </w:rPr>
        <w:t>Гагаринского района Смоленской области</w:t>
      </w:r>
      <w:r>
        <w:rPr>
          <w:sz w:val="28"/>
          <w:szCs w:val="28"/>
        </w:rPr>
        <w:tab/>
      </w:r>
      <w:r>
        <w:rPr>
          <w:sz w:val="28"/>
          <w:szCs w:val="28"/>
        </w:rPr>
        <w:tab/>
      </w:r>
      <w:r>
        <w:rPr>
          <w:sz w:val="28"/>
          <w:szCs w:val="28"/>
        </w:rPr>
        <w:tab/>
      </w:r>
      <w:r w:rsidR="00817906">
        <w:rPr>
          <w:sz w:val="28"/>
          <w:szCs w:val="28"/>
        </w:rPr>
        <w:t xml:space="preserve">         </w:t>
      </w:r>
      <w:r>
        <w:rPr>
          <w:sz w:val="28"/>
          <w:szCs w:val="28"/>
        </w:rPr>
        <w:t xml:space="preserve"> </w:t>
      </w:r>
      <w:r>
        <w:rPr>
          <w:b/>
          <w:sz w:val="28"/>
          <w:szCs w:val="28"/>
        </w:rPr>
        <w:t xml:space="preserve"> </w:t>
      </w:r>
      <w:proofErr w:type="spellStart"/>
      <w:r w:rsidR="00817906">
        <w:rPr>
          <w:b/>
          <w:sz w:val="28"/>
          <w:szCs w:val="28"/>
        </w:rPr>
        <w:t>Ю.А.Чубарева</w:t>
      </w:r>
      <w:proofErr w:type="spellEnd"/>
    </w:p>
    <w:p w:rsidR="004A79DD" w:rsidRDefault="004A79DD" w:rsidP="001D23A4">
      <w:pPr>
        <w:ind w:left="6120"/>
        <w:rPr>
          <w:sz w:val="28"/>
          <w:szCs w:val="28"/>
        </w:rPr>
      </w:pPr>
    </w:p>
    <w:p w:rsidR="001D23A4" w:rsidRDefault="00817906" w:rsidP="006E243F">
      <w:pPr>
        <w:ind w:left="2832" w:firstLine="708"/>
        <w:rPr>
          <w:color w:val="00FFFF"/>
          <w:sz w:val="28"/>
          <w:szCs w:val="28"/>
        </w:rPr>
      </w:pPr>
      <w:r>
        <w:rPr>
          <w:sz w:val="28"/>
          <w:szCs w:val="28"/>
        </w:rPr>
        <w:lastRenderedPageBreak/>
        <w:t xml:space="preserve"> </w:t>
      </w:r>
    </w:p>
    <w:p w:rsidR="001D23A4" w:rsidRDefault="001D23A4" w:rsidP="001D23A4">
      <w:pPr>
        <w:jc w:val="right"/>
        <w:rPr>
          <w:sz w:val="28"/>
          <w:szCs w:val="28"/>
        </w:rPr>
      </w:pPr>
    </w:p>
    <w:p w:rsidR="001D23A4" w:rsidRDefault="001D23A4" w:rsidP="001D23A4">
      <w:pPr>
        <w:rPr>
          <w:sz w:val="28"/>
          <w:szCs w:val="28"/>
        </w:rPr>
      </w:pPr>
    </w:p>
    <w:p w:rsidR="001D23A4" w:rsidRDefault="001D23A4" w:rsidP="001D23A4">
      <w:pPr>
        <w:rPr>
          <w:sz w:val="28"/>
          <w:szCs w:val="28"/>
        </w:rPr>
      </w:pPr>
    </w:p>
    <w:p w:rsidR="001D23A4" w:rsidRDefault="001D23A4" w:rsidP="001D23A4">
      <w:pPr>
        <w:rPr>
          <w:sz w:val="28"/>
          <w:szCs w:val="28"/>
        </w:rPr>
      </w:pPr>
    </w:p>
    <w:p w:rsidR="001D23A4" w:rsidRDefault="001D23A4" w:rsidP="001D23A4">
      <w:pPr>
        <w:rPr>
          <w:sz w:val="28"/>
          <w:szCs w:val="28"/>
        </w:rPr>
      </w:pPr>
    </w:p>
    <w:p w:rsidR="001D23A4" w:rsidRDefault="001D23A4" w:rsidP="001D23A4">
      <w:pPr>
        <w:jc w:val="center"/>
        <w:rPr>
          <w:b/>
          <w:bCs/>
          <w:sz w:val="32"/>
          <w:szCs w:val="32"/>
        </w:rPr>
      </w:pPr>
    </w:p>
    <w:p w:rsidR="001D23A4" w:rsidRDefault="001D23A4" w:rsidP="001D23A4">
      <w:pPr>
        <w:jc w:val="center"/>
        <w:rPr>
          <w:b/>
          <w:bCs/>
          <w:sz w:val="32"/>
          <w:szCs w:val="32"/>
        </w:rPr>
      </w:pPr>
    </w:p>
    <w:p w:rsidR="001D23A4" w:rsidRDefault="001D23A4" w:rsidP="001D23A4">
      <w:pPr>
        <w:jc w:val="center"/>
        <w:rPr>
          <w:b/>
          <w:bCs/>
          <w:sz w:val="32"/>
          <w:szCs w:val="32"/>
        </w:rPr>
      </w:pPr>
    </w:p>
    <w:p w:rsidR="001D23A4" w:rsidRPr="005A57BD" w:rsidRDefault="001D23A4" w:rsidP="001D23A4">
      <w:pPr>
        <w:jc w:val="center"/>
        <w:rPr>
          <w:b/>
          <w:bCs/>
          <w:sz w:val="32"/>
          <w:szCs w:val="32"/>
        </w:rPr>
      </w:pPr>
      <w:proofErr w:type="gramStart"/>
      <w:r w:rsidRPr="005A57BD">
        <w:rPr>
          <w:b/>
          <w:bCs/>
          <w:sz w:val="32"/>
          <w:szCs w:val="32"/>
        </w:rPr>
        <w:t>МУНИЦИПАЛЬНАЯ  ПРОГРАММА</w:t>
      </w:r>
      <w:proofErr w:type="gramEnd"/>
    </w:p>
    <w:p w:rsidR="001D23A4" w:rsidRDefault="001D23A4" w:rsidP="001D23A4">
      <w:pPr>
        <w:jc w:val="center"/>
        <w:rPr>
          <w:b/>
          <w:bCs/>
          <w:sz w:val="28"/>
          <w:szCs w:val="28"/>
        </w:rPr>
      </w:pPr>
    </w:p>
    <w:p w:rsidR="001D23A4" w:rsidRDefault="001D23A4" w:rsidP="001D23A4">
      <w:pPr>
        <w:jc w:val="center"/>
        <w:rPr>
          <w:b/>
          <w:bCs/>
          <w:sz w:val="36"/>
          <w:szCs w:val="36"/>
          <w:u w:val="single"/>
        </w:rPr>
      </w:pPr>
      <w:r>
        <w:rPr>
          <w:b/>
          <w:bCs/>
          <w:sz w:val="36"/>
          <w:szCs w:val="36"/>
          <w:u w:val="single"/>
        </w:rPr>
        <w:t xml:space="preserve">«Охрана окружающей </w:t>
      </w:r>
      <w:proofErr w:type="gramStart"/>
      <w:r>
        <w:rPr>
          <w:b/>
          <w:bCs/>
          <w:sz w:val="36"/>
          <w:szCs w:val="36"/>
          <w:u w:val="single"/>
        </w:rPr>
        <w:t>среды  на</w:t>
      </w:r>
      <w:proofErr w:type="gramEnd"/>
      <w:r>
        <w:rPr>
          <w:b/>
          <w:bCs/>
          <w:sz w:val="36"/>
          <w:szCs w:val="36"/>
          <w:u w:val="single"/>
        </w:rPr>
        <w:t xml:space="preserve"> территории</w:t>
      </w:r>
    </w:p>
    <w:p w:rsidR="001D23A4" w:rsidRDefault="001D23A4" w:rsidP="001D23A4">
      <w:pPr>
        <w:jc w:val="center"/>
        <w:rPr>
          <w:b/>
          <w:bCs/>
          <w:sz w:val="28"/>
          <w:szCs w:val="28"/>
        </w:rPr>
      </w:pPr>
      <w:r>
        <w:rPr>
          <w:b/>
          <w:bCs/>
          <w:sz w:val="36"/>
          <w:szCs w:val="36"/>
          <w:u w:val="single"/>
        </w:rPr>
        <w:t xml:space="preserve"> муниципального образования</w:t>
      </w:r>
    </w:p>
    <w:p w:rsidR="001D23A4" w:rsidRDefault="001D23A4" w:rsidP="001D23A4">
      <w:pPr>
        <w:jc w:val="center"/>
        <w:rPr>
          <w:b/>
          <w:sz w:val="36"/>
          <w:szCs w:val="36"/>
          <w:u w:val="single"/>
        </w:rPr>
      </w:pPr>
      <w:r>
        <w:rPr>
          <w:b/>
          <w:sz w:val="28"/>
          <w:szCs w:val="28"/>
          <w:u w:val="single"/>
        </w:rPr>
        <w:t xml:space="preserve"> </w:t>
      </w:r>
      <w:r w:rsidR="006E243F">
        <w:rPr>
          <w:b/>
          <w:sz w:val="36"/>
          <w:szCs w:val="36"/>
          <w:u w:val="single"/>
        </w:rPr>
        <w:t>Гагаринского</w:t>
      </w:r>
      <w:r>
        <w:rPr>
          <w:b/>
          <w:sz w:val="36"/>
          <w:szCs w:val="36"/>
          <w:u w:val="single"/>
        </w:rPr>
        <w:t xml:space="preserve"> сельско</w:t>
      </w:r>
      <w:r w:rsidR="006E243F">
        <w:rPr>
          <w:b/>
          <w:sz w:val="36"/>
          <w:szCs w:val="36"/>
          <w:u w:val="single"/>
        </w:rPr>
        <w:t>го</w:t>
      </w:r>
      <w:r>
        <w:rPr>
          <w:b/>
          <w:sz w:val="36"/>
          <w:szCs w:val="36"/>
          <w:u w:val="single"/>
        </w:rPr>
        <w:t xml:space="preserve"> поселени</w:t>
      </w:r>
      <w:r w:rsidR="006E243F">
        <w:rPr>
          <w:b/>
          <w:sz w:val="36"/>
          <w:szCs w:val="36"/>
          <w:u w:val="single"/>
        </w:rPr>
        <w:t>я</w:t>
      </w:r>
      <w:r>
        <w:rPr>
          <w:b/>
          <w:sz w:val="36"/>
          <w:szCs w:val="36"/>
          <w:u w:val="single"/>
        </w:rPr>
        <w:t xml:space="preserve"> </w:t>
      </w:r>
    </w:p>
    <w:p w:rsidR="001D23A4" w:rsidRDefault="001D23A4" w:rsidP="001D23A4">
      <w:pPr>
        <w:jc w:val="center"/>
        <w:rPr>
          <w:b/>
          <w:bCs/>
          <w:sz w:val="36"/>
          <w:szCs w:val="36"/>
          <w:u w:val="single"/>
        </w:rPr>
      </w:pPr>
      <w:r>
        <w:rPr>
          <w:b/>
          <w:sz w:val="32"/>
          <w:szCs w:val="32"/>
        </w:rPr>
        <w:t xml:space="preserve">  </w:t>
      </w:r>
      <w:r>
        <w:rPr>
          <w:b/>
          <w:bCs/>
          <w:sz w:val="36"/>
          <w:szCs w:val="36"/>
          <w:u w:val="single"/>
        </w:rPr>
        <w:t>Гагаринского р</w:t>
      </w:r>
      <w:r w:rsidR="005A57BD">
        <w:rPr>
          <w:b/>
          <w:bCs/>
          <w:sz w:val="36"/>
          <w:szCs w:val="36"/>
          <w:u w:val="single"/>
        </w:rPr>
        <w:t>айона Смоленской области на 2017-2019</w:t>
      </w:r>
      <w:r>
        <w:rPr>
          <w:b/>
          <w:bCs/>
          <w:sz w:val="36"/>
          <w:szCs w:val="36"/>
          <w:u w:val="single"/>
        </w:rPr>
        <w:t xml:space="preserve"> годы»</w:t>
      </w:r>
    </w:p>
    <w:p w:rsidR="001D23A4" w:rsidRDefault="001D23A4" w:rsidP="001D23A4">
      <w:pPr>
        <w:jc w:val="center"/>
        <w:rPr>
          <w:b/>
          <w:bCs/>
          <w:sz w:val="28"/>
          <w:szCs w:val="28"/>
        </w:rPr>
      </w:pPr>
    </w:p>
    <w:p w:rsidR="001D23A4" w:rsidRDefault="001D23A4" w:rsidP="001D23A4">
      <w:pPr>
        <w:jc w:val="center"/>
        <w:rPr>
          <w:b/>
          <w:bCs/>
          <w:sz w:val="28"/>
          <w:szCs w:val="28"/>
        </w:rPr>
      </w:pPr>
    </w:p>
    <w:p w:rsidR="001D23A4" w:rsidRDefault="001D23A4" w:rsidP="001D23A4">
      <w:pPr>
        <w:jc w:val="right"/>
        <w:rPr>
          <w:sz w:val="28"/>
          <w:szCs w:val="28"/>
        </w:rPr>
      </w:pPr>
    </w:p>
    <w:p w:rsidR="001D23A4" w:rsidRDefault="001D23A4" w:rsidP="001D23A4">
      <w:pPr>
        <w:jc w:val="right"/>
        <w:rPr>
          <w:sz w:val="28"/>
          <w:szCs w:val="28"/>
        </w:rPr>
      </w:pPr>
    </w:p>
    <w:p w:rsidR="001D23A4" w:rsidRDefault="001D23A4" w:rsidP="001D23A4">
      <w:pPr>
        <w:rPr>
          <w:sz w:val="28"/>
          <w:szCs w:val="28"/>
        </w:rPr>
      </w:pPr>
    </w:p>
    <w:p w:rsidR="001D23A4" w:rsidRDefault="001D23A4" w:rsidP="001D23A4">
      <w:pPr>
        <w:jc w:val="center"/>
        <w:rPr>
          <w:b/>
          <w:bCs/>
          <w:sz w:val="28"/>
          <w:szCs w:val="28"/>
        </w:rPr>
      </w:pPr>
    </w:p>
    <w:p w:rsidR="001D23A4" w:rsidRPr="005A57BD" w:rsidRDefault="00564498" w:rsidP="001D23A4">
      <w:pPr>
        <w:jc w:val="center"/>
        <w:rPr>
          <w:b/>
          <w:sz w:val="28"/>
          <w:szCs w:val="28"/>
        </w:rPr>
      </w:pPr>
      <w:r>
        <w:rPr>
          <w:b/>
          <w:sz w:val="28"/>
          <w:szCs w:val="28"/>
        </w:rPr>
        <w:t xml:space="preserve"> </w:t>
      </w:r>
    </w:p>
    <w:p w:rsidR="001D23A4" w:rsidRDefault="001D23A4"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4"/>
          <w:szCs w:val="24"/>
        </w:rPr>
      </w:pPr>
    </w:p>
    <w:p w:rsidR="006E243F" w:rsidRDefault="006E243F" w:rsidP="001D23A4">
      <w:pPr>
        <w:pStyle w:val="ConsPlusNormal"/>
        <w:widowControl/>
        <w:ind w:firstLine="0"/>
        <w:jc w:val="center"/>
        <w:outlineLvl w:val="1"/>
        <w:rPr>
          <w:rFonts w:ascii="Times New Roman" w:hAnsi="Times New Roman" w:cs="Times New Roman"/>
          <w:b/>
          <w:sz w:val="24"/>
          <w:szCs w:val="24"/>
        </w:rPr>
      </w:pPr>
    </w:p>
    <w:p w:rsidR="006E243F" w:rsidRDefault="006E243F" w:rsidP="001D23A4">
      <w:pPr>
        <w:pStyle w:val="ConsPlusNormal"/>
        <w:widowControl/>
        <w:ind w:firstLine="0"/>
        <w:jc w:val="center"/>
        <w:outlineLvl w:val="1"/>
        <w:rPr>
          <w:rFonts w:ascii="Times New Roman" w:hAnsi="Times New Roman" w:cs="Times New Roman"/>
          <w:b/>
          <w:sz w:val="24"/>
          <w:szCs w:val="24"/>
        </w:rPr>
      </w:pPr>
    </w:p>
    <w:p w:rsidR="006E243F" w:rsidRDefault="006E243F" w:rsidP="001D23A4">
      <w:pPr>
        <w:pStyle w:val="ConsPlusNormal"/>
        <w:widowControl/>
        <w:ind w:firstLine="0"/>
        <w:jc w:val="center"/>
        <w:outlineLvl w:val="1"/>
        <w:rPr>
          <w:rFonts w:ascii="Times New Roman" w:hAnsi="Times New Roman" w:cs="Times New Roman"/>
          <w:b/>
          <w:sz w:val="24"/>
          <w:szCs w:val="24"/>
        </w:rPr>
      </w:pPr>
    </w:p>
    <w:p w:rsidR="00985A2E" w:rsidRDefault="00985A2E" w:rsidP="001D23A4">
      <w:pPr>
        <w:pStyle w:val="ConsPlusNormal"/>
        <w:widowControl/>
        <w:ind w:firstLine="0"/>
        <w:jc w:val="center"/>
        <w:outlineLvl w:val="1"/>
        <w:rPr>
          <w:rFonts w:ascii="Times New Roman" w:hAnsi="Times New Roman" w:cs="Times New Roman"/>
          <w:b/>
          <w:sz w:val="24"/>
          <w:szCs w:val="24"/>
        </w:rPr>
      </w:pPr>
    </w:p>
    <w:p w:rsidR="006E243F" w:rsidRDefault="006E243F" w:rsidP="001D23A4">
      <w:pPr>
        <w:pStyle w:val="ConsPlusNormal"/>
        <w:widowControl/>
        <w:ind w:firstLine="0"/>
        <w:jc w:val="center"/>
        <w:outlineLvl w:val="1"/>
        <w:rPr>
          <w:rFonts w:ascii="Times New Roman" w:hAnsi="Times New Roman" w:cs="Times New Roman"/>
          <w:b/>
          <w:sz w:val="24"/>
          <w:szCs w:val="24"/>
        </w:rPr>
      </w:pPr>
    </w:p>
    <w:p w:rsidR="006E243F" w:rsidRDefault="006E243F" w:rsidP="001D23A4">
      <w:pPr>
        <w:pStyle w:val="ConsPlusNormal"/>
        <w:widowControl/>
        <w:ind w:firstLine="0"/>
        <w:jc w:val="center"/>
        <w:outlineLvl w:val="1"/>
        <w:rPr>
          <w:rFonts w:ascii="Times New Roman" w:hAnsi="Times New Roman" w:cs="Times New Roman"/>
          <w:b/>
          <w:sz w:val="24"/>
          <w:szCs w:val="24"/>
        </w:rPr>
      </w:pPr>
    </w:p>
    <w:p w:rsidR="006E243F" w:rsidRPr="006A4BB0" w:rsidRDefault="006E243F" w:rsidP="001D23A4">
      <w:pPr>
        <w:pStyle w:val="ConsPlusNormal"/>
        <w:widowControl/>
        <w:ind w:firstLine="0"/>
        <w:jc w:val="center"/>
        <w:outlineLvl w:val="1"/>
        <w:rPr>
          <w:rFonts w:ascii="Times New Roman" w:hAnsi="Times New Roman" w:cs="Times New Roman"/>
          <w:b/>
          <w:sz w:val="24"/>
          <w:szCs w:val="24"/>
        </w:rPr>
      </w:pPr>
    </w:p>
    <w:p w:rsidR="005A57BD" w:rsidRPr="006A4BB0" w:rsidRDefault="005A57BD" w:rsidP="001D23A4">
      <w:pPr>
        <w:pStyle w:val="ConsPlusNormal"/>
        <w:widowControl/>
        <w:ind w:firstLine="0"/>
        <w:jc w:val="center"/>
        <w:outlineLvl w:val="1"/>
        <w:rPr>
          <w:rFonts w:ascii="Times New Roman" w:hAnsi="Times New Roman" w:cs="Times New Roman"/>
          <w:b/>
          <w:sz w:val="24"/>
          <w:szCs w:val="24"/>
        </w:rPr>
      </w:pPr>
    </w:p>
    <w:p w:rsidR="00817906" w:rsidRDefault="00817906" w:rsidP="001D23A4">
      <w:pPr>
        <w:jc w:val="center"/>
        <w:rPr>
          <w:b/>
          <w:bCs/>
        </w:rPr>
      </w:pPr>
    </w:p>
    <w:p w:rsidR="00817906" w:rsidRDefault="00817906" w:rsidP="001D23A4">
      <w:pPr>
        <w:jc w:val="center"/>
        <w:rPr>
          <w:b/>
          <w:bCs/>
        </w:rPr>
      </w:pPr>
    </w:p>
    <w:p w:rsidR="00817906" w:rsidRDefault="00817906" w:rsidP="001D23A4">
      <w:pPr>
        <w:jc w:val="center"/>
        <w:rPr>
          <w:b/>
          <w:bCs/>
        </w:rPr>
      </w:pPr>
    </w:p>
    <w:p w:rsidR="00817906" w:rsidRDefault="00817906" w:rsidP="001D23A4">
      <w:pPr>
        <w:jc w:val="center"/>
        <w:rPr>
          <w:b/>
          <w:bCs/>
        </w:rPr>
      </w:pPr>
    </w:p>
    <w:p w:rsidR="00817906" w:rsidRDefault="00817906" w:rsidP="001D23A4">
      <w:pPr>
        <w:jc w:val="center"/>
        <w:rPr>
          <w:b/>
          <w:bCs/>
        </w:rPr>
      </w:pPr>
    </w:p>
    <w:p w:rsidR="00817906" w:rsidRDefault="00817906" w:rsidP="001D23A4">
      <w:pPr>
        <w:jc w:val="center"/>
        <w:rPr>
          <w:b/>
          <w:bCs/>
        </w:rPr>
      </w:pPr>
    </w:p>
    <w:p w:rsidR="00817906" w:rsidRDefault="00817906" w:rsidP="001D23A4">
      <w:pPr>
        <w:jc w:val="center"/>
        <w:rPr>
          <w:b/>
          <w:bCs/>
        </w:rPr>
      </w:pPr>
    </w:p>
    <w:p w:rsidR="00817906" w:rsidRDefault="00817906" w:rsidP="001D23A4">
      <w:pPr>
        <w:jc w:val="center"/>
        <w:rPr>
          <w:b/>
          <w:bCs/>
        </w:rPr>
      </w:pPr>
    </w:p>
    <w:p w:rsidR="00817906" w:rsidRDefault="00817906" w:rsidP="001D23A4">
      <w:pPr>
        <w:jc w:val="center"/>
        <w:rPr>
          <w:b/>
          <w:bCs/>
        </w:rPr>
      </w:pPr>
    </w:p>
    <w:p w:rsidR="00817906" w:rsidRDefault="00817906" w:rsidP="001D23A4">
      <w:pPr>
        <w:jc w:val="center"/>
        <w:rPr>
          <w:b/>
          <w:bCs/>
        </w:rPr>
      </w:pPr>
    </w:p>
    <w:p w:rsidR="00817906" w:rsidRDefault="00817906" w:rsidP="001D23A4">
      <w:pPr>
        <w:jc w:val="center"/>
        <w:rPr>
          <w:b/>
          <w:bCs/>
        </w:rPr>
      </w:pPr>
    </w:p>
    <w:p w:rsidR="001D23A4" w:rsidRPr="006A4BB0" w:rsidRDefault="001D23A4" w:rsidP="001D23A4">
      <w:pPr>
        <w:jc w:val="center"/>
        <w:rPr>
          <w:b/>
          <w:bCs/>
        </w:rPr>
      </w:pPr>
      <w:r w:rsidRPr="006A4BB0">
        <w:rPr>
          <w:b/>
          <w:bCs/>
        </w:rPr>
        <w:t>1. ПАСПОРТ ПРОГРАММЫ</w:t>
      </w:r>
    </w:p>
    <w:p w:rsidR="001D23A4" w:rsidRPr="006A4BB0" w:rsidRDefault="001D23A4" w:rsidP="001D23A4">
      <w:pPr>
        <w:pStyle w:val="ConsPlusNormal"/>
        <w:widowControl/>
        <w:ind w:firstLine="0"/>
        <w:jc w:val="center"/>
        <w:outlineLvl w:val="1"/>
        <w:rPr>
          <w:rFonts w:ascii="Times New Roman" w:hAnsi="Times New Roman" w:cs="Times New Roman"/>
          <w:b/>
          <w:sz w:val="24"/>
          <w:szCs w:val="24"/>
        </w:rPr>
      </w:pPr>
    </w:p>
    <w:tbl>
      <w:tblPr>
        <w:tblW w:w="10490" w:type="dxa"/>
        <w:tblInd w:w="-214" w:type="dxa"/>
        <w:tblLayout w:type="fixed"/>
        <w:tblCellMar>
          <w:left w:w="70" w:type="dxa"/>
          <w:right w:w="70" w:type="dxa"/>
        </w:tblCellMar>
        <w:tblLook w:val="04A0" w:firstRow="1" w:lastRow="0" w:firstColumn="1" w:lastColumn="0" w:noHBand="0" w:noVBand="1"/>
      </w:tblPr>
      <w:tblGrid>
        <w:gridCol w:w="2270"/>
        <w:gridCol w:w="8220"/>
      </w:tblGrid>
      <w:tr w:rsidR="001D23A4" w:rsidRPr="006A4BB0" w:rsidTr="00D92AC3">
        <w:trPr>
          <w:cantSplit/>
          <w:trHeight w:val="1107"/>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Наименование  </w:t>
            </w:r>
            <w:r w:rsidRPr="006A4BB0">
              <w:rPr>
                <w:rFonts w:ascii="Times New Roman" w:hAnsi="Times New Roman" w:cs="Times New Roman"/>
                <w:sz w:val="24"/>
                <w:szCs w:val="24"/>
              </w:rPr>
              <w:br/>
              <w:t xml:space="preserve">программы     </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rsidP="00A66667">
            <w:pPr>
              <w:rPr>
                <w:bCs/>
              </w:rPr>
            </w:pPr>
            <w:r w:rsidRPr="006A4BB0">
              <w:rPr>
                <w:bCs/>
              </w:rPr>
              <w:t>Муниципальная программа «Охрана о</w:t>
            </w:r>
            <w:r w:rsidR="00D92AC3">
              <w:rPr>
                <w:bCs/>
              </w:rPr>
              <w:t xml:space="preserve">кружающей </w:t>
            </w:r>
            <w:proofErr w:type="gramStart"/>
            <w:r w:rsidR="00D92AC3">
              <w:rPr>
                <w:bCs/>
              </w:rPr>
              <w:t>среды  на</w:t>
            </w:r>
            <w:proofErr w:type="gramEnd"/>
            <w:r w:rsidR="00D92AC3">
              <w:rPr>
                <w:bCs/>
              </w:rPr>
              <w:t xml:space="preserve"> территории </w:t>
            </w:r>
            <w:r w:rsidR="006E243F">
              <w:rPr>
                <w:bCs/>
              </w:rPr>
              <w:t xml:space="preserve"> </w:t>
            </w:r>
            <w:r w:rsidR="00D92AC3" w:rsidRPr="006A4BB0">
              <w:rPr>
                <w:bCs/>
              </w:rPr>
              <w:t>муниципального образования</w:t>
            </w:r>
            <w:r w:rsidR="00D92AC3">
              <w:rPr>
                <w:bCs/>
              </w:rPr>
              <w:t xml:space="preserve"> Гагаринского </w:t>
            </w:r>
            <w:r w:rsidR="00D7451A">
              <w:rPr>
                <w:bCs/>
              </w:rPr>
              <w:t xml:space="preserve">сельского </w:t>
            </w:r>
            <w:r w:rsidR="006E243F">
              <w:rPr>
                <w:bCs/>
              </w:rPr>
              <w:t xml:space="preserve">поселения Гагаринского района Смоленской области </w:t>
            </w:r>
            <w:r w:rsidR="005A57BD" w:rsidRPr="006A4BB0">
              <w:rPr>
                <w:bCs/>
              </w:rPr>
              <w:t xml:space="preserve"> на 2017-2019</w:t>
            </w:r>
            <w:r w:rsidRPr="006A4BB0">
              <w:rPr>
                <w:bCs/>
              </w:rPr>
              <w:t xml:space="preserve"> годы»</w:t>
            </w:r>
          </w:p>
        </w:tc>
      </w:tr>
      <w:tr w:rsidR="001D23A4" w:rsidRPr="006A4BB0" w:rsidTr="00D92AC3">
        <w:trPr>
          <w:cantSplit/>
          <w:trHeight w:val="480"/>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Основание для разработки</w:t>
            </w:r>
          </w:p>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программы</w:t>
            </w:r>
          </w:p>
        </w:tc>
        <w:tc>
          <w:tcPr>
            <w:tcW w:w="8220" w:type="dxa"/>
            <w:tcBorders>
              <w:top w:val="single" w:sz="6" w:space="0" w:color="auto"/>
              <w:left w:val="single" w:sz="6" w:space="0" w:color="auto"/>
              <w:bottom w:val="single" w:sz="6" w:space="0" w:color="auto"/>
              <w:right w:val="single" w:sz="6" w:space="0" w:color="auto"/>
            </w:tcBorders>
          </w:tcPr>
          <w:p w:rsidR="001D23A4" w:rsidRPr="006A4BB0" w:rsidRDefault="001D23A4">
            <w:pPr>
              <w:jc w:val="both"/>
            </w:pPr>
            <w:r w:rsidRPr="006A4BB0">
              <w:t>-Федеральный закон от 30.03.1999 № 52-ФЗ "О санитарно-эпидемиологическом благополучии населения"</w:t>
            </w:r>
            <w:r w:rsidR="002800F2">
              <w:rPr>
                <w:i/>
              </w:rPr>
              <w:t>(ред. от 03.07.2016г.)</w:t>
            </w:r>
            <w:r w:rsidRPr="006A4BB0">
              <w:t>;</w:t>
            </w:r>
          </w:p>
          <w:p w:rsidR="001D23A4" w:rsidRPr="006A4BB0" w:rsidRDefault="001D23A4">
            <w:pPr>
              <w:autoSpaceDE w:val="0"/>
              <w:autoSpaceDN w:val="0"/>
              <w:adjustRightInd w:val="0"/>
              <w:jc w:val="both"/>
            </w:pPr>
            <w:r w:rsidRPr="006A4BB0">
              <w:t xml:space="preserve">-Федеральный закон от 10.01.2002 №7-ФЗ «Об охране окружающей </w:t>
            </w:r>
            <w:proofErr w:type="gramStart"/>
            <w:r w:rsidRPr="006A4BB0">
              <w:t>среды»</w:t>
            </w:r>
            <w:r w:rsidR="002800F2">
              <w:t>(</w:t>
            </w:r>
            <w:proofErr w:type="spellStart"/>
            <w:proofErr w:type="gramEnd"/>
            <w:r w:rsidR="002800F2">
              <w:rPr>
                <w:i/>
              </w:rPr>
              <w:t>ред.от</w:t>
            </w:r>
            <w:proofErr w:type="spellEnd"/>
            <w:r w:rsidR="002800F2">
              <w:rPr>
                <w:i/>
              </w:rPr>
              <w:t xml:space="preserve"> 03.07.2016г.)</w:t>
            </w:r>
            <w:r w:rsidRPr="006A4BB0">
              <w:t xml:space="preserve">; </w:t>
            </w:r>
          </w:p>
          <w:p w:rsidR="001D23A4" w:rsidRPr="006A4BB0" w:rsidRDefault="001D23A4">
            <w:pPr>
              <w:autoSpaceDE w:val="0"/>
              <w:autoSpaceDN w:val="0"/>
              <w:adjustRightInd w:val="0"/>
              <w:jc w:val="both"/>
            </w:pPr>
            <w:r w:rsidRPr="006A4BB0">
              <w:t xml:space="preserve">-Федеральный закон от 04.05.2011 №99-ФЗ «О лицензировании отдельных видов </w:t>
            </w:r>
            <w:proofErr w:type="gramStart"/>
            <w:r w:rsidRPr="006A4BB0">
              <w:t>деятельности»</w:t>
            </w:r>
            <w:r w:rsidR="002800F2">
              <w:rPr>
                <w:i/>
              </w:rPr>
              <w:t>(</w:t>
            </w:r>
            <w:proofErr w:type="spellStart"/>
            <w:proofErr w:type="gramEnd"/>
            <w:r w:rsidR="002800F2">
              <w:rPr>
                <w:i/>
              </w:rPr>
              <w:t>ред.от</w:t>
            </w:r>
            <w:proofErr w:type="spellEnd"/>
            <w:r w:rsidR="002800F2">
              <w:rPr>
                <w:i/>
              </w:rPr>
              <w:t xml:space="preserve"> 30.09.2015г.)</w:t>
            </w:r>
            <w:r w:rsidRPr="006A4BB0">
              <w:t xml:space="preserve">; </w:t>
            </w:r>
          </w:p>
          <w:p w:rsidR="001D23A4" w:rsidRPr="006A4BB0" w:rsidRDefault="001D23A4">
            <w:pPr>
              <w:jc w:val="both"/>
              <w:rPr>
                <w:bCs/>
              </w:rPr>
            </w:pPr>
            <w:r w:rsidRPr="006A4BB0">
              <w:rPr>
                <w:bCs/>
              </w:rPr>
              <w:t>-Указ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1D23A4" w:rsidRPr="006A4BB0" w:rsidRDefault="001D23A4">
            <w:pPr>
              <w:pStyle w:val="a6"/>
              <w:rPr>
                <w:bCs/>
              </w:rPr>
            </w:pPr>
            <w:r w:rsidRPr="006A4BB0">
              <w:rPr>
                <w:bCs/>
              </w:rPr>
              <w:t>-Постановление Правительства Российской Федерации от 03.09.2010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2800F2">
              <w:rPr>
                <w:bCs/>
                <w:i/>
              </w:rPr>
              <w:t>(ред. от 01.10.2013г)</w:t>
            </w:r>
            <w:r w:rsidRPr="006A4BB0">
              <w:rPr>
                <w:bCs/>
              </w:rPr>
              <w:t xml:space="preserve">; </w:t>
            </w:r>
          </w:p>
          <w:p w:rsidR="001D23A4" w:rsidRPr="006A4BB0" w:rsidRDefault="001D23A4">
            <w:pPr>
              <w:pStyle w:val="a6"/>
              <w:rPr>
                <w:bCs/>
              </w:rPr>
            </w:pPr>
            <w:r w:rsidRPr="006A4BB0">
              <w:rPr>
                <w:bCs/>
              </w:rPr>
              <w:t xml:space="preserve">-Санитарные правила при работе с ртутью, ее соединениями и приборами с ртутным заполнением от </w:t>
            </w:r>
            <w:proofErr w:type="gramStart"/>
            <w:r w:rsidRPr="006A4BB0">
              <w:rPr>
                <w:bCs/>
              </w:rPr>
              <w:t>04.04.1988  СП</w:t>
            </w:r>
            <w:proofErr w:type="gramEnd"/>
            <w:r w:rsidRPr="006A4BB0">
              <w:rPr>
                <w:bCs/>
              </w:rPr>
              <w:t xml:space="preserve"> 4607-88, </w:t>
            </w:r>
          </w:p>
          <w:p w:rsidR="001D23A4" w:rsidRPr="006A4BB0" w:rsidRDefault="001D23A4">
            <w:pPr>
              <w:jc w:val="both"/>
              <w:rPr>
                <w:bCs/>
              </w:rPr>
            </w:pPr>
            <w:r w:rsidRPr="006A4BB0">
              <w:rPr>
                <w:bCs/>
              </w:rPr>
              <w:t xml:space="preserve">-Методические рекомендации по контролю </w:t>
            </w:r>
            <w:proofErr w:type="gramStart"/>
            <w:r w:rsidRPr="006A4BB0">
              <w:rPr>
                <w:bCs/>
              </w:rPr>
              <w:t>за организацией</w:t>
            </w:r>
            <w:proofErr w:type="gramEnd"/>
            <w:r w:rsidRPr="006A4BB0">
              <w:rPr>
                <w:bCs/>
              </w:rPr>
              <w:t xml:space="preserve"> текущей заключительной </w:t>
            </w:r>
            <w:proofErr w:type="spellStart"/>
            <w:r w:rsidRPr="006A4BB0">
              <w:rPr>
                <w:bCs/>
              </w:rPr>
              <w:t>демеркуризации</w:t>
            </w:r>
            <w:proofErr w:type="spellEnd"/>
            <w:r w:rsidRPr="006A4BB0">
              <w:rPr>
                <w:bCs/>
              </w:rPr>
              <w:t xml:space="preserve"> и оценке ее эффективности от 31.12.1987 г. №4515-87.</w:t>
            </w:r>
          </w:p>
          <w:p w:rsidR="001D23A4" w:rsidRPr="006A4BB0" w:rsidRDefault="001D23A4">
            <w:pPr>
              <w:jc w:val="both"/>
            </w:pPr>
            <w:r w:rsidRPr="006E243F">
              <w:rPr>
                <w:color w:val="000000" w:themeColor="text1"/>
              </w:rPr>
              <w:t>-</w:t>
            </w:r>
            <w:hyperlink r:id="rId9" w:history="1">
              <w:r w:rsidRPr="006E243F">
                <w:rPr>
                  <w:rStyle w:val="ac"/>
                  <w:color w:val="000000" w:themeColor="text1"/>
                  <w:u w:val="none"/>
                </w:rPr>
                <w:t>Порядок</w:t>
              </w:r>
            </w:hyperlink>
            <w:r w:rsidRPr="006A4BB0">
              <w:t xml:space="preserve"> организации сбора, накопления и транспортирования отработанных ртутьсодержащих ламп на территории муниципального образования </w:t>
            </w:r>
            <w:r w:rsidR="006E243F">
              <w:t>Гагаринского</w:t>
            </w:r>
            <w:r w:rsidRPr="006A4BB0">
              <w:t xml:space="preserve"> сельско</w:t>
            </w:r>
            <w:r w:rsidR="006E243F">
              <w:t>го</w:t>
            </w:r>
            <w:r w:rsidRPr="006A4BB0">
              <w:t xml:space="preserve"> поселени</w:t>
            </w:r>
            <w:r w:rsidR="006E243F">
              <w:t>я</w:t>
            </w:r>
            <w:r w:rsidRPr="006A4BB0">
              <w:t xml:space="preserve"> Гагаринского района Смоленской области, утвержденный постановлением Администрации   </w:t>
            </w:r>
            <w:r w:rsidR="00D92AC3">
              <w:t>Гагаринского</w:t>
            </w:r>
            <w:r w:rsidRPr="006A4BB0">
              <w:t xml:space="preserve"> сельского поселения   Гагаринского </w:t>
            </w:r>
            <w:r w:rsidR="004A74A4">
              <w:t>района Смоленской области от</w:t>
            </w:r>
            <w:r w:rsidRPr="006A4BB0">
              <w:t xml:space="preserve"> </w:t>
            </w:r>
            <w:r w:rsidR="004A74A4">
              <w:t>21</w:t>
            </w:r>
            <w:r w:rsidRPr="006A4BB0">
              <w:t>.0</w:t>
            </w:r>
            <w:r w:rsidR="004A74A4">
              <w:t>6</w:t>
            </w:r>
            <w:r w:rsidRPr="006A4BB0">
              <w:t>.2012 №</w:t>
            </w:r>
            <w:r w:rsidR="004A74A4">
              <w:t>16</w:t>
            </w:r>
          </w:p>
          <w:p w:rsidR="001D23A4" w:rsidRPr="006A4BB0" w:rsidRDefault="001D23A4">
            <w:pPr>
              <w:jc w:val="both"/>
              <w:rPr>
                <w:bCs/>
              </w:rPr>
            </w:pPr>
          </w:p>
        </w:tc>
      </w:tr>
      <w:tr w:rsidR="001D23A4" w:rsidRPr="006A4BB0" w:rsidTr="00D92AC3">
        <w:trPr>
          <w:cantSplit/>
          <w:trHeight w:val="614"/>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proofErr w:type="gramStart"/>
            <w:r w:rsidRPr="006A4BB0">
              <w:rPr>
                <w:rFonts w:ascii="Times New Roman" w:hAnsi="Times New Roman" w:cs="Times New Roman"/>
                <w:sz w:val="24"/>
                <w:szCs w:val="24"/>
              </w:rPr>
              <w:t>Заказчик  и</w:t>
            </w:r>
            <w:proofErr w:type="gramEnd"/>
            <w:r w:rsidRPr="006A4BB0">
              <w:rPr>
                <w:rFonts w:ascii="Times New Roman" w:hAnsi="Times New Roman" w:cs="Times New Roman"/>
                <w:sz w:val="24"/>
                <w:szCs w:val="24"/>
              </w:rPr>
              <w:t xml:space="preserve"> разработчик    </w:t>
            </w:r>
            <w:r w:rsidRPr="006A4BB0">
              <w:rPr>
                <w:rFonts w:ascii="Times New Roman" w:hAnsi="Times New Roman" w:cs="Times New Roman"/>
                <w:sz w:val="24"/>
                <w:szCs w:val="24"/>
              </w:rPr>
              <w:br/>
              <w:t xml:space="preserve">программы    </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rsidP="004A74A4">
            <w:proofErr w:type="gramStart"/>
            <w:r w:rsidRPr="006A4BB0">
              <w:t xml:space="preserve">Администрация  </w:t>
            </w:r>
            <w:r w:rsidR="004A74A4">
              <w:t>Гагаринского</w:t>
            </w:r>
            <w:proofErr w:type="gramEnd"/>
            <w:r w:rsidRPr="006A4BB0">
              <w:t xml:space="preserve"> сельского поселения  Гагаринского района Смоленской области (далее - Администрация поселения)</w:t>
            </w:r>
          </w:p>
        </w:tc>
      </w:tr>
      <w:tr w:rsidR="001D23A4" w:rsidRPr="006A4BB0" w:rsidTr="00D92AC3">
        <w:trPr>
          <w:cantSplit/>
          <w:trHeight w:val="644"/>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Цель </w:t>
            </w:r>
            <w:r w:rsidRPr="006A4BB0">
              <w:rPr>
                <w:rFonts w:ascii="Times New Roman" w:hAnsi="Times New Roman" w:cs="Times New Roman"/>
                <w:sz w:val="24"/>
                <w:szCs w:val="24"/>
              </w:rPr>
              <w:br/>
              <w:t xml:space="preserve">программы     </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Обеспечение </w:t>
            </w:r>
            <w:proofErr w:type="gramStart"/>
            <w:r w:rsidRPr="006A4BB0">
              <w:rPr>
                <w:rFonts w:ascii="Times New Roman" w:hAnsi="Times New Roman" w:cs="Times New Roman"/>
                <w:sz w:val="24"/>
                <w:szCs w:val="24"/>
              </w:rPr>
              <w:t>конституционных  прав</w:t>
            </w:r>
            <w:proofErr w:type="gramEnd"/>
            <w:r w:rsidRPr="006A4BB0">
              <w:rPr>
                <w:rFonts w:ascii="Times New Roman" w:hAnsi="Times New Roman" w:cs="Times New Roman"/>
                <w:sz w:val="24"/>
                <w:szCs w:val="24"/>
              </w:rPr>
              <w:t xml:space="preserve"> граждан на благоприятную окружающую среду. </w:t>
            </w:r>
          </w:p>
        </w:tc>
      </w:tr>
      <w:tr w:rsidR="001D23A4" w:rsidRPr="006A4BB0" w:rsidTr="00985A2E">
        <w:trPr>
          <w:cantSplit/>
          <w:trHeight w:val="991"/>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Задача программы</w:t>
            </w:r>
          </w:p>
        </w:tc>
        <w:tc>
          <w:tcPr>
            <w:tcW w:w="8220" w:type="dxa"/>
            <w:tcBorders>
              <w:top w:val="single" w:sz="6" w:space="0" w:color="auto"/>
              <w:left w:val="single" w:sz="6" w:space="0" w:color="auto"/>
              <w:bottom w:val="single" w:sz="6" w:space="0" w:color="auto"/>
              <w:right w:val="single" w:sz="6" w:space="0" w:color="auto"/>
            </w:tcBorders>
            <w:hideMark/>
          </w:tcPr>
          <w:p w:rsidR="001D23A4" w:rsidRDefault="001D23A4">
            <w:pPr>
              <w:pStyle w:val="ConsPlusNormal"/>
              <w:widowControl/>
              <w:ind w:firstLine="0"/>
              <w:rPr>
                <w:rFonts w:ascii="Times New Roman" w:hAnsi="Times New Roman" w:cs="Times New Roman"/>
                <w:sz w:val="24"/>
                <w:szCs w:val="24"/>
              </w:rPr>
            </w:pPr>
            <w:proofErr w:type="gramStart"/>
            <w:r w:rsidRPr="006A4BB0">
              <w:rPr>
                <w:rFonts w:ascii="Times New Roman" w:hAnsi="Times New Roman" w:cs="Times New Roman"/>
                <w:sz w:val="24"/>
                <w:szCs w:val="24"/>
              </w:rPr>
              <w:t>Сохранение  чистоты</w:t>
            </w:r>
            <w:proofErr w:type="gramEnd"/>
            <w:r w:rsidRPr="006A4BB0">
              <w:rPr>
                <w:rFonts w:ascii="Times New Roman" w:hAnsi="Times New Roman" w:cs="Times New Roman"/>
                <w:sz w:val="24"/>
                <w:szCs w:val="24"/>
              </w:rPr>
              <w:t xml:space="preserve">  природных  территорий  и природного биологического разнообразия.  </w:t>
            </w:r>
          </w:p>
          <w:p w:rsidR="00BA1E30" w:rsidRDefault="00BA1E30">
            <w:pPr>
              <w:pStyle w:val="ConsPlusNormal"/>
              <w:widowControl/>
              <w:ind w:firstLine="0"/>
              <w:rPr>
                <w:rFonts w:ascii="Times New Roman" w:hAnsi="Times New Roman" w:cs="Times New Roman"/>
                <w:sz w:val="24"/>
                <w:szCs w:val="24"/>
              </w:rPr>
            </w:pPr>
          </w:p>
          <w:p w:rsidR="00BA1E30" w:rsidRDefault="00BA1E30">
            <w:pPr>
              <w:pStyle w:val="ConsPlusNormal"/>
              <w:widowControl/>
              <w:ind w:firstLine="0"/>
              <w:rPr>
                <w:rFonts w:ascii="Times New Roman" w:hAnsi="Times New Roman" w:cs="Times New Roman"/>
                <w:sz w:val="24"/>
                <w:szCs w:val="24"/>
              </w:rPr>
            </w:pPr>
          </w:p>
          <w:p w:rsidR="00BA1E30" w:rsidRDefault="00BA1E30">
            <w:pPr>
              <w:pStyle w:val="ConsPlusNormal"/>
              <w:widowControl/>
              <w:ind w:firstLine="0"/>
              <w:rPr>
                <w:rFonts w:ascii="Times New Roman" w:hAnsi="Times New Roman" w:cs="Times New Roman"/>
                <w:sz w:val="24"/>
                <w:szCs w:val="24"/>
              </w:rPr>
            </w:pPr>
          </w:p>
          <w:p w:rsidR="00BA1E30" w:rsidRDefault="00BA1E30">
            <w:pPr>
              <w:pStyle w:val="ConsPlusNormal"/>
              <w:widowControl/>
              <w:ind w:firstLine="0"/>
              <w:rPr>
                <w:rFonts w:ascii="Times New Roman" w:hAnsi="Times New Roman" w:cs="Times New Roman"/>
                <w:sz w:val="24"/>
                <w:szCs w:val="24"/>
              </w:rPr>
            </w:pPr>
          </w:p>
          <w:p w:rsidR="00BA1E30" w:rsidRPr="006A4BB0" w:rsidRDefault="00BA1E30">
            <w:pPr>
              <w:pStyle w:val="ConsPlusNormal"/>
              <w:widowControl/>
              <w:ind w:firstLine="0"/>
              <w:rPr>
                <w:rFonts w:ascii="Times New Roman" w:hAnsi="Times New Roman" w:cs="Times New Roman"/>
                <w:sz w:val="24"/>
                <w:szCs w:val="24"/>
              </w:rPr>
            </w:pPr>
          </w:p>
        </w:tc>
      </w:tr>
      <w:tr w:rsidR="001D23A4" w:rsidRPr="006A4BB0" w:rsidTr="00D7451A">
        <w:trPr>
          <w:cantSplit/>
          <w:trHeight w:val="1145"/>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r w:rsidRPr="006A4BB0">
              <w:t>Целевые показатели</w:t>
            </w:r>
          </w:p>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программы</w:t>
            </w:r>
          </w:p>
        </w:tc>
        <w:tc>
          <w:tcPr>
            <w:tcW w:w="8220" w:type="dxa"/>
            <w:tcBorders>
              <w:top w:val="single" w:sz="6" w:space="0" w:color="auto"/>
              <w:left w:val="single" w:sz="6" w:space="0" w:color="auto"/>
              <w:bottom w:val="single" w:sz="6" w:space="0" w:color="auto"/>
              <w:right w:val="single" w:sz="6" w:space="0" w:color="auto"/>
            </w:tcBorders>
          </w:tcPr>
          <w:p w:rsidR="001D23A4" w:rsidRPr="006A4BB0" w:rsidRDefault="008050A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p w:rsidR="001D23A4" w:rsidRPr="008050A4" w:rsidRDefault="001D23A4" w:rsidP="008050A4">
            <w:pPr>
              <w:pStyle w:val="ConsPlusNormal"/>
              <w:ind w:firstLine="0"/>
              <w:rPr>
                <w:rFonts w:ascii="Times New Roman" w:hAnsi="Times New Roman" w:cs="Times New Roman"/>
                <w:sz w:val="24"/>
                <w:szCs w:val="24"/>
              </w:rPr>
            </w:pPr>
            <w:r w:rsidRPr="006A4BB0">
              <w:rPr>
                <w:rFonts w:ascii="Times New Roman" w:hAnsi="Times New Roman" w:cs="Times New Roman"/>
                <w:sz w:val="24"/>
                <w:szCs w:val="24"/>
              </w:rPr>
              <w:t xml:space="preserve">-количество </w:t>
            </w:r>
            <w:proofErr w:type="gramStart"/>
            <w:r w:rsidRPr="006A4BB0">
              <w:rPr>
                <w:rFonts w:ascii="Times New Roman" w:hAnsi="Times New Roman" w:cs="Times New Roman"/>
                <w:sz w:val="24"/>
                <w:szCs w:val="24"/>
              </w:rPr>
              <w:t>убранных</w:t>
            </w:r>
            <w:r w:rsidR="002D3673" w:rsidRPr="006A4BB0">
              <w:rPr>
                <w:rFonts w:ascii="Times New Roman" w:hAnsi="Times New Roman" w:cs="Times New Roman"/>
                <w:sz w:val="24"/>
                <w:szCs w:val="24"/>
              </w:rPr>
              <w:t xml:space="preserve">  несанкционированных</w:t>
            </w:r>
            <w:proofErr w:type="gramEnd"/>
            <w:r w:rsidR="002D3673" w:rsidRPr="006A4BB0">
              <w:rPr>
                <w:rFonts w:ascii="Times New Roman" w:hAnsi="Times New Roman" w:cs="Times New Roman"/>
                <w:sz w:val="24"/>
                <w:szCs w:val="24"/>
              </w:rPr>
              <w:t xml:space="preserve"> свалок – </w:t>
            </w:r>
            <w:r w:rsidR="008050A4">
              <w:rPr>
                <w:rFonts w:ascii="Times New Roman" w:hAnsi="Times New Roman" w:cs="Times New Roman"/>
                <w:sz w:val="24"/>
                <w:szCs w:val="24"/>
              </w:rPr>
              <w:t>9</w:t>
            </w:r>
            <w:r w:rsidRPr="006A4BB0">
              <w:rPr>
                <w:rFonts w:ascii="Times New Roman" w:hAnsi="Times New Roman" w:cs="Times New Roman"/>
                <w:sz w:val="24"/>
                <w:szCs w:val="24"/>
              </w:rPr>
              <w:t xml:space="preserve"> ед.;</w:t>
            </w:r>
          </w:p>
          <w:p w:rsidR="001D23A4" w:rsidRDefault="001D23A4" w:rsidP="00564498">
            <w:pPr>
              <w:jc w:val="both"/>
            </w:pPr>
            <w:r w:rsidRPr="006A4BB0">
              <w:t xml:space="preserve">-количество </w:t>
            </w:r>
            <w:proofErr w:type="gramStart"/>
            <w:r w:rsidRPr="006A4BB0">
              <w:t>утилизированных  ртутьсодержащих</w:t>
            </w:r>
            <w:proofErr w:type="gramEnd"/>
            <w:r w:rsidRPr="006A4BB0">
              <w:t xml:space="preserve"> </w:t>
            </w:r>
            <w:r w:rsidR="002D3673" w:rsidRPr="006A4BB0">
              <w:t>ламп –</w:t>
            </w:r>
            <w:r w:rsidR="00985A2E">
              <w:t>1</w:t>
            </w:r>
            <w:r w:rsidR="00564498">
              <w:t>5</w:t>
            </w:r>
            <w:r w:rsidR="002D3673" w:rsidRPr="006A4BB0">
              <w:t>0</w:t>
            </w:r>
            <w:r w:rsidR="004A74A4">
              <w:t xml:space="preserve"> </w:t>
            </w:r>
            <w:r w:rsidRPr="006A4BB0">
              <w:t>шт</w:t>
            </w:r>
            <w:r w:rsidR="00D7451A">
              <w:t>.</w:t>
            </w:r>
          </w:p>
          <w:p w:rsidR="00985A2E" w:rsidRDefault="00985A2E" w:rsidP="00564498">
            <w:pPr>
              <w:jc w:val="both"/>
            </w:pPr>
            <w:r>
              <w:t>-приобретение бункеров -2 шт.</w:t>
            </w:r>
          </w:p>
          <w:p w:rsidR="00985A2E" w:rsidRDefault="00985A2E" w:rsidP="00985A2E">
            <w:pPr>
              <w:jc w:val="both"/>
            </w:pPr>
            <w:r>
              <w:t>-ограждение контейнерной площадки -1</w:t>
            </w:r>
          </w:p>
          <w:p w:rsidR="00817906" w:rsidRPr="006A4BB0" w:rsidRDefault="00817906" w:rsidP="00985A2E">
            <w:pPr>
              <w:jc w:val="both"/>
            </w:pPr>
            <w:r>
              <w:t>- расходы на организацию мест сбора ТБО (подсыпка)-2 шт.</w:t>
            </w:r>
          </w:p>
        </w:tc>
      </w:tr>
      <w:tr w:rsidR="001D23A4" w:rsidRPr="006A4BB0" w:rsidTr="00D92AC3">
        <w:trPr>
          <w:cantSplit/>
          <w:trHeight w:val="480"/>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lastRenderedPageBreak/>
              <w:t>Сроки</w:t>
            </w:r>
            <w:r w:rsidRPr="006A4BB0">
              <w:rPr>
                <w:rFonts w:ascii="Times New Roman" w:hAnsi="Times New Roman" w:cs="Times New Roman"/>
                <w:sz w:val="24"/>
                <w:szCs w:val="24"/>
              </w:rPr>
              <w:br/>
              <w:t xml:space="preserve">реализации    </w:t>
            </w:r>
            <w:r w:rsidRPr="006A4BB0">
              <w:rPr>
                <w:rFonts w:ascii="Times New Roman" w:hAnsi="Times New Roman" w:cs="Times New Roman"/>
                <w:sz w:val="24"/>
                <w:szCs w:val="24"/>
              </w:rPr>
              <w:br/>
              <w:t xml:space="preserve">программы     </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Согласно периоду  </w:t>
            </w:r>
            <w:r w:rsidR="00D8552B" w:rsidRPr="006A4BB0">
              <w:rPr>
                <w:rFonts w:ascii="Times New Roman" w:hAnsi="Times New Roman" w:cs="Times New Roman"/>
                <w:sz w:val="24"/>
                <w:szCs w:val="24"/>
              </w:rPr>
              <w:t xml:space="preserve"> </w:t>
            </w:r>
            <w:proofErr w:type="gramStart"/>
            <w:r w:rsidR="00D8552B" w:rsidRPr="006A4BB0">
              <w:rPr>
                <w:rFonts w:ascii="Times New Roman" w:hAnsi="Times New Roman" w:cs="Times New Roman"/>
                <w:sz w:val="24"/>
                <w:szCs w:val="24"/>
              </w:rPr>
              <w:t>реализации  Программы</w:t>
            </w:r>
            <w:proofErr w:type="gramEnd"/>
            <w:r w:rsidR="00D8552B" w:rsidRPr="006A4BB0">
              <w:rPr>
                <w:rFonts w:ascii="Times New Roman" w:hAnsi="Times New Roman" w:cs="Times New Roman"/>
                <w:sz w:val="24"/>
                <w:szCs w:val="24"/>
              </w:rPr>
              <w:t xml:space="preserve">  -   2017-2019</w:t>
            </w:r>
            <w:r w:rsidRPr="006A4BB0">
              <w:rPr>
                <w:rFonts w:ascii="Times New Roman" w:hAnsi="Times New Roman" w:cs="Times New Roman"/>
                <w:sz w:val="24"/>
                <w:szCs w:val="24"/>
              </w:rPr>
              <w:t xml:space="preserve"> годы                           </w:t>
            </w:r>
          </w:p>
        </w:tc>
      </w:tr>
      <w:tr w:rsidR="001D23A4" w:rsidRPr="006A4BB0" w:rsidTr="00D92AC3">
        <w:trPr>
          <w:cantSplit/>
          <w:trHeight w:val="480"/>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rsidP="005A57BD">
            <w:pPr>
              <w:pStyle w:val="af5"/>
            </w:pPr>
            <w:r w:rsidRPr="006A4BB0">
              <w:t>Исполнители </w:t>
            </w:r>
          </w:p>
          <w:p w:rsidR="001D23A4" w:rsidRPr="006A4BB0" w:rsidRDefault="001D23A4" w:rsidP="005A57BD">
            <w:pPr>
              <w:pStyle w:val="af5"/>
            </w:pPr>
            <w:r w:rsidRPr="006A4BB0">
              <w:t>мероприятий</w:t>
            </w:r>
          </w:p>
          <w:p w:rsidR="001D23A4" w:rsidRPr="006A4BB0" w:rsidRDefault="001D23A4" w:rsidP="005A57BD">
            <w:pPr>
              <w:pStyle w:val="af5"/>
            </w:pPr>
            <w:r w:rsidRPr="006A4BB0">
              <w:t>программы</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pPr>
              <w:widowControl w:val="0"/>
              <w:jc w:val="both"/>
            </w:pPr>
            <w:r w:rsidRPr="006A4BB0">
              <w:t xml:space="preserve">Администрация поселения, </w:t>
            </w:r>
            <w:r w:rsidRPr="006A4BB0">
              <w:rPr>
                <w:color w:val="000000"/>
              </w:rPr>
              <w:t>управляющие и обслуживающие организации</w:t>
            </w:r>
          </w:p>
        </w:tc>
      </w:tr>
      <w:tr w:rsidR="001D23A4" w:rsidRPr="006A4BB0" w:rsidTr="00D92AC3">
        <w:trPr>
          <w:cantSplit/>
          <w:trHeight w:val="600"/>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Объемы        и</w:t>
            </w:r>
            <w:r w:rsidRPr="006A4BB0">
              <w:rPr>
                <w:rFonts w:ascii="Times New Roman" w:hAnsi="Times New Roman" w:cs="Times New Roman"/>
                <w:sz w:val="24"/>
                <w:szCs w:val="24"/>
              </w:rPr>
              <w:br/>
              <w:t xml:space="preserve">источники     </w:t>
            </w:r>
            <w:r w:rsidRPr="006A4BB0">
              <w:rPr>
                <w:rFonts w:ascii="Times New Roman" w:hAnsi="Times New Roman" w:cs="Times New Roman"/>
                <w:sz w:val="24"/>
                <w:szCs w:val="24"/>
              </w:rPr>
              <w:br/>
              <w:t>финансирования</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Объем финансирования</w:t>
            </w:r>
            <w:r w:rsidR="004A74A4">
              <w:rPr>
                <w:rFonts w:ascii="Times New Roman" w:hAnsi="Times New Roman" w:cs="Times New Roman"/>
                <w:sz w:val="24"/>
                <w:szCs w:val="24"/>
              </w:rPr>
              <w:t xml:space="preserve"> программы </w:t>
            </w:r>
            <w:proofErr w:type="gramStart"/>
            <w:r w:rsidR="004A74A4">
              <w:rPr>
                <w:rFonts w:ascii="Times New Roman" w:hAnsi="Times New Roman" w:cs="Times New Roman"/>
                <w:sz w:val="24"/>
                <w:szCs w:val="24"/>
              </w:rPr>
              <w:t>составляе</w:t>
            </w:r>
            <w:r w:rsidR="00D92AC3">
              <w:rPr>
                <w:rFonts w:ascii="Times New Roman" w:hAnsi="Times New Roman" w:cs="Times New Roman"/>
                <w:sz w:val="24"/>
                <w:szCs w:val="24"/>
              </w:rPr>
              <w:t>т</w:t>
            </w:r>
            <w:r w:rsidR="00817906">
              <w:rPr>
                <w:rFonts w:ascii="Times New Roman" w:hAnsi="Times New Roman" w:cs="Times New Roman"/>
                <w:sz w:val="24"/>
                <w:szCs w:val="24"/>
              </w:rPr>
              <w:t xml:space="preserve">: </w:t>
            </w:r>
            <w:r w:rsidR="005505C0">
              <w:rPr>
                <w:rFonts w:ascii="Times New Roman" w:hAnsi="Times New Roman" w:cs="Times New Roman"/>
                <w:sz w:val="24"/>
                <w:szCs w:val="24"/>
              </w:rPr>
              <w:t xml:space="preserve"> </w:t>
            </w:r>
            <w:r w:rsidR="00561D34">
              <w:rPr>
                <w:rFonts w:ascii="Times New Roman" w:hAnsi="Times New Roman" w:cs="Times New Roman"/>
                <w:sz w:val="24"/>
                <w:szCs w:val="24"/>
              </w:rPr>
              <w:t xml:space="preserve"> </w:t>
            </w:r>
            <w:proofErr w:type="gramEnd"/>
            <w:r w:rsidR="00817906">
              <w:rPr>
                <w:rFonts w:ascii="Times New Roman" w:hAnsi="Times New Roman" w:cs="Times New Roman"/>
                <w:sz w:val="24"/>
                <w:szCs w:val="24"/>
              </w:rPr>
              <w:t>251,1</w:t>
            </w:r>
            <w:r w:rsidRPr="006A4BB0">
              <w:rPr>
                <w:rFonts w:ascii="Times New Roman" w:hAnsi="Times New Roman" w:cs="Times New Roman"/>
                <w:sz w:val="24"/>
                <w:szCs w:val="24"/>
              </w:rPr>
              <w:t xml:space="preserve"> тыс. руб., в том числе:  </w:t>
            </w:r>
          </w:p>
          <w:p w:rsidR="001D23A4" w:rsidRPr="006A4BB0" w:rsidRDefault="004A74A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бюджет  поселения</w:t>
            </w:r>
            <w:proofErr w:type="gramEnd"/>
            <w:r>
              <w:rPr>
                <w:rFonts w:ascii="Times New Roman" w:hAnsi="Times New Roman" w:cs="Times New Roman"/>
                <w:sz w:val="24"/>
                <w:szCs w:val="24"/>
              </w:rPr>
              <w:t xml:space="preserve"> – </w:t>
            </w:r>
            <w:r w:rsidR="001D23A4" w:rsidRPr="006A4BB0">
              <w:rPr>
                <w:rFonts w:ascii="Times New Roman" w:hAnsi="Times New Roman" w:cs="Times New Roman"/>
                <w:sz w:val="24"/>
                <w:szCs w:val="24"/>
              </w:rPr>
              <w:t xml:space="preserve"> </w:t>
            </w:r>
            <w:r w:rsidR="00817906">
              <w:rPr>
                <w:rFonts w:ascii="Times New Roman" w:hAnsi="Times New Roman" w:cs="Times New Roman"/>
                <w:sz w:val="24"/>
                <w:szCs w:val="24"/>
              </w:rPr>
              <w:t>251,1</w:t>
            </w:r>
            <w:r w:rsidR="001D23A4" w:rsidRPr="006A4BB0">
              <w:rPr>
                <w:rFonts w:ascii="Times New Roman" w:hAnsi="Times New Roman" w:cs="Times New Roman"/>
                <w:sz w:val="24"/>
                <w:szCs w:val="24"/>
              </w:rPr>
              <w:t xml:space="preserve"> тыс. руб.;</w:t>
            </w:r>
          </w:p>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-внебюджетные источники (средства ОКК, населения) –      0   тыс. руб.                             </w:t>
            </w:r>
          </w:p>
        </w:tc>
      </w:tr>
    </w:tbl>
    <w:p w:rsidR="00D92AC3" w:rsidRDefault="00D92AC3" w:rsidP="00817906">
      <w:pPr>
        <w:pStyle w:val="1"/>
        <w:numPr>
          <w:ilvl w:val="0"/>
          <w:numId w:val="1"/>
        </w:numPr>
        <w:spacing w:line="324" w:lineRule="auto"/>
        <w:jc w:val="center"/>
        <w:rPr>
          <w:rFonts w:ascii="Times New Roman" w:hAnsi="Times New Roman" w:cs="Times New Roman"/>
        </w:rPr>
      </w:pPr>
      <w:r w:rsidRPr="00992BBE">
        <w:rPr>
          <w:rFonts w:ascii="Times New Roman" w:hAnsi="Times New Roman" w:cs="Times New Roman"/>
        </w:rPr>
        <w:t>Характеристика проблемы</w:t>
      </w:r>
    </w:p>
    <w:p w:rsidR="00D92AC3" w:rsidRPr="001361D0" w:rsidRDefault="00D92AC3" w:rsidP="00D92AC3">
      <w:pPr>
        <w:pStyle w:val="ConsPlusNormal"/>
        <w:widowControl/>
        <w:ind w:firstLine="0"/>
        <w:jc w:val="both"/>
        <w:rPr>
          <w:rFonts w:ascii="Times New Roman" w:hAnsi="Times New Roman" w:cs="Times New Roman"/>
          <w:b/>
          <w:sz w:val="28"/>
          <w:szCs w:val="28"/>
        </w:rPr>
      </w:pPr>
      <w:r w:rsidRPr="001361D0">
        <w:rPr>
          <w:rFonts w:ascii="Times New Roman" w:hAnsi="Times New Roman" w:cs="Times New Roman"/>
          <w:b/>
          <w:sz w:val="28"/>
          <w:szCs w:val="28"/>
        </w:rPr>
        <w:t>Раздел 1 «Объекты ТБО»</w:t>
      </w:r>
    </w:p>
    <w:p w:rsidR="00D92AC3" w:rsidRPr="001361D0" w:rsidRDefault="00D92AC3" w:rsidP="00D92AC3">
      <w:pPr>
        <w:rPr>
          <w:b/>
          <w:sz w:val="28"/>
          <w:szCs w:val="28"/>
        </w:rPr>
      </w:pPr>
      <w:r w:rsidRPr="001361D0">
        <w:rPr>
          <w:b/>
          <w:sz w:val="28"/>
          <w:szCs w:val="28"/>
        </w:rPr>
        <w:t>Раздел 2 «Обращение с отходами производства и потребления»</w:t>
      </w:r>
    </w:p>
    <w:p w:rsidR="00D92AC3" w:rsidRPr="004973C5" w:rsidRDefault="00D92AC3" w:rsidP="00D92AC3">
      <w:pPr>
        <w:ind w:firstLine="708"/>
        <w:rPr>
          <w:sz w:val="28"/>
          <w:szCs w:val="28"/>
        </w:rPr>
      </w:pPr>
      <w:r w:rsidRPr="004973C5">
        <w:rPr>
          <w:sz w:val="28"/>
          <w:szCs w:val="28"/>
        </w:rPr>
        <w:t>2.1. Сбор и накопление отработанных ртутьсодержащих ламп (ОРТЛ)</w:t>
      </w:r>
    </w:p>
    <w:p w:rsidR="00D92AC3" w:rsidRPr="004973C5" w:rsidRDefault="00D92AC3" w:rsidP="00D92AC3">
      <w:pPr>
        <w:autoSpaceDE w:val="0"/>
        <w:autoSpaceDN w:val="0"/>
        <w:adjustRightInd w:val="0"/>
        <w:ind w:firstLine="540"/>
        <w:jc w:val="both"/>
        <w:rPr>
          <w:sz w:val="28"/>
          <w:szCs w:val="28"/>
        </w:rPr>
      </w:pPr>
      <w:r>
        <w:rPr>
          <w:sz w:val="28"/>
          <w:szCs w:val="28"/>
        </w:rPr>
        <w:t xml:space="preserve">  </w:t>
      </w:r>
      <w:r w:rsidRPr="004973C5">
        <w:rPr>
          <w:sz w:val="28"/>
          <w:szCs w:val="28"/>
        </w:rPr>
        <w:t>2.2. Транспортировка ОРТЛ</w:t>
      </w:r>
    </w:p>
    <w:p w:rsidR="00D92AC3" w:rsidRPr="004973C5" w:rsidRDefault="00D92AC3" w:rsidP="00D92AC3">
      <w:pPr>
        <w:ind w:firstLine="708"/>
        <w:rPr>
          <w:sz w:val="28"/>
          <w:szCs w:val="28"/>
        </w:rPr>
      </w:pPr>
      <w:r w:rsidRPr="004973C5">
        <w:rPr>
          <w:sz w:val="28"/>
          <w:szCs w:val="28"/>
        </w:rPr>
        <w:t>2.3. Утилизация ОРТЛ</w:t>
      </w:r>
    </w:p>
    <w:p w:rsidR="00D92AC3" w:rsidRPr="000A5836" w:rsidRDefault="00D92AC3" w:rsidP="00D92AC3"/>
    <w:p w:rsidR="00D92AC3" w:rsidRPr="001361D0" w:rsidRDefault="00D92AC3" w:rsidP="00D92AC3">
      <w:pPr>
        <w:pStyle w:val="ConsPlusNormal"/>
        <w:widowControl/>
        <w:ind w:firstLine="0"/>
        <w:jc w:val="center"/>
        <w:rPr>
          <w:rFonts w:ascii="Times New Roman" w:hAnsi="Times New Roman" w:cs="Times New Roman"/>
          <w:b/>
          <w:sz w:val="28"/>
          <w:szCs w:val="28"/>
        </w:rPr>
      </w:pPr>
      <w:r w:rsidRPr="001361D0">
        <w:rPr>
          <w:rFonts w:ascii="Times New Roman" w:hAnsi="Times New Roman" w:cs="Times New Roman"/>
          <w:b/>
          <w:sz w:val="28"/>
          <w:szCs w:val="28"/>
        </w:rPr>
        <w:t>Раздел 1 «Объекты ТБО»</w:t>
      </w:r>
    </w:p>
    <w:p w:rsidR="00D92AC3" w:rsidRPr="00EC6F37" w:rsidRDefault="00D92AC3" w:rsidP="00D92AC3"/>
    <w:p w:rsidR="00D92AC3" w:rsidRPr="00817906" w:rsidRDefault="00D92AC3" w:rsidP="00817906">
      <w:pPr>
        <w:pStyle w:val="af6"/>
        <w:numPr>
          <w:ilvl w:val="1"/>
          <w:numId w:val="2"/>
        </w:numPr>
        <w:jc w:val="center"/>
        <w:rPr>
          <w:b/>
          <w:bCs/>
          <w:sz w:val="28"/>
          <w:szCs w:val="28"/>
          <w:lang w:eastAsia="en-US"/>
        </w:rPr>
      </w:pPr>
      <w:r w:rsidRPr="00817906">
        <w:rPr>
          <w:b/>
          <w:bCs/>
          <w:sz w:val="28"/>
          <w:szCs w:val="28"/>
          <w:lang w:eastAsia="en-US"/>
        </w:rPr>
        <w:t>Содержание проблемы и обоснование необходимости ее решения</w:t>
      </w:r>
    </w:p>
    <w:p w:rsidR="00D92AC3" w:rsidRDefault="00D92AC3" w:rsidP="00D92AC3">
      <w:pPr>
        <w:jc w:val="center"/>
        <w:rPr>
          <w:b/>
          <w:bCs/>
          <w:sz w:val="28"/>
          <w:szCs w:val="28"/>
          <w:lang w:eastAsia="en-US"/>
        </w:rPr>
      </w:pPr>
      <w:r w:rsidRPr="00A254BB">
        <w:rPr>
          <w:b/>
          <w:bCs/>
          <w:sz w:val="28"/>
          <w:szCs w:val="28"/>
          <w:lang w:eastAsia="en-US"/>
        </w:rPr>
        <w:t>программно-целевым методом</w:t>
      </w:r>
    </w:p>
    <w:p w:rsidR="00D92AC3" w:rsidRDefault="00D92AC3" w:rsidP="00D92AC3">
      <w:pPr>
        <w:autoSpaceDE w:val="0"/>
        <w:autoSpaceDN w:val="0"/>
        <w:adjustRightInd w:val="0"/>
        <w:ind w:firstLine="540"/>
        <w:jc w:val="both"/>
        <w:rPr>
          <w:bCs/>
          <w:sz w:val="28"/>
          <w:szCs w:val="28"/>
        </w:rPr>
      </w:pPr>
      <w:r>
        <w:rPr>
          <w:bCs/>
          <w:sz w:val="28"/>
          <w:szCs w:val="28"/>
        </w:rPr>
        <w:t xml:space="preserve">Деятельность человека в быту и в промышленности приводит к образованию большого количества отходов разного вида, что связано с постоянным возрастанием количества используемых упаковочных материалов и ростом промышленного производства. Количество отходов постоянно растёт. Нормативное образование отходов на одного человека в год составляет в настоящее время 1,83 </w:t>
      </w:r>
      <w:proofErr w:type="spellStart"/>
      <w:r>
        <w:rPr>
          <w:bCs/>
          <w:sz w:val="28"/>
          <w:szCs w:val="28"/>
        </w:rPr>
        <w:t>куб.м</w:t>
      </w:r>
      <w:proofErr w:type="spellEnd"/>
      <w:r>
        <w:rPr>
          <w:bCs/>
          <w:sz w:val="28"/>
          <w:szCs w:val="28"/>
        </w:rPr>
        <w:t xml:space="preserve">., в том числе 0,27 </w:t>
      </w:r>
      <w:proofErr w:type="spellStart"/>
      <w:r>
        <w:rPr>
          <w:bCs/>
          <w:sz w:val="28"/>
          <w:szCs w:val="28"/>
        </w:rPr>
        <w:t>куб.м</w:t>
      </w:r>
      <w:proofErr w:type="spellEnd"/>
      <w:r>
        <w:rPr>
          <w:bCs/>
          <w:sz w:val="28"/>
          <w:szCs w:val="28"/>
        </w:rPr>
        <w:t>. крупные габаритные отходы. Ежегодно на территории Гагаринского сельского поселения образуется около 2</w:t>
      </w:r>
      <w:r w:rsidR="008050A4">
        <w:rPr>
          <w:bCs/>
          <w:sz w:val="28"/>
          <w:szCs w:val="28"/>
        </w:rPr>
        <w:t>90</w:t>
      </w:r>
      <w:r>
        <w:rPr>
          <w:bCs/>
          <w:sz w:val="28"/>
          <w:szCs w:val="28"/>
        </w:rPr>
        <w:t xml:space="preserve"> </w:t>
      </w:r>
      <w:proofErr w:type="spellStart"/>
      <w:r>
        <w:rPr>
          <w:bCs/>
          <w:sz w:val="28"/>
          <w:szCs w:val="28"/>
        </w:rPr>
        <w:t>куб.м</w:t>
      </w:r>
      <w:proofErr w:type="spellEnd"/>
      <w:r>
        <w:rPr>
          <w:bCs/>
          <w:sz w:val="28"/>
          <w:szCs w:val="28"/>
        </w:rPr>
        <w:t>. ТБО.</w:t>
      </w:r>
    </w:p>
    <w:p w:rsidR="00D92AC3" w:rsidRDefault="00D92AC3" w:rsidP="00D92AC3">
      <w:pPr>
        <w:shd w:val="clear" w:color="auto" w:fill="FFFFFF"/>
        <w:snapToGrid w:val="0"/>
        <w:ind w:right="80" w:firstLine="709"/>
        <w:jc w:val="both"/>
        <w:rPr>
          <w:sz w:val="28"/>
          <w:szCs w:val="28"/>
        </w:rPr>
      </w:pPr>
      <w:r w:rsidRPr="001D71D5">
        <w:rPr>
          <w:sz w:val="28"/>
          <w:szCs w:val="28"/>
        </w:rPr>
        <w:t>Организацию сбора и вывоза бытовых от</w:t>
      </w:r>
      <w:r>
        <w:rPr>
          <w:sz w:val="28"/>
          <w:szCs w:val="28"/>
        </w:rPr>
        <w:t>ходов и мусора на территории Гагаринского сельского поселения осуществляет МУП «Коммунальщик»</w:t>
      </w:r>
      <w:r w:rsidRPr="001D71D5">
        <w:rPr>
          <w:sz w:val="28"/>
          <w:szCs w:val="28"/>
        </w:rPr>
        <w:t xml:space="preserve">. К </w:t>
      </w:r>
      <w:r>
        <w:rPr>
          <w:sz w:val="28"/>
          <w:szCs w:val="28"/>
        </w:rPr>
        <w:t xml:space="preserve">полномочиям </w:t>
      </w:r>
      <w:r w:rsidRPr="001D71D5">
        <w:rPr>
          <w:sz w:val="28"/>
          <w:szCs w:val="28"/>
        </w:rPr>
        <w:t xml:space="preserve">Администрации </w:t>
      </w:r>
      <w:r>
        <w:rPr>
          <w:sz w:val="28"/>
          <w:szCs w:val="28"/>
        </w:rPr>
        <w:t>Гагаринского сельского поселения относится организация сбора твердых</w:t>
      </w:r>
      <w:r w:rsidRPr="001D71D5">
        <w:rPr>
          <w:sz w:val="28"/>
          <w:szCs w:val="28"/>
        </w:rPr>
        <w:t xml:space="preserve"> бытовых отходов.</w:t>
      </w:r>
    </w:p>
    <w:p w:rsidR="00D92AC3" w:rsidRPr="00A459D3" w:rsidRDefault="00D92AC3" w:rsidP="00D92AC3">
      <w:pPr>
        <w:ind w:firstLine="567"/>
        <w:jc w:val="both"/>
        <w:rPr>
          <w:sz w:val="28"/>
          <w:szCs w:val="28"/>
        </w:rPr>
      </w:pPr>
      <w:r>
        <w:rPr>
          <w:sz w:val="28"/>
          <w:szCs w:val="28"/>
        </w:rPr>
        <w:t>На территории сельского поселения</w:t>
      </w:r>
      <w:r w:rsidRPr="00A459D3">
        <w:rPr>
          <w:sz w:val="28"/>
          <w:szCs w:val="28"/>
        </w:rPr>
        <w:t xml:space="preserve"> </w:t>
      </w:r>
      <w:r>
        <w:rPr>
          <w:sz w:val="28"/>
          <w:szCs w:val="28"/>
        </w:rPr>
        <w:t xml:space="preserve">временное хранение </w:t>
      </w:r>
      <w:r w:rsidRPr="00A459D3">
        <w:rPr>
          <w:sz w:val="28"/>
          <w:szCs w:val="28"/>
        </w:rPr>
        <w:t>твердых бытовых отходов производится в местах (свалках), определенных органами местного самоуправления по согласованию со специально уполномоченными территориальными органами федеральных органов власти, органами исполнительной власт</w:t>
      </w:r>
      <w:r>
        <w:rPr>
          <w:sz w:val="28"/>
          <w:szCs w:val="28"/>
        </w:rPr>
        <w:t>и Смоленской области. В бюджете сельского поселения</w:t>
      </w:r>
      <w:r w:rsidRPr="00A459D3">
        <w:rPr>
          <w:sz w:val="28"/>
          <w:szCs w:val="28"/>
        </w:rPr>
        <w:t xml:space="preserve"> предус</w:t>
      </w:r>
      <w:r>
        <w:rPr>
          <w:sz w:val="28"/>
          <w:szCs w:val="28"/>
        </w:rPr>
        <w:t xml:space="preserve">мотрены денежные средства на </w:t>
      </w:r>
      <w:r w:rsidRPr="00A459D3">
        <w:rPr>
          <w:sz w:val="28"/>
          <w:szCs w:val="28"/>
        </w:rPr>
        <w:t>содержание и вывоз мусора</w:t>
      </w:r>
      <w:r>
        <w:rPr>
          <w:sz w:val="28"/>
          <w:szCs w:val="28"/>
        </w:rPr>
        <w:t xml:space="preserve"> с общих мест пользования</w:t>
      </w:r>
      <w:r w:rsidRPr="00A459D3">
        <w:rPr>
          <w:sz w:val="28"/>
          <w:szCs w:val="28"/>
        </w:rPr>
        <w:t>.</w:t>
      </w:r>
    </w:p>
    <w:p w:rsidR="00D92AC3" w:rsidRPr="00A459D3" w:rsidRDefault="00D92AC3" w:rsidP="00D92AC3">
      <w:pPr>
        <w:ind w:firstLine="708"/>
        <w:jc w:val="both"/>
        <w:rPr>
          <w:sz w:val="28"/>
          <w:szCs w:val="28"/>
        </w:rPr>
      </w:pPr>
      <w:r w:rsidRPr="00A459D3">
        <w:rPr>
          <w:sz w:val="28"/>
          <w:szCs w:val="28"/>
        </w:rPr>
        <w:t>Отходы транспортируются на полигон ТБО специализированным транспортом МУП «Коммунальщик», имеющим лицензию на этот вид деятель</w:t>
      </w:r>
      <w:r>
        <w:rPr>
          <w:sz w:val="28"/>
          <w:szCs w:val="28"/>
        </w:rPr>
        <w:t>ности. Сбор</w:t>
      </w:r>
      <w:r w:rsidRPr="00A459D3">
        <w:rPr>
          <w:sz w:val="28"/>
          <w:szCs w:val="28"/>
        </w:rPr>
        <w:t xml:space="preserve"> и вывоз твердых б</w:t>
      </w:r>
      <w:r>
        <w:rPr>
          <w:sz w:val="28"/>
          <w:szCs w:val="28"/>
        </w:rPr>
        <w:t>ытовых отходов производится за счет средств населения Гагаринского сельского поселения.</w:t>
      </w:r>
    </w:p>
    <w:p w:rsidR="00D92AC3" w:rsidRDefault="00D92AC3" w:rsidP="00D92AC3">
      <w:pPr>
        <w:autoSpaceDE w:val="0"/>
        <w:autoSpaceDN w:val="0"/>
        <w:adjustRightInd w:val="0"/>
        <w:ind w:firstLine="540"/>
        <w:jc w:val="both"/>
        <w:rPr>
          <w:sz w:val="28"/>
          <w:szCs w:val="28"/>
        </w:rPr>
      </w:pPr>
      <w:r w:rsidRPr="00977EB6">
        <w:rPr>
          <w:sz w:val="28"/>
          <w:szCs w:val="28"/>
        </w:rPr>
        <w:t xml:space="preserve">На </w:t>
      </w:r>
      <w:r>
        <w:rPr>
          <w:sz w:val="28"/>
          <w:szCs w:val="28"/>
        </w:rPr>
        <w:t xml:space="preserve">территории Гагаринского района </w:t>
      </w:r>
      <w:r w:rsidRPr="00977EB6">
        <w:rPr>
          <w:sz w:val="28"/>
          <w:szCs w:val="28"/>
        </w:rPr>
        <w:t xml:space="preserve">расположен 1 полигон захоронения твердых бытовых отходов </w:t>
      </w:r>
      <w:r w:rsidR="00985A2E">
        <w:rPr>
          <w:sz w:val="28"/>
          <w:szCs w:val="28"/>
        </w:rPr>
        <w:t>–</w:t>
      </w:r>
      <w:r>
        <w:rPr>
          <w:sz w:val="28"/>
          <w:szCs w:val="28"/>
        </w:rPr>
        <w:t xml:space="preserve"> единственное сооружение на территории Гагаринского района. На полигоне осуществляется приёмка ТБО со всей территории района.</w:t>
      </w:r>
    </w:p>
    <w:p w:rsidR="00D92AC3" w:rsidRDefault="00D92AC3" w:rsidP="00D92AC3">
      <w:pPr>
        <w:shd w:val="clear" w:color="auto" w:fill="FFFFFF"/>
        <w:snapToGrid w:val="0"/>
        <w:ind w:right="80" w:firstLine="720"/>
        <w:jc w:val="both"/>
        <w:rPr>
          <w:sz w:val="28"/>
          <w:szCs w:val="28"/>
        </w:rPr>
      </w:pPr>
      <w:r w:rsidRPr="001D71D5">
        <w:rPr>
          <w:sz w:val="28"/>
          <w:szCs w:val="28"/>
        </w:rPr>
        <w:lastRenderedPageBreak/>
        <w:t xml:space="preserve">Объект для отходов 3 и 4 класса </w:t>
      </w:r>
      <w:r>
        <w:rPr>
          <w:sz w:val="28"/>
          <w:szCs w:val="28"/>
        </w:rPr>
        <w:t xml:space="preserve">в д. </w:t>
      </w:r>
      <w:proofErr w:type="spellStart"/>
      <w:r>
        <w:rPr>
          <w:sz w:val="28"/>
          <w:szCs w:val="28"/>
        </w:rPr>
        <w:t>Ивашково</w:t>
      </w:r>
      <w:proofErr w:type="spellEnd"/>
      <w:r>
        <w:rPr>
          <w:sz w:val="28"/>
          <w:szCs w:val="28"/>
        </w:rPr>
        <w:t xml:space="preserve"> </w:t>
      </w:r>
      <w:proofErr w:type="spellStart"/>
      <w:r>
        <w:rPr>
          <w:sz w:val="28"/>
          <w:szCs w:val="28"/>
        </w:rPr>
        <w:t>Акатовского</w:t>
      </w:r>
      <w:proofErr w:type="spellEnd"/>
      <w:r>
        <w:rPr>
          <w:sz w:val="28"/>
          <w:szCs w:val="28"/>
        </w:rPr>
        <w:t xml:space="preserve"> сельского поселения </w:t>
      </w:r>
      <w:r w:rsidRPr="001D71D5">
        <w:rPr>
          <w:sz w:val="28"/>
          <w:szCs w:val="28"/>
        </w:rPr>
        <w:t>введён в эксплуатацию 01.06.2007 года</w:t>
      </w:r>
      <w:r>
        <w:rPr>
          <w:sz w:val="28"/>
          <w:szCs w:val="28"/>
        </w:rPr>
        <w:t>,</w:t>
      </w:r>
      <w:r w:rsidRPr="001D71D5">
        <w:rPr>
          <w:sz w:val="28"/>
          <w:szCs w:val="28"/>
        </w:rPr>
        <w:t xml:space="preserve"> рассчитан на 9 лет эксплуатации. Площадь полигона – </w:t>
      </w:r>
      <w:smartTag w:uri="urn:schemas-microsoft-com:office:smarttags" w:element="metricconverter">
        <w:smartTagPr>
          <w:attr w:name="ProductID" w:val="24314 кв. м"/>
        </w:smartTagPr>
        <w:r w:rsidRPr="001D71D5">
          <w:rPr>
            <w:sz w:val="28"/>
            <w:szCs w:val="28"/>
          </w:rPr>
          <w:t>24314 кв. м</w:t>
        </w:r>
      </w:smartTag>
      <w:r>
        <w:rPr>
          <w:sz w:val="28"/>
          <w:szCs w:val="28"/>
        </w:rPr>
        <w:t>.</w:t>
      </w:r>
    </w:p>
    <w:p w:rsidR="00D92AC3" w:rsidRPr="00977EB6" w:rsidRDefault="00D92AC3" w:rsidP="00D92AC3">
      <w:pPr>
        <w:shd w:val="clear" w:color="auto" w:fill="FFFFFF"/>
        <w:snapToGrid w:val="0"/>
        <w:ind w:right="80" w:firstLine="720"/>
        <w:jc w:val="both"/>
        <w:rPr>
          <w:sz w:val="28"/>
          <w:szCs w:val="28"/>
        </w:rPr>
      </w:pPr>
      <w:r>
        <w:rPr>
          <w:sz w:val="28"/>
          <w:szCs w:val="28"/>
        </w:rPr>
        <w:t>Отходы населения</w:t>
      </w:r>
      <w:r w:rsidRPr="00977EB6">
        <w:rPr>
          <w:sz w:val="28"/>
          <w:szCs w:val="28"/>
        </w:rPr>
        <w:t xml:space="preserve"> Гагари</w:t>
      </w:r>
      <w:r>
        <w:rPr>
          <w:sz w:val="28"/>
          <w:szCs w:val="28"/>
        </w:rPr>
        <w:t>нского сельского поселения вывозятся на данный объект.</w:t>
      </w:r>
    </w:p>
    <w:p w:rsidR="00D92AC3" w:rsidRPr="004A1CEE" w:rsidRDefault="00D92AC3" w:rsidP="00D92AC3">
      <w:pPr>
        <w:ind w:left="57" w:firstLine="663"/>
        <w:jc w:val="both"/>
        <w:rPr>
          <w:rStyle w:val="FontStyle12"/>
        </w:rPr>
      </w:pPr>
      <w:r>
        <w:rPr>
          <w:sz w:val="28"/>
          <w:szCs w:val="28"/>
        </w:rPr>
        <w:t>К</w:t>
      </w:r>
      <w:r w:rsidRPr="001D71D5">
        <w:rPr>
          <w:sz w:val="28"/>
          <w:szCs w:val="28"/>
        </w:rPr>
        <w:t>оличество отходов (неуплотнённых) к приему –</w:t>
      </w:r>
      <w:r>
        <w:rPr>
          <w:sz w:val="28"/>
          <w:szCs w:val="28"/>
        </w:rPr>
        <w:t xml:space="preserve"> 2</w:t>
      </w:r>
      <w:r w:rsidR="00A66667">
        <w:rPr>
          <w:sz w:val="28"/>
          <w:szCs w:val="28"/>
        </w:rPr>
        <w:t xml:space="preserve">90 </w:t>
      </w:r>
      <w:r w:rsidRPr="001D71D5">
        <w:rPr>
          <w:sz w:val="28"/>
          <w:szCs w:val="28"/>
        </w:rPr>
        <w:t xml:space="preserve">куб. </w:t>
      </w:r>
      <w:r>
        <w:rPr>
          <w:sz w:val="28"/>
          <w:szCs w:val="28"/>
        </w:rPr>
        <w:t>м.</w:t>
      </w:r>
    </w:p>
    <w:p w:rsidR="00D92AC3" w:rsidRDefault="00D92AC3" w:rsidP="00D92AC3">
      <w:pPr>
        <w:ind w:right="80" w:firstLine="720"/>
        <w:jc w:val="both"/>
        <w:rPr>
          <w:sz w:val="28"/>
          <w:szCs w:val="28"/>
        </w:rPr>
      </w:pPr>
      <w:r w:rsidRPr="001D71D5">
        <w:rPr>
          <w:sz w:val="28"/>
          <w:szCs w:val="28"/>
        </w:rPr>
        <w:t xml:space="preserve">Тариф </w:t>
      </w:r>
      <w:r>
        <w:rPr>
          <w:sz w:val="28"/>
          <w:szCs w:val="28"/>
        </w:rPr>
        <w:t xml:space="preserve">на утилизацию (захоронение ТБО) </w:t>
      </w:r>
      <w:r w:rsidRPr="001D71D5">
        <w:rPr>
          <w:sz w:val="28"/>
          <w:szCs w:val="28"/>
        </w:rPr>
        <w:t xml:space="preserve">регулируемый: ежегодно устанавливается </w:t>
      </w:r>
      <w:r>
        <w:rPr>
          <w:sz w:val="28"/>
          <w:szCs w:val="28"/>
        </w:rPr>
        <w:t>МУП «Коммунальщик»</w:t>
      </w:r>
      <w:r w:rsidRPr="001D71D5">
        <w:rPr>
          <w:sz w:val="28"/>
          <w:szCs w:val="28"/>
        </w:rPr>
        <w:t xml:space="preserve"> </w:t>
      </w:r>
      <w:r>
        <w:rPr>
          <w:sz w:val="28"/>
          <w:szCs w:val="28"/>
        </w:rPr>
        <w:t>регулирующим органом</w:t>
      </w:r>
      <w:r w:rsidRPr="007D3DFA">
        <w:rPr>
          <w:sz w:val="28"/>
          <w:szCs w:val="28"/>
        </w:rPr>
        <w:t xml:space="preserve"> </w:t>
      </w:r>
      <w:r>
        <w:rPr>
          <w:sz w:val="28"/>
          <w:szCs w:val="28"/>
        </w:rPr>
        <w:t>субъекта Российской Федерации – Департаментом Смоленской области по энергетике, энергоэффективности, тарифной политике</w:t>
      </w:r>
      <w:r w:rsidRPr="00DD5A5E">
        <w:rPr>
          <w:sz w:val="28"/>
          <w:szCs w:val="28"/>
        </w:rPr>
        <w:t xml:space="preserve"> и промышленности.</w:t>
      </w:r>
      <w:r>
        <w:rPr>
          <w:sz w:val="28"/>
          <w:szCs w:val="28"/>
        </w:rPr>
        <w:t xml:space="preserve"> В </w:t>
      </w:r>
      <w:r w:rsidRPr="001D71D5">
        <w:rPr>
          <w:sz w:val="28"/>
          <w:szCs w:val="28"/>
        </w:rPr>
        <w:t>2011 год</w:t>
      </w:r>
      <w:r>
        <w:rPr>
          <w:sz w:val="28"/>
          <w:szCs w:val="28"/>
        </w:rPr>
        <w:t xml:space="preserve">у  и до 01.07.2012 </w:t>
      </w:r>
      <w:r w:rsidR="00985A2E">
        <w:rPr>
          <w:sz w:val="28"/>
          <w:szCs w:val="28"/>
        </w:rPr>
        <w:t>–</w:t>
      </w:r>
      <w:r>
        <w:rPr>
          <w:sz w:val="28"/>
          <w:szCs w:val="28"/>
        </w:rPr>
        <w:t xml:space="preserve"> </w:t>
      </w:r>
      <w:r w:rsidRPr="001D71D5">
        <w:rPr>
          <w:sz w:val="28"/>
          <w:szCs w:val="28"/>
        </w:rPr>
        <w:t xml:space="preserve">31,44 руб. за 1 куб. метр ТБО (или 27 коп. с 1 </w:t>
      </w:r>
      <w:proofErr w:type="spellStart"/>
      <w:r w:rsidRPr="001D71D5">
        <w:rPr>
          <w:sz w:val="28"/>
          <w:szCs w:val="28"/>
        </w:rPr>
        <w:t>кв.</w:t>
      </w:r>
      <w:r>
        <w:rPr>
          <w:sz w:val="28"/>
          <w:szCs w:val="28"/>
        </w:rPr>
        <w:t>м</w:t>
      </w:r>
      <w:proofErr w:type="spellEnd"/>
      <w:r>
        <w:rPr>
          <w:sz w:val="28"/>
          <w:szCs w:val="28"/>
        </w:rPr>
        <w:t xml:space="preserve">. общей площади), </w:t>
      </w:r>
      <w:r w:rsidRPr="00B64AD7">
        <w:rPr>
          <w:sz w:val="28"/>
          <w:szCs w:val="28"/>
        </w:rPr>
        <w:t xml:space="preserve">с 01.07.2012 года </w:t>
      </w:r>
      <w:r w:rsidR="00985A2E">
        <w:rPr>
          <w:sz w:val="28"/>
          <w:szCs w:val="28"/>
        </w:rPr>
        <w:t>–</w:t>
      </w:r>
      <w:r w:rsidRPr="00B64AD7">
        <w:rPr>
          <w:sz w:val="28"/>
          <w:szCs w:val="28"/>
        </w:rPr>
        <w:t xml:space="preserve"> 33,53 руб. за 1 куб. метр ТБО (или 28 коп. с 1 </w:t>
      </w:r>
      <w:proofErr w:type="spellStart"/>
      <w:r w:rsidRPr="00B64AD7">
        <w:rPr>
          <w:sz w:val="28"/>
          <w:szCs w:val="28"/>
        </w:rPr>
        <w:t>кв.м</w:t>
      </w:r>
      <w:proofErr w:type="spellEnd"/>
      <w:r w:rsidRPr="00B64AD7">
        <w:rPr>
          <w:sz w:val="28"/>
          <w:szCs w:val="28"/>
        </w:rPr>
        <w:t>. общей площади).</w:t>
      </w:r>
    </w:p>
    <w:p w:rsidR="00D92AC3" w:rsidRPr="001D71D5" w:rsidRDefault="00D92AC3" w:rsidP="00D92AC3">
      <w:pPr>
        <w:ind w:right="80" w:firstLine="720"/>
        <w:jc w:val="both"/>
        <w:rPr>
          <w:sz w:val="28"/>
          <w:szCs w:val="28"/>
        </w:rPr>
      </w:pPr>
    </w:p>
    <w:p w:rsidR="00D92AC3" w:rsidRPr="00FC7959" w:rsidRDefault="00D92AC3" w:rsidP="00D92AC3">
      <w:pPr>
        <w:jc w:val="center"/>
        <w:rPr>
          <w:b/>
          <w:bCs/>
          <w:sz w:val="28"/>
          <w:szCs w:val="28"/>
        </w:rPr>
      </w:pPr>
      <w:r>
        <w:rPr>
          <w:b/>
          <w:bCs/>
          <w:sz w:val="28"/>
          <w:szCs w:val="28"/>
        </w:rPr>
        <w:t xml:space="preserve">1.2. </w:t>
      </w:r>
      <w:r w:rsidRPr="00FC7959">
        <w:rPr>
          <w:b/>
          <w:bCs/>
          <w:sz w:val="28"/>
          <w:szCs w:val="28"/>
        </w:rPr>
        <w:t>Перспектива развития системы сбора и утилизации ТБО</w:t>
      </w:r>
    </w:p>
    <w:p w:rsidR="00D92AC3" w:rsidRDefault="00D92AC3" w:rsidP="00D92AC3">
      <w:pPr>
        <w:ind w:firstLine="720"/>
        <w:jc w:val="both"/>
        <w:rPr>
          <w:sz w:val="28"/>
          <w:szCs w:val="28"/>
        </w:rPr>
      </w:pPr>
      <w:r>
        <w:rPr>
          <w:sz w:val="28"/>
          <w:szCs w:val="28"/>
        </w:rPr>
        <w:t>Главой</w:t>
      </w:r>
      <w:r w:rsidRPr="001D71D5">
        <w:rPr>
          <w:sz w:val="28"/>
          <w:szCs w:val="28"/>
        </w:rPr>
        <w:t xml:space="preserve">  администраци</w:t>
      </w:r>
      <w:r>
        <w:rPr>
          <w:sz w:val="28"/>
          <w:szCs w:val="28"/>
        </w:rPr>
        <w:t>и сельского поселения</w:t>
      </w:r>
      <w:r w:rsidRPr="00A459D3">
        <w:rPr>
          <w:sz w:val="28"/>
          <w:szCs w:val="28"/>
        </w:rPr>
        <w:t xml:space="preserve"> </w:t>
      </w:r>
      <w:r>
        <w:rPr>
          <w:sz w:val="28"/>
          <w:szCs w:val="28"/>
        </w:rPr>
        <w:t>заключен</w:t>
      </w:r>
      <w:r w:rsidRPr="001D71D5">
        <w:rPr>
          <w:sz w:val="28"/>
          <w:szCs w:val="28"/>
        </w:rPr>
        <w:t xml:space="preserve"> </w:t>
      </w:r>
      <w:r>
        <w:rPr>
          <w:sz w:val="28"/>
          <w:szCs w:val="28"/>
        </w:rPr>
        <w:t>договор</w:t>
      </w:r>
      <w:r w:rsidRPr="001D71D5">
        <w:rPr>
          <w:sz w:val="28"/>
          <w:szCs w:val="28"/>
        </w:rPr>
        <w:t xml:space="preserve"> на вывоз и утилизацию (захоронение) отходов с МУП «Коммунальщик»</w:t>
      </w:r>
      <w:r>
        <w:rPr>
          <w:sz w:val="28"/>
          <w:szCs w:val="28"/>
        </w:rPr>
        <w:t xml:space="preserve"> с мест общего пользования и несанкционированных свалок, а также жители заключают договора с МУП «Коммунальщик» - единственной организацией на территории Гагаринского района, осуществляющей данный вид деятельности.</w:t>
      </w:r>
      <w:r w:rsidRPr="001D71D5">
        <w:rPr>
          <w:sz w:val="28"/>
          <w:szCs w:val="28"/>
        </w:rPr>
        <w:t xml:space="preserve"> Вывоз производится </w:t>
      </w:r>
      <w:proofErr w:type="spellStart"/>
      <w:r w:rsidRPr="001D71D5">
        <w:rPr>
          <w:sz w:val="28"/>
          <w:szCs w:val="28"/>
        </w:rPr>
        <w:t>бункеровозами</w:t>
      </w:r>
      <w:proofErr w:type="spellEnd"/>
      <w:r w:rsidRPr="001D71D5">
        <w:rPr>
          <w:sz w:val="28"/>
          <w:szCs w:val="28"/>
        </w:rPr>
        <w:t xml:space="preserve"> п</w:t>
      </w:r>
      <w:r>
        <w:rPr>
          <w:sz w:val="28"/>
          <w:szCs w:val="28"/>
        </w:rPr>
        <w:t xml:space="preserve">о мере </w:t>
      </w:r>
      <w:r w:rsidRPr="001D71D5">
        <w:rPr>
          <w:sz w:val="28"/>
          <w:szCs w:val="28"/>
        </w:rPr>
        <w:t>накопле</w:t>
      </w:r>
      <w:r>
        <w:rPr>
          <w:sz w:val="28"/>
          <w:szCs w:val="28"/>
        </w:rPr>
        <w:t xml:space="preserve">ния </w:t>
      </w:r>
      <w:r w:rsidRPr="001D71D5">
        <w:rPr>
          <w:sz w:val="28"/>
          <w:szCs w:val="28"/>
        </w:rPr>
        <w:t>по заявкам Глав</w:t>
      </w:r>
      <w:r>
        <w:rPr>
          <w:sz w:val="28"/>
          <w:szCs w:val="28"/>
        </w:rPr>
        <w:t xml:space="preserve">ы поселения. По состоянию на 01.01.2013 года Администрация сельского </w:t>
      </w:r>
      <w:r w:rsidRPr="001D71D5">
        <w:rPr>
          <w:sz w:val="28"/>
          <w:szCs w:val="28"/>
        </w:rPr>
        <w:t>поселен</w:t>
      </w:r>
      <w:r>
        <w:rPr>
          <w:sz w:val="28"/>
          <w:szCs w:val="28"/>
        </w:rPr>
        <w:t xml:space="preserve">ия закупила 9   штук </w:t>
      </w:r>
      <w:r w:rsidRPr="001D71D5">
        <w:rPr>
          <w:sz w:val="28"/>
          <w:szCs w:val="28"/>
        </w:rPr>
        <w:t>8-ми кубовых бунке</w:t>
      </w:r>
      <w:r>
        <w:rPr>
          <w:sz w:val="28"/>
          <w:szCs w:val="28"/>
        </w:rPr>
        <w:t xml:space="preserve">ров и 3 контейнера для ТБО.  </w:t>
      </w:r>
    </w:p>
    <w:p w:rsidR="00D92AC3" w:rsidRDefault="00D92AC3" w:rsidP="00D92AC3">
      <w:pPr>
        <w:ind w:firstLine="720"/>
        <w:jc w:val="both"/>
        <w:rPr>
          <w:sz w:val="28"/>
          <w:szCs w:val="28"/>
        </w:rPr>
      </w:pPr>
      <w:r>
        <w:rPr>
          <w:sz w:val="28"/>
          <w:szCs w:val="28"/>
        </w:rPr>
        <w:t xml:space="preserve">Кроме того, запланированы мероприятия по ликвидации несанкционированных свалок, устройству площадок под бункеры для ТБО. </w:t>
      </w:r>
    </w:p>
    <w:p w:rsidR="00D92AC3" w:rsidRDefault="00D92AC3" w:rsidP="00D92AC3">
      <w:pPr>
        <w:ind w:firstLine="720"/>
        <w:jc w:val="both"/>
        <w:rPr>
          <w:sz w:val="28"/>
          <w:szCs w:val="28"/>
        </w:rPr>
      </w:pPr>
    </w:p>
    <w:p w:rsidR="00D92AC3" w:rsidRPr="001F330C" w:rsidRDefault="00D92AC3" w:rsidP="00D92AC3">
      <w:pPr>
        <w:ind w:firstLine="720"/>
        <w:jc w:val="center"/>
        <w:rPr>
          <w:sz w:val="28"/>
          <w:szCs w:val="28"/>
        </w:rPr>
      </w:pPr>
      <w:r w:rsidRPr="00CA483A">
        <w:rPr>
          <w:b/>
          <w:sz w:val="28"/>
          <w:szCs w:val="28"/>
        </w:rPr>
        <w:t>Прочие мероприя</w:t>
      </w:r>
      <w:r>
        <w:rPr>
          <w:b/>
          <w:sz w:val="28"/>
          <w:szCs w:val="28"/>
        </w:rPr>
        <w:t>тия по благоустройству на территории Гагаринского сельского поселения</w:t>
      </w:r>
    </w:p>
    <w:p w:rsidR="00D92AC3" w:rsidRPr="00CA483A" w:rsidRDefault="00D92AC3" w:rsidP="00D92AC3">
      <w:pPr>
        <w:ind w:firstLine="720"/>
        <w:jc w:val="right"/>
        <w:rPr>
          <w:b/>
          <w:sz w:val="28"/>
          <w:szCs w:val="28"/>
        </w:rPr>
      </w:pPr>
      <w:r w:rsidRPr="00CA483A">
        <w:rPr>
          <w:b/>
          <w:sz w:val="28"/>
          <w:szCs w:val="28"/>
        </w:rPr>
        <w:t>Таблица 1.2</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978"/>
        <w:gridCol w:w="678"/>
        <w:gridCol w:w="709"/>
        <w:gridCol w:w="567"/>
        <w:gridCol w:w="705"/>
        <w:gridCol w:w="429"/>
        <w:gridCol w:w="567"/>
        <w:gridCol w:w="676"/>
        <w:gridCol w:w="458"/>
        <w:gridCol w:w="567"/>
        <w:gridCol w:w="567"/>
        <w:gridCol w:w="372"/>
        <w:gridCol w:w="620"/>
      </w:tblGrid>
      <w:tr w:rsidR="00D92AC3" w:rsidRPr="00AE775A" w:rsidTr="008E2FDF">
        <w:tc>
          <w:tcPr>
            <w:tcW w:w="539" w:type="dxa"/>
            <w:vMerge w:val="restart"/>
          </w:tcPr>
          <w:p w:rsidR="00D92AC3" w:rsidRPr="00777D05" w:rsidRDefault="00D92AC3" w:rsidP="008050A4">
            <w:pPr>
              <w:jc w:val="center"/>
            </w:pPr>
            <w:r w:rsidRPr="00777D05">
              <w:t>№ п/п</w:t>
            </w:r>
          </w:p>
        </w:tc>
        <w:tc>
          <w:tcPr>
            <w:tcW w:w="1978" w:type="dxa"/>
            <w:vMerge w:val="restart"/>
          </w:tcPr>
          <w:p w:rsidR="00D92AC3" w:rsidRPr="00777D05" w:rsidRDefault="00D92AC3" w:rsidP="008050A4">
            <w:pPr>
              <w:jc w:val="center"/>
            </w:pPr>
            <w:r w:rsidRPr="00777D05">
              <w:t>Наименование поселений</w:t>
            </w:r>
          </w:p>
        </w:tc>
        <w:tc>
          <w:tcPr>
            <w:tcW w:w="2659" w:type="dxa"/>
            <w:gridSpan w:val="4"/>
          </w:tcPr>
          <w:p w:rsidR="00D92AC3" w:rsidRPr="00777D05" w:rsidRDefault="00D92AC3" w:rsidP="008050A4">
            <w:pPr>
              <w:jc w:val="center"/>
            </w:pPr>
            <w:r w:rsidRPr="00777D05">
              <w:t>Работы, услуги по содержанию имущества (ликвидация несанкционированных свалок)</w:t>
            </w:r>
          </w:p>
        </w:tc>
        <w:tc>
          <w:tcPr>
            <w:tcW w:w="2130" w:type="dxa"/>
            <w:gridSpan w:val="4"/>
          </w:tcPr>
          <w:p w:rsidR="00D92AC3" w:rsidRPr="00777D05" w:rsidRDefault="00D92AC3" w:rsidP="008050A4">
            <w:pPr>
              <w:jc w:val="both"/>
            </w:pPr>
            <w:r w:rsidRPr="00777D05">
              <w:t>Приобретение бункеров для ТБО</w:t>
            </w:r>
          </w:p>
          <w:p w:rsidR="00D92AC3" w:rsidRPr="00777D05" w:rsidRDefault="00D92AC3" w:rsidP="008050A4">
            <w:pPr>
              <w:jc w:val="both"/>
            </w:pPr>
          </w:p>
        </w:tc>
        <w:tc>
          <w:tcPr>
            <w:tcW w:w="2126" w:type="dxa"/>
            <w:gridSpan w:val="4"/>
          </w:tcPr>
          <w:p w:rsidR="00D92AC3" w:rsidRPr="00777D05" w:rsidRDefault="00D92AC3" w:rsidP="008050A4">
            <w:pPr>
              <w:jc w:val="both"/>
            </w:pPr>
            <w:r w:rsidRPr="00777D05">
              <w:t>Устройство площадок под бункеры для ТБО</w:t>
            </w:r>
          </w:p>
          <w:p w:rsidR="00D92AC3" w:rsidRPr="00777D05" w:rsidRDefault="00D92AC3" w:rsidP="008050A4">
            <w:pPr>
              <w:jc w:val="both"/>
            </w:pPr>
          </w:p>
        </w:tc>
      </w:tr>
      <w:tr w:rsidR="008E2FDF" w:rsidRPr="00AE775A" w:rsidTr="008E2FDF">
        <w:trPr>
          <w:cantSplit/>
          <w:trHeight w:val="926"/>
        </w:trPr>
        <w:tc>
          <w:tcPr>
            <w:tcW w:w="539" w:type="dxa"/>
            <w:vMerge/>
          </w:tcPr>
          <w:p w:rsidR="008E2FDF" w:rsidRPr="00AE775A" w:rsidRDefault="008E2FDF" w:rsidP="008050A4">
            <w:pPr>
              <w:jc w:val="both"/>
              <w:rPr>
                <w:sz w:val="28"/>
                <w:szCs w:val="28"/>
              </w:rPr>
            </w:pPr>
          </w:p>
        </w:tc>
        <w:tc>
          <w:tcPr>
            <w:tcW w:w="1978" w:type="dxa"/>
            <w:vMerge/>
            <w:vAlign w:val="center"/>
          </w:tcPr>
          <w:p w:rsidR="008E2FDF" w:rsidRPr="00AE775A" w:rsidRDefault="008E2FDF" w:rsidP="008050A4">
            <w:pPr>
              <w:jc w:val="both"/>
              <w:rPr>
                <w:sz w:val="28"/>
                <w:szCs w:val="28"/>
              </w:rPr>
            </w:pPr>
          </w:p>
        </w:tc>
        <w:tc>
          <w:tcPr>
            <w:tcW w:w="678" w:type="dxa"/>
            <w:textDirection w:val="btLr"/>
          </w:tcPr>
          <w:p w:rsidR="008E2FDF" w:rsidRPr="00777D05" w:rsidRDefault="008E2FDF" w:rsidP="00D92AC3">
            <w:pPr>
              <w:ind w:left="113" w:right="113"/>
              <w:jc w:val="center"/>
            </w:pPr>
            <w:r>
              <w:t>2017</w:t>
            </w:r>
          </w:p>
        </w:tc>
        <w:tc>
          <w:tcPr>
            <w:tcW w:w="709" w:type="dxa"/>
            <w:textDirection w:val="btLr"/>
          </w:tcPr>
          <w:p w:rsidR="008E2FDF" w:rsidRPr="00777D05" w:rsidRDefault="008E2FDF" w:rsidP="00D92AC3">
            <w:pPr>
              <w:ind w:left="113" w:right="113"/>
              <w:jc w:val="center"/>
            </w:pPr>
            <w:r w:rsidRPr="00777D05">
              <w:t>201</w:t>
            </w:r>
            <w:r>
              <w:t>8</w:t>
            </w:r>
          </w:p>
        </w:tc>
        <w:tc>
          <w:tcPr>
            <w:tcW w:w="567" w:type="dxa"/>
            <w:textDirection w:val="btLr"/>
          </w:tcPr>
          <w:p w:rsidR="008E2FDF" w:rsidRPr="00777D05" w:rsidRDefault="008E2FDF" w:rsidP="00D92AC3">
            <w:pPr>
              <w:ind w:left="113" w:right="113"/>
              <w:jc w:val="center"/>
            </w:pPr>
            <w:r w:rsidRPr="00777D05">
              <w:t>201</w:t>
            </w:r>
            <w:r>
              <w:t>9</w:t>
            </w:r>
          </w:p>
        </w:tc>
        <w:tc>
          <w:tcPr>
            <w:tcW w:w="705" w:type="dxa"/>
            <w:textDirection w:val="btLr"/>
          </w:tcPr>
          <w:p w:rsidR="008E2FDF" w:rsidRPr="00AE775A" w:rsidRDefault="008E2FDF" w:rsidP="008050A4">
            <w:pPr>
              <w:ind w:left="113" w:right="113"/>
              <w:jc w:val="center"/>
              <w:rPr>
                <w:b/>
                <w:bCs/>
              </w:rPr>
            </w:pPr>
            <w:r w:rsidRPr="00AE775A">
              <w:rPr>
                <w:b/>
                <w:bCs/>
              </w:rPr>
              <w:t>Всего</w:t>
            </w:r>
          </w:p>
        </w:tc>
        <w:tc>
          <w:tcPr>
            <w:tcW w:w="429" w:type="dxa"/>
            <w:textDirection w:val="btLr"/>
          </w:tcPr>
          <w:p w:rsidR="008E2FDF" w:rsidRPr="00777D05" w:rsidRDefault="008E2FDF" w:rsidP="008E2FDF">
            <w:pPr>
              <w:ind w:left="113" w:right="113"/>
              <w:jc w:val="center"/>
            </w:pPr>
            <w:r>
              <w:t>2017</w:t>
            </w:r>
          </w:p>
        </w:tc>
        <w:tc>
          <w:tcPr>
            <w:tcW w:w="567" w:type="dxa"/>
            <w:textDirection w:val="btLr"/>
          </w:tcPr>
          <w:p w:rsidR="008E2FDF" w:rsidRPr="00777D05" w:rsidRDefault="008E2FDF" w:rsidP="008E2FDF">
            <w:pPr>
              <w:ind w:left="113" w:right="113"/>
              <w:jc w:val="center"/>
            </w:pPr>
            <w:r w:rsidRPr="00777D05">
              <w:t>201</w:t>
            </w:r>
            <w:r>
              <w:t>8</w:t>
            </w:r>
          </w:p>
        </w:tc>
        <w:tc>
          <w:tcPr>
            <w:tcW w:w="676" w:type="dxa"/>
            <w:textDirection w:val="btLr"/>
          </w:tcPr>
          <w:p w:rsidR="008E2FDF" w:rsidRPr="008E2FDF" w:rsidRDefault="008E2FDF" w:rsidP="008050A4">
            <w:pPr>
              <w:ind w:left="113" w:right="113"/>
              <w:jc w:val="center"/>
              <w:rPr>
                <w:bCs/>
              </w:rPr>
            </w:pPr>
            <w:r w:rsidRPr="008E2FDF">
              <w:rPr>
                <w:bCs/>
              </w:rPr>
              <w:t xml:space="preserve">2019 </w:t>
            </w:r>
          </w:p>
        </w:tc>
        <w:tc>
          <w:tcPr>
            <w:tcW w:w="458" w:type="dxa"/>
            <w:textDirection w:val="btLr"/>
          </w:tcPr>
          <w:p w:rsidR="008E2FDF" w:rsidRPr="00777D05" w:rsidRDefault="008E2FDF" w:rsidP="008050A4">
            <w:pPr>
              <w:ind w:left="113" w:right="113"/>
              <w:jc w:val="center"/>
            </w:pPr>
            <w:r>
              <w:t>Всего</w:t>
            </w:r>
          </w:p>
        </w:tc>
        <w:tc>
          <w:tcPr>
            <w:tcW w:w="567" w:type="dxa"/>
            <w:textDirection w:val="btLr"/>
          </w:tcPr>
          <w:p w:rsidR="008E2FDF" w:rsidRPr="00777D05" w:rsidRDefault="008E2FDF" w:rsidP="008E2FDF">
            <w:pPr>
              <w:ind w:left="113" w:right="113"/>
              <w:jc w:val="center"/>
            </w:pPr>
            <w:r w:rsidRPr="00777D05">
              <w:t>201</w:t>
            </w:r>
            <w:r>
              <w:t>7</w:t>
            </w:r>
          </w:p>
        </w:tc>
        <w:tc>
          <w:tcPr>
            <w:tcW w:w="567" w:type="dxa"/>
            <w:textDirection w:val="btLr"/>
          </w:tcPr>
          <w:p w:rsidR="008E2FDF" w:rsidRPr="00777D05" w:rsidRDefault="008E2FDF" w:rsidP="008E2FDF">
            <w:pPr>
              <w:ind w:left="113" w:right="113"/>
              <w:jc w:val="center"/>
            </w:pPr>
            <w:r w:rsidRPr="00777D05">
              <w:t>201</w:t>
            </w:r>
            <w:r>
              <w:t>8</w:t>
            </w:r>
          </w:p>
        </w:tc>
        <w:tc>
          <w:tcPr>
            <w:tcW w:w="372" w:type="dxa"/>
            <w:textDirection w:val="btLr"/>
          </w:tcPr>
          <w:p w:rsidR="008E2FDF" w:rsidRPr="00777D05" w:rsidRDefault="008E2FDF" w:rsidP="008E2FDF">
            <w:pPr>
              <w:ind w:left="113" w:right="113"/>
              <w:jc w:val="center"/>
            </w:pPr>
            <w:r w:rsidRPr="00777D05">
              <w:t>201</w:t>
            </w:r>
            <w:r>
              <w:t>9</w:t>
            </w:r>
          </w:p>
        </w:tc>
        <w:tc>
          <w:tcPr>
            <w:tcW w:w="620" w:type="dxa"/>
            <w:textDirection w:val="btLr"/>
          </w:tcPr>
          <w:p w:rsidR="008E2FDF" w:rsidRPr="00AE775A" w:rsidRDefault="008E2FDF" w:rsidP="008050A4">
            <w:pPr>
              <w:ind w:left="113" w:right="113"/>
              <w:jc w:val="center"/>
              <w:rPr>
                <w:b/>
                <w:bCs/>
              </w:rPr>
            </w:pPr>
            <w:r w:rsidRPr="00AE775A">
              <w:rPr>
                <w:b/>
                <w:bCs/>
              </w:rPr>
              <w:t>Всего</w:t>
            </w:r>
          </w:p>
        </w:tc>
      </w:tr>
      <w:tr w:rsidR="008E2FDF" w:rsidRPr="00AE775A" w:rsidTr="008E2FDF">
        <w:tc>
          <w:tcPr>
            <w:tcW w:w="539" w:type="dxa"/>
          </w:tcPr>
          <w:p w:rsidR="008E2FDF" w:rsidRPr="00AE775A" w:rsidRDefault="008E2FDF" w:rsidP="008050A4">
            <w:pPr>
              <w:jc w:val="center"/>
              <w:rPr>
                <w:b/>
                <w:bCs/>
              </w:rPr>
            </w:pPr>
            <w:r w:rsidRPr="00AE775A">
              <w:rPr>
                <w:b/>
                <w:bCs/>
              </w:rPr>
              <w:t>1.  </w:t>
            </w:r>
          </w:p>
        </w:tc>
        <w:tc>
          <w:tcPr>
            <w:tcW w:w="1978" w:type="dxa"/>
          </w:tcPr>
          <w:p w:rsidR="008E2FDF" w:rsidRDefault="008E2FDF" w:rsidP="008050A4">
            <w:r>
              <w:t xml:space="preserve">Гагаринское </w:t>
            </w:r>
          </w:p>
        </w:tc>
        <w:tc>
          <w:tcPr>
            <w:tcW w:w="678" w:type="dxa"/>
          </w:tcPr>
          <w:p w:rsidR="008E2FDF" w:rsidRDefault="008E2FDF" w:rsidP="008050A4">
            <w:pPr>
              <w:jc w:val="center"/>
            </w:pPr>
            <w:r>
              <w:t>3</w:t>
            </w:r>
          </w:p>
        </w:tc>
        <w:tc>
          <w:tcPr>
            <w:tcW w:w="709" w:type="dxa"/>
          </w:tcPr>
          <w:p w:rsidR="008E2FDF" w:rsidRDefault="008E2FDF" w:rsidP="008050A4">
            <w:pPr>
              <w:jc w:val="center"/>
            </w:pPr>
            <w:r>
              <w:t>3</w:t>
            </w:r>
          </w:p>
        </w:tc>
        <w:tc>
          <w:tcPr>
            <w:tcW w:w="567" w:type="dxa"/>
          </w:tcPr>
          <w:p w:rsidR="008E2FDF" w:rsidRDefault="008E2FDF" w:rsidP="008050A4">
            <w:pPr>
              <w:jc w:val="center"/>
            </w:pPr>
            <w:r>
              <w:t>3</w:t>
            </w:r>
          </w:p>
        </w:tc>
        <w:tc>
          <w:tcPr>
            <w:tcW w:w="705" w:type="dxa"/>
          </w:tcPr>
          <w:p w:rsidR="008E2FDF" w:rsidRPr="00AE775A" w:rsidRDefault="008050A4" w:rsidP="008050A4">
            <w:pPr>
              <w:jc w:val="center"/>
              <w:rPr>
                <w:b/>
                <w:bCs/>
              </w:rPr>
            </w:pPr>
            <w:r>
              <w:rPr>
                <w:b/>
                <w:bCs/>
              </w:rPr>
              <w:t>9</w:t>
            </w:r>
          </w:p>
        </w:tc>
        <w:tc>
          <w:tcPr>
            <w:tcW w:w="429" w:type="dxa"/>
          </w:tcPr>
          <w:p w:rsidR="008E2FDF" w:rsidRDefault="00BA63FE" w:rsidP="008050A4">
            <w:pPr>
              <w:jc w:val="center"/>
            </w:pPr>
            <w:r>
              <w:t>2</w:t>
            </w:r>
          </w:p>
        </w:tc>
        <w:tc>
          <w:tcPr>
            <w:tcW w:w="567" w:type="dxa"/>
          </w:tcPr>
          <w:p w:rsidR="008E2FDF" w:rsidRDefault="008E2FDF" w:rsidP="008050A4">
            <w:pPr>
              <w:jc w:val="center"/>
            </w:pPr>
            <w:r>
              <w:t>0</w:t>
            </w:r>
          </w:p>
        </w:tc>
        <w:tc>
          <w:tcPr>
            <w:tcW w:w="676" w:type="dxa"/>
          </w:tcPr>
          <w:p w:rsidR="008E2FDF" w:rsidRPr="00AE775A" w:rsidRDefault="008E2FDF" w:rsidP="008050A4">
            <w:pPr>
              <w:jc w:val="center"/>
              <w:rPr>
                <w:b/>
                <w:bCs/>
              </w:rPr>
            </w:pPr>
            <w:r>
              <w:rPr>
                <w:b/>
                <w:bCs/>
              </w:rPr>
              <w:t>0</w:t>
            </w:r>
          </w:p>
        </w:tc>
        <w:tc>
          <w:tcPr>
            <w:tcW w:w="458" w:type="dxa"/>
          </w:tcPr>
          <w:p w:rsidR="008E2FDF" w:rsidRDefault="00EB24FA" w:rsidP="008050A4">
            <w:pPr>
              <w:jc w:val="center"/>
            </w:pPr>
            <w:r>
              <w:t>2</w:t>
            </w:r>
          </w:p>
        </w:tc>
        <w:tc>
          <w:tcPr>
            <w:tcW w:w="567" w:type="dxa"/>
          </w:tcPr>
          <w:p w:rsidR="008E2FDF" w:rsidRDefault="00561D34" w:rsidP="008050A4">
            <w:pPr>
              <w:jc w:val="center"/>
            </w:pPr>
            <w:r>
              <w:t>1</w:t>
            </w:r>
          </w:p>
        </w:tc>
        <w:tc>
          <w:tcPr>
            <w:tcW w:w="567" w:type="dxa"/>
          </w:tcPr>
          <w:p w:rsidR="008E2FDF" w:rsidRDefault="008E2FDF" w:rsidP="008050A4">
            <w:pPr>
              <w:jc w:val="center"/>
            </w:pPr>
            <w:r>
              <w:t>0</w:t>
            </w:r>
          </w:p>
        </w:tc>
        <w:tc>
          <w:tcPr>
            <w:tcW w:w="372" w:type="dxa"/>
          </w:tcPr>
          <w:p w:rsidR="008E2FDF" w:rsidRDefault="008E2FDF" w:rsidP="008050A4">
            <w:pPr>
              <w:jc w:val="center"/>
            </w:pPr>
            <w:r>
              <w:t>0</w:t>
            </w:r>
          </w:p>
        </w:tc>
        <w:tc>
          <w:tcPr>
            <w:tcW w:w="620" w:type="dxa"/>
          </w:tcPr>
          <w:p w:rsidR="008E2FDF" w:rsidRPr="00AE775A" w:rsidRDefault="00EB24FA" w:rsidP="008050A4">
            <w:pPr>
              <w:jc w:val="center"/>
              <w:rPr>
                <w:b/>
                <w:bCs/>
              </w:rPr>
            </w:pPr>
            <w:r>
              <w:rPr>
                <w:b/>
                <w:bCs/>
              </w:rPr>
              <w:t>1</w:t>
            </w:r>
          </w:p>
        </w:tc>
      </w:tr>
      <w:tr w:rsidR="008E2FDF" w:rsidRPr="00AE775A" w:rsidTr="008E2FDF">
        <w:tc>
          <w:tcPr>
            <w:tcW w:w="539" w:type="dxa"/>
          </w:tcPr>
          <w:p w:rsidR="008E2FDF" w:rsidRPr="00AE775A" w:rsidRDefault="008E2FDF" w:rsidP="008050A4">
            <w:pPr>
              <w:rPr>
                <w:b/>
                <w:bCs/>
              </w:rPr>
            </w:pPr>
            <w:r w:rsidRPr="00AE775A">
              <w:rPr>
                <w:b/>
                <w:bCs/>
              </w:rPr>
              <w:t> </w:t>
            </w:r>
          </w:p>
        </w:tc>
        <w:tc>
          <w:tcPr>
            <w:tcW w:w="1978" w:type="dxa"/>
          </w:tcPr>
          <w:p w:rsidR="008E2FDF" w:rsidRPr="00AE775A" w:rsidRDefault="008E2FDF" w:rsidP="008050A4">
            <w:pPr>
              <w:rPr>
                <w:b/>
                <w:bCs/>
              </w:rPr>
            </w:pPr>
            <w:r w:rsidRPr="00AE775A">
              <w:rPr>
                <w:b/>
                <w:bCs/>
              </w:rPr>
              <w:t>Итого</w:t>
            </w:r>
          </w:p>
        </w:tc>
        <w:tc>
          <w:tcPr>
            <w:tcW w:w="678" w:type="dxa"/>
          </w:tcPr>
          <w:p w:rsidR="008E2FDF" w:rsidRPr="00AE775A" w:rsidRDefault="008E2FDF" w:rsidP="008050A4">
            <w:pPr>
              <w:jc w:val="center"/>
              <w:rPr>
                <w:b/>
                <w:bCs/>
              </w:rPr>
            </w:pPr>
            <w:r>
              <w:rPr>
                <w:b/>
                <w:bCs/>
              </w:rPr>
              <w:t>3</w:t>
            </w:r>
          </w:p>
        </w:tc>
        <w:tc>
          <w:tcPr>
            <w:tcW w:w="709" w:type="dxa"/>
          </w:tcPr>
          <w:p w:rsidR="008E2FDF" w:rsidRPr="00AE775A" w:rsidRDefault="008E2FDF" w:rsidP="008050A4">
            <w:pPr>
              <w:jc w:val="center"/>
              <w:rPr>
                <w:b/>
                <w:bCs/>
              </w:rPr>
            </w:pPr>
            <w:r>
              <w:rPr>
                <w:b/>
                <w:bCs/>
              </w:rPr>
              <w:t>3</w:t>
            </w:r>
          </w:p>
        </w:tc>
        <w:tc>
          <w:tcPr>
            <w:tcW w:w="567" w:type="dxa"/>
          </w:tcPr>
          <w:p w:rsidR="008E2FDF" w:rsidRPr="00AE775A" w:rsidRDefault="008E2FDF" w:rsidP="008050A4">
            <w:pPr>
              <w:jc w:val="center"/>
              <w:rPr>
                <w:b/>
                <w:bCs/>
              </w:rPr>
            </w:pPr>
            <w:r>
              <w:rPr>
                <w:b/>
                <w:bCs/>
              </w:rPr>
              <w:t>3</w:t>
            </w:r>
          </w:p>
        </w:tc>
        <w:tc>
          <w:tcPr>
            <w:tcW w:w="705" w:type="dxa"/>
          </w:tcPr>
          <w:p w:rsidR="008E2FDF" w:rsidRPr="00AE775A" w:rsidRDefault="008050A4" w:rsidP="008050A4">
            <w:pPr>
              <w:jc w:val="center"/>
              <w:rPr>
                <w:b/>
                <w:bCs/>
              </w:rPr>
            </w:pPr>
            <w:r>
              <w:rPr>
                <w:b/>
                <w:bCs/>
              </w:rPr>
              <w:t>9</w:t>
            </w:r>
          </w:p>
        </w:tc>
        <w:tc>
          <w:tcPr>
            <w:tcW w:w="429" w:type="dxa"/>
          </w:tcPr>
          <w:p w:rsidR="008E2FDF" w:rsidRPr="00AE775A" w:rsidRDefault="008E2FDF" w:rsidP="008050A4">
            <w:pPr>
              <w:jc w:val="center"/>
              <w:rPr>
                <w:b/>
                <w:bCs/>
              </w:rPr>
            </w:pPr>
            <w:r>
              <w:rPr>
                <w:b/>
                <w:bCs/>
              </w:rPr>
              <w:t>0</w:t>
            </w:r>
          </w:p>
        </w:tc>
        <w:tc>
          <w:tcPr>
            <w:tcW w:w="567" w:type="dxa"/>
          </w:tcPr>
          <w:p w:rsidR="008E2FDF" w:rsidRPr="00AE775A" w:rsidRDefault="008E2FDF" w:rsidP="008050A4">
            <w:pPr>
              <w:jc w:val="center"/>
              <w:rPr>
                <w:b/>
                <w:bCs/>
              </w:rPr>
            </w:pPr>
            <w:r>
              <w:rPr>
                <w:b/>
                <w:bCs/>
              </w:rPr>
              <w:t>0</w:t>
            </w:r>
          </w:p>
        </w:tc>
        <w:tc>
          <w:tcPr>
            <w:tcW w:w="676" w:type="dxa"/>
          </w:tcPr>
          <w:p w:rsidR="008E2FDF" w:rsidRPr="00AE775A" w:rsidRDefault="008E2FDF" w:rsidP="008050A4">
            <w:pPr>
              <w:jc w:val="center"/>
              <w:rPr>
                <w:b/>
                <w:bCs/>
              </w:rPr>
            </w:pPr>
            <w:r>
              <w:rPr>
                <w:b/>
                <w:bCs/>
              </w:rPr>
              <w:t>0</w:t>
            </w:r>
          </w:p>
        </w:tc>
        <w:tc>
          <w:tcPr>
            <w:tcW w:w="458" w:type="dxa"/>
          </w:tcPr>
          <w:p w:rsidR="008E2FDF" w:rsidRPr="00AE775A" w:rsidRDefault="00EB24FA" w:rsidP="008050A4">
            <w:pPr>
              <w:jc w:val="center"/>
              <w:rPr>
                <w:b/>
                <w:bCs/>
              </w:rPr>
            </w:pPr>
            <w:r>
              <w:rPr>
                <w:b/>
                <w:bCs/>
              </w:rPr>
              <w:t>2</w:t>
            </w:r>
          </w:p>
        </w:tc>
        <w:tc>
          <w:tcPr>
            <w:tcW w:w="567" w:type="dxa"/>
          </w:tcPr>
          <w:p w:rsidR="008E2FDF" w:rsidRPr="00AE775A" w:rsidRDefault="00561D34" w:rsidP="008050A4">
            <w:pPr>
              <w:jc w:val="center"/>
              <w:rPr>
                <w:b/>
                <w:bCs/>
              </w:rPr>
            </w:pPr>
            <w:r>
              <w:rPr>
                <w:b/>
                <w:bCs/>
              </w:rPr>
              <w:t>1</w:t>
            </w:r>
          </w:p>
        </w:tc>
        <w:tc>
          <w:tcPr>
            <w:tcW w:w="567" w:type="dxa"/>
          </w:tcPr>
          <w:p w:rsidR="008E2FDF" w:rsidRPr="00AE775A" w:rsidRDefault="008E2FDF" w:rsidP="008050A4">
            <w:pPr>
              <w:jc w:val="center"/>
              <w:rPr>
                <w:b/>
                <w:bCs/>
              </w:rPr>
            </w:pPr>
            <w:r>
              <w:rPr>
                <w:b/>
                <w:bCs/>
              </w:rPr>
              <w:t>0</w:t>
            </w:r>
          </w:p>
        </w:tc>
        <w:tc>
          <w:tcPr>
            <w:tcW w:w="372" w:type="dxa"/>
          </w:tcPr>
          <w:p w:rsidR="008E2FDF" w:rsidRPr="00AE775A" w:rsidRDefault="008E2FDF" w:rsidP="008050A4">
            <w:pPr>
              <w:jc w:val="center"/>
              <w:rPr>
                <w:b/>
                <w:bCs/>
              </w:rPr>
            </w:pPr>
            <w:r>
              <w:rPr>
                <w:b/>
                <w:bCs/>
              </w:rPr>
              <w:t>0</w:t>
            </w:r>
          </w:p>
        </w:tc>
        <w:tc>
          <w:tcPr>
            <w:tcW w:w="620" w:type="dxa"/>
          </w:tcPr>
          <w:p w:rsidR="008E2FDF" w:rsidRPr="00AE775A" w:rsidRDefault="00EB24FA" w:rsidP="008050A4">
            <w:pPr>
              <w:jc w:val="center"/>
              <w:rPr>
                <w:b/>
                <w:bCs/>
              </w:rPr>
            </w:pPr>
            <w:r>
              <w:rPr>
                <w:b/>
                <w:bCs/>
              </w:rPr>
              <w:t>1</w:t>
            </w:r>
          </w:p>
        </w:tc>
      </w:tr>
    </w:tbl>
    <w:p w:rsidR="00D92AC3" w:rsidRPr="001D71D5" w:rsidRDefault="00D92AC3" w:rsidP="00D92AC3">
      <w:pPr>
        <w:pStyle w:val="a4"/>
        <w:tabs>
          <w:tab w:val="left" w:pos="-900"/>
          <w:tab w:val="left" w:pos="0"/>
          <w:tab w:val="left" w:pos="900"/>
        </w:tabs>
        <w:spacing w:after="0"/>
        <w:ind w:left="0"/>
        <w:jc w:val="both"/>
        <w:rPr>
          <w:sz w:val="28"/>
          <w:szCs w:val="28"/>
        </w:rPr>
      </w:pPr>
      <w:r>
        <w:rPr>
          <w:sz w:val="28"/>
          <w:szCs w:val="28"/>
        </w:rPr>
        <w:tab/>
        <w:t xml:space="preserve"> </w:t>
      </w:r>
    </w:p>
    <w:p w:rsidR="00D92AC3" w:rsidRDefault="00D92AC3" w:rsidP="00D92AC3">
      <w:pPr>
        <w:autoSpaceDE w:val="0"/>
        <w:autoSpaceDN w:val="0"/>
        <w:adjustRightInd w:val="0"/>
        <w:ind w:firstLine="540"/>
        <w:jc w:val="both"/>
        <w:rPr>
          <w:bCs/>
          <w:sz w:val="28"/>
          <w:szCs w:val="28"/>
        </w:rPr>
      </w:pPr>
      <w:r>
        <w:rPr>
          <w:bCs/>
          <w:sz w:val="28"/>
          <w:szCs w:val="28"/>
        </w:rPr>
        <w:t>Процесс размещения ТБО зачастую не соответствует санитарно-экологическим требованиям и является источником загрязнения окружающей среды.</w:t>
      </w:r>
    </w:p>
    <w:p w:rsidR="00D92AC3" w:rsidRPr="002430F7" w:rsidRDefault="00D92AC3" w:rsidP="00D92AC3">
      <w:pPr>
        <w:autoSpaceDE w:val="0"/>
        <w:autoSpaceDN w:val="0"/>
        <w:adjustRightInd w:val="0"/>
        <w:ind w:firstLine="540"/>
        <w:jc w:val="both"/>
        <w:rPr>
          <w:bCs/>
          <w:sz w:val="28"/>
          <w:szCs w:val="28"/>
        </w:rPr>
      </w:pPr>
      <w:r>
        <w:rPr>
          <w:bCs/>
          <w:sz w:val="28"/>
          <w:szCs w:val="28"/>
        </w:rPr>
        <w:t xml:space="preserve">Одним из направлений в решении поставленной задачи является внедрение современных технологий, обеспечивающих переработку ТБО и промышленных отходов. </w:t>
      </w:r>
    </w:p>
    <w:p w:rsidR="00A57BC4" w:rsidRDefault="00A57BC4" w:rsidP="00D92AC3">
      <w:pPr>
        <w:jc w:val="center"/>
        <w:rPr>
          <w:b/>
          <w:sz w:val="28"/>
          <w:szCs w:val="28"/>
        </w:rPr>
      </w:pPr>
    </w:p>
    <w:p w:rsidR="00A57BC4" w:rsidRDefault="00A57BC4" w:rsidP="00D92AC3">
      <w:pPr>
        <w:jc w:val="center"/>
        <w:rPr>
          <w:b/>
          <w:sz w:val="28"/>
          <w:szCs w:val="28"/>
        </w:rPr>
      </w:pPr>
    </w:p>
    <w:p w:rsidR="00D92AC3" w:rsidRDefault="00D92AC3" w:rsidP="00D92AC3">
      <w:pPr>
        <w:jc w:val="center"/>
        <w:rPr>
          <w:b/>
          <w:sz w:val="28"/>
          <w:szCs w:val="28"/>
        </w:rPr>
      </w:pPr>
      <w:r w:rsidRPr="001361D0">
        <w:rPr>
          <w:b/>
          <w:sz w:val="28"/>
          <w:szCs w:val="28"/>
        </w:rPr>
        <w:lastRenderedPageBreak/>
        <w:t xml:space="preserve">Раздел </w:t>
      </w:r>
      <w:r>
        <w:rPr>
          <w:b/>
          <w:sz w:val="28"/>
          <w:szCs w:val="28"/>
        </w:rPr>
        <w:t xml:space="preserve">1. </w:t>
      </w:r>
      <w:r w:rsidRPr="001361D0">
        <w:rPr>
          <w:b/>
          <w:sz w:val="28"/>
          <w:szCs w:val="28"/>
        </w:rPr>
        <w:t>2 «Обращение с отходами производства и потребления»</w:t>
      </w:r>
    </w:p>
    <w:p w:rsidR="00D92AC3" w:rsidRDefault="00D92AC3" w:rsidP="00D92AC3">
      <w:pPr>
        <w:ind w:firstLine="708"/>
        <w:rPr>
          <w:b/>
          <w:sz w:val="28"/>
          <w:szCs w:val="28"/>
        </w:rPr>
      </w:pPr>
    </w:p>
    <w:p w:rsidR="00D92AC3" w:rsidRPr="003D1E35" w:rsidRDefault="00D92AC3" w:rsidP="00D92AC3">
      <w:pPr>
        <w:ind w:firstLine="708"/>
        <w:rPr>
          <w:b/>
          <w:sz w:val="28"/>
          <w:szCs w:val="28"/>
        </w:rPr>
      </w:pPr>
      <w:r>
        <w:rPr>
          <w:b/>
          <w:sz w:val="28"/>
          <w:szCs w:val="28"/>
        </w:rPr>
        <w:t>1.</w:t>
      </w:r>
      <w:r w:rsidRPr="003D1E35">
        <w:rPr>
          <w:b/>
          <w:sz w:val="28"/>
          <w:szCs w:val="28"/>
        </w:rPr>
        <w:t>2.1. Сбор</w:t>
      </w:r>
      <w:r>
        <w:rPr>
          <w:b/>
          <w:sz w:val="28"/>
          <w:szCs w:val="28"/>
        </w:rPr>
        <w:t xml:space="preserve"> и накопление</w:t>
      </w:r>
      <w:r w:rsidRPr="003D1E35">
        <w:rPr>
          <w:b/>
          <w:sz w:val="28"/>
          <w:szCs w:val="28"/>
        </w:rPr>
        <w:t xml:space="preserve"> отработанных ртутьсодержащих ламп (ОРТЛ)</w:t>
      </w:r>
    </w:p>
    <w:p w:rsidR="00D92AC3" w:rsidRPr="00225137" w:rsidRDefault="00D92AC3" w:rsidP="00D92AC3">
      <w:pPr>
        <w:ind w:firstLine="708"/>
        <w:jc w:val="both"/>
        <w:rPr>
          <w:sz w:val="28"/>
          <w:szCs w:val="28"/>
        </w:rPr>
      </w:pPr>
      <w:r w:rsidRPr="00225137">
        <w:rPr>
          <w:sz w:val="28"/>
          <w:szCs w:val="28"/>
        </w:rPr>
        <w:t xml:space="preserve">В целях организации сбора, накопления и транспортирования отработанных ртутьсодержащих ламп на территории </w:t>
      </w:r>
      <w:r>
        <w:rPr>
          <w:sz w:val="28"/>
          <w:szCs w:val="28"/>
        </w:rPr>
        <w:t>Гагаринского сельского поселения</w:t>
      </w:r>
      <w:r w:rsidRPr="00225137">
        <w:rPr>
          <w:sz w:val="28"/>
          <w:szCs w:val="28"/>
        </w:rPr>
        <w:t xml:space="preserve">, руководствуясь Федеральными законами от 24.06.98 № 89-ФЗ «Об отходах производства и потребления», от 04.05.2011 № 99-ФЗ «О лицензировании отдельных видов деятельности», </w:t>
      </w:r>
      <w:hyperlink r:id="rId10" w:history="1">
        <w:r w:rsidRPr="00225137">
          <w:rPr>
            <w:sz w:val="28"/>
            <w:szCs w:val="28"/>
          </w:rPr>
          <w:t>Постановлением</w:t>
        </w:r>
      </w:hyperlink>
      <w:r w:rsidRPr="00225137">
        <w:rPr>
          <w:sz w:val="28"/>
          <w:szCs w:val="28"/>
        </w:rPr>
        <w:t xml:space="preserve">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Порядком учета в области обращения с отходами, утвержденным Приказом Минприроды России от 01.09.2011 №721, в соответствии с У</w:t>
      </w:r>
      <w:r>
        <w:rPr>
          <w:sz w:val="28"/>
          <w:szCs w:val="28"/>
        </w:rPr>
        <w:t>ставом Администрация поселения приняла постановление №16 от 21.06</w:t>
      </w:r>
      <w:r w:rsidRPr="00225137">
        <w:rPr>
          <w:sz w:val="28"/>
          <w:szCs w:val="28"/>
        </w:rPr>
        <w:t xml:space="preserve">.2012 «Об утверждении Порядка организации </w:t>
      </w:r>
      <w:r>
        <w:rPr>
          <w:sz w:val="28"/>
          <w:szCs w:val="28"/>
        </w:rPr>
        <w:t xml:space="preserve">сбора, </w:t>
      </w:r>
      <w:r w:rsidRPr="00AE55AC">
        <w:rPr>
          <w:sz w:val="28"/>
          <w:szCs w:val="28"/>
        </w:rPr>
        <w:t>накопления</w:t>
      </w:r>
      <w:r>
        <w:rPr>
          <w:sz w:val="28"/>
          <w:szCs w:val="28"/>
        </w:rPr>
        <w:t xml:space="preserve"> и транспортирования </w:t>
      </w:r>
      <w:r w:rsidRPr="00AE55AC">
        <w:rPr>
          <w:sz w:val="28"/>
          <w:szCs w:val="28"/>
        </w:rPr>
        <w:t>отработанных</w:t>
      </w:r>
      <w:r>
        <w:rPr>
          <w:sz w:val="28"/>
          <w:szCs w:val="28"/>
        </w:rPr>
        <w:t xml:space="preserve"> </w:t>
      </w:r>
      <w:r w:rsidRPr="00AE55AC">
        <w:rPr>
          <w:sz w:val="28"/>
          <w:szCs w:val="28"/>
        </w:rPr>
        <w:t>ртутьсодержащих ламп</w:t>
      </w:r>
      <w:r>
        <w:rPr>
          <w:sz w:val="28"/>
          <w:szCs w:val="28"/>
        </w:rPr>
        <w:t xml:space="preserve"> </w:t>
      </w:r>
      <w:r w:rsidRPr="007851A2">
        <w:rPr>
          <w:sz w:val="28"/>
          <w:szCs w:val="28"/>
        </w:rPr>
        <w:t>на территории муниципального образования</w:t>
      </w:r>
      <w:r>
        <w:rPr>
          <w:sz w:val="28"/>
          <w:szCs w:val="28"/>
        </w:rPr>
        <w:t xml:space="preserve"> Гагаринское сельское поселение Гагаринского района</w:t>
      </w:r>
      <w:r w:rsidRPr="00225137">
        <w:rPr>
          <w:sz w:val="28"/>
          <w:szCs w:val="28"/>
        </w:rPr>
        <w:t xml:space="preserve"> Смоленской области» (далее – Порядок).</w:t>
      </w:r>
    </w:p>
    <w:p w:rsidR="00D92AC3" w:rsidRDefault="00D92AC3" w:rsidP="00D92AC3">
      <w:pPr>
        <w:autoSpaceDE w:val="0"/>
        <w:autoSpaceDN w:val="0"/>
        <w:adjustRightInd w:val="0"/>
        <w:ind w:firstLine="540"/>
        <w:jc w:val="both"/>
        <w:rPr>
          <w:sz w:val="28"/>
          <w:szCs w:val="28"/>
        </w:rPr>
      </w:pPr>
      <w:r>
        <w:rPr>
          <w:sz w:val="28"/>
          <w:szCs w:val="28"/>
        </w:rPr>
        <w:t xml:space="preserve">ОРТЛ </w:t>
      </w:r>
      <w:r w:rsidRPr="00AF732C">
        <w:rPr>
          <w:sz w:val="28"/>
          <w:szCs w:val="28"/>
        </w:rPr>
        <w:t>от потребителей (физ</w:t>
      </w:r>
      <w:r>
        <w:rPr>
          <w:sz w:val="28"/>
          <w:szCs w:val="28"/>
        </w:rPr>
        <w:t>ических лиц) Гагаринского сельского поселения</w:t>
      </w:r>
      <w:r w:rsidRPr="00AF732C">
        <w:rPr>
          <w:sz w:val="28"/>
          <w:szCs w:val="28"/>
        </w:rPr>
        <w:t xml:space="preserve"> принимаются в </w:t>
      </w:r>
      <w:r>
        <w:rPr>
          <w:sz w:val="28"/>
          <w:szCs w:val="28"/>
        </w:rPr>
        <w:t xml:space="preserve">установленных </w:t>
      </w:r>
      <w:r w:rsidRPr="00AF732C">
        <w:rPr>
          <w:sz w:val="28"/>
          <w:szCs w:val="28"/>
        </w:rPr>
        <w:t>местах накопления отработанных ртутьсодержащих ламп.</w:t>
      </w:r>
    </w:p>
    <w:p w:rsidR="00D92AC3" w:rsidRPr="00AF732C" w:rsidRDefault="00D92AC3" w:rsidP="00D92AC3">
      <w:pPr>
        <w:autoSpaceDE w:val="0"/>
        <w:autoSpaceDN w:val="0"/>
        <w:adjustRightInd w:val="0"/>
        <w:ind w:firstLine="540"/>
        <w:jc w:val="both"/>
        <w:rPr>
          <w:sz w:val="28"/>
          <w:szCs w:val="28"/>
        </w:rPr>
      </w:pPr>
      <w:r w:rsidRPr="00225137">
        <w:rPr>
          <w:sz w:val="28"/>
          <w:szCs w:val="28"/>
        </w:rPr>
        <w:t>Согласно утвержденному Порядку ю</w:t>
      </w:r>
      <w:r w:rsidRPr="00AF732C">
        <w:rPr>
          <w:sz w:val="28"/>
          <w:szCs w:val="28"/>
        </w:rPr>
        <w:t>ридические лица и индивидуальные предприниматели, в процессе деятельности которых о</w:t>
      </w:r>
      <w:r>
        <w:rPr>
          <w:sz w:val="28"/>
          <w:szCs w:val="28"/>
        </w:rPr>
        <w:t xml:space="preserve">бразуются </w:t>
      </w:r>
      <w:r w:rsidRPr="00AF732C">
        <w:rPr>
          <w:sz w:val="28"/>
          <w:szCs w:val="28"/>
        </w:rPr>
        <w:t>отработ</w:t>
      </w:r>
      <w:r>
        <w:rPr>
          <w:sz w:val="28"/>
          <w:szCs w:val="28"/>
        </w:rPr>
        <w:t>анные</w:t>
      </w:r>
      <w:r w:rsidRPr="00AF732C">
        <w:rPr>
          <w:sz w:val="28"/>
          <w:szCs w:val="28"/>
        </w:rPr>
        <w:t xml:space="preserve"> </w:t>
      </w:r>
      <w:r>
        <w:rPr>
          <w:sz w:val="28"/>
          <w:szCs w:val="28"/>
        </w:rPr>
        <w:t>ртутьсодержащие</w:t>
      </w:r>
      <w:r w:rsidRPr="00AF732C">
        <w:rPr>
          <w:sz w:val="28"/>
          <w:szCs w:val="28"/>
        </w:rPr>
        <w:t xml:space="preserve"> ламп</w:t>
      </w:r>
      <w:r>
        <w:rPr>
          <w:sz w:val="28"/>
          <w:szCs w:val="28"/>
        </w:rPr>
        <w:t>ы,</w:t>
      </w:r>
      <w:r w:rsidRPr="00AF732C">
        <w:rPr>
          <w:sz w:val="28"/>
          <w:szCs w:val="28"/>
        </w:rPr>
        <w:t xml:space="preserve"> </w:t>
      </w:r>
      <w:r>
        <w:rPr>
          <w:sz w:val="28"/>
          <w:szCs w:val="28"/>
        </w:rPr>
        <w:t>товарищества собственников жилья, и прочие организации, осуществляющие управление</w:t>
      </w:r>
      <w:r w:rsidRPr="00AF732C">
        <w:rPr>
          <w:sz w:val="28"/>
          <w:szCs w:val="28"/>
        </w:rPr>
        <w:t xml:space="preserve"> многоквартирными домами:</w:t>
      </w:r>
    </w:p>
    <w:p w:rsidR="00D92AC3" w:rsidRDefault="00D92AC3" w:rsidP="00D92AC3">
      <w:pPr>
        <w:autoSpaceDE w:val="0"/>
        <w:autoSpaceDN w:val="0"/>
        <w:adjustRightInd w:val="0"/>
        <w:ind w:firstLine="540"/>
        <w:jc w:val="both"/>
        <w:rPr>
          <w:sz w:val="28"/>
          <w:szCs w:val="28"/>
        </w:rPr>
      </w:pPr>
      <w:r w:rsidRPr="00AF732C">
        <w:rPr>
          <w:sz w:val="28"/>
          <w:szCs w:val="28"/>
        </w:rPr>
        <w:t xml:space="preserve">- организуют места накопления </w:t>
      </w:r>
      <w:r>
        <w:rPr>
          <w:sz w:val="28"/>
          <w:szCs w:val="28"/>
        </w:rPr>
        <w:t xml:space="preserve">ОРТЛ </w:t>
      </w:r>
      <w:r w:rsidRPr="00AF732C">
        <w:rPr>
          <w:sz w:val="28"/>
          <w:szCs w:val="28"/>
        </w:rPr>
        <w:t xml:space="preserve">от потребителей (физических лиц) </w:t>
      </w:r>
      <w:r>
        <w:rPr>
          <w:sz w:val="28"/>
          <w:szCs w:val="28"/>
        </w:rPr>
        <w:t>Гагаринского сельского поселения;</w:t>
      </w:r>
    </w:p>
    <w:p w:rsidR="00D92AC3" w:rsidRPr="00AF732C" w:rsidRDefault="00D92AC3" w:rsidP="00D92AC3">
      <w:pPr>
        <w:autoSpaceDE w:val="0"/>
        <w:autoSpaceDN w:val="0"/>
        <w:adjustRightInd w:val="0"/>
        <w:ind w:firstLine="540"/>
        <w:jc w:val="both"/>
        <w:rPr>
          <w:sz w:val="28"/>
          <w:szCs w:val="28"/>
        </w:rPr>
      </w:pPr>
      <w:r w:rsidRPr="00AF732C">
        <w:rPr>
          <w:sz w:val="28"/>
          <w:szCs w:val="28"/>
        </w:rPr>
        <w:t xml:space="preserve">- информируют население о нахождении мест накопления </w:t>
      </w:r>
      <w:r>
        <w:rPr>
          <w:sz w:val="28"/>
          <w:szCs w:val="28"/>
        </w:rPr>
        <w:t xml:space="preserve">ОРТЛ, </w:t>
      </w:r>
      <w:r w:rsidRPr="00AF732C">
        <w:rPr>
          <w:sz w:val="28"/>
          <w:szCs w:val="28"/>
        </w:rPr>
        <w:t>о графике приема в данных местах;</w:t>
      </w:r>
    </w:p>
    <w:p w:rsidR="00D92AC3" w:rsidRPr="00AF732C" w:rsidRDefault="00D92AC3" w:rsidP="00D92AC3">
      <w:pPr>
        <w:autoSpaceDE w:val="0"/>
        <w:autoSpaceDN w:val="0"/>
        <w:adjustRightInd w:val="0"/>
        <w:ind w:firstLine="540"/>
        <w:jc w:val="both"/>
        <w:rPr>
          <w:sz w:val="28"/>
          <w:szCs w:val="28"/>
        </w:rPr>
      </w:pPr>
      <w:r w:rsidRPr="00AF732C">
        <w:rPr>
          <w:sz w:val="28"/>
          <w:szCs w:val="28"/>
        </w:rPr>
        <w:t xml:space="preserve">- разрабатывают и утверждают инструкции по сбору, накоплению и учету </w:t>
      </w:r>
      <w:r>
        <w:rPr>
          <w:sz w:val="28"/>
          <w:szCs w:val="28"/>
        </w:rPr>
        <w:t>ОРТЛ;</w:t>
      </w:r>
    </w:p>
    <w:p w:rsidR="00D92AC3" w:rsidRPr="00AF732C" w:rsidRDefault="00D92AC3" w:rsidP="00D92AC3">
      <w:pPr>
        <w:autoSpaceDE w:val="0"/>
        <w:autoSpaceDN w:val="0"/>
        <w:adjustRightInd w:val="0"/>
        <w:ind w:firstLine="540"/>
        <w:jc w:val="both"/>
        <w:rPr>
          <w:sz w:val="28"/>
          <w:szCs w:val="28"/>
        </w:rPr>
      </w:pPr>
      <w:r w:rsidRPr="00AF732C">
        <w:rPr>
          <w:sz w:val="28"/>
          <w:szCs w:val="28"/>
        </w:rPr>
        <w:t>- назначают</w:t>
      </w:r>
      <w:r>
        <w:rPr>
          <w:sz w:val="28"/>
          <w:szCs w:val="28"/>
        </w:rPr>
        <w:t xml:space="preserve"> приказом</w:t>
      </w:r>
      <w:r w:rsidRPr="00AF732C">
        <w:rPr>
          <w:sz w:val="28"/>
          <w:szCs w:val="28"/>
        </w:rPr>
        <w:t xml:space="preserve"> лиц, ответственных за сбор</w:t>
      </w:r>
      <w:r>
        <w:rPr>
          <w:sz w:val="28"/>
          <w:szCs w:val="28"/>
        </w:rPr>
        <w:t xml:space="preserve"> ОРТЛ</w:t>
      </w:r>
      <w:r w:rsidRPr="00AF732C">
        <w:rPr>
          <w:sz w:val="28"/>
          <w:szCs w:val="28"/>
        </w:rPr>
        <w:t>;</w:t>
      </w:r>
    </w:p>
    <w:p w:rsidR="00D92AC3" w:rsidRPr="00AF732C" w:rsidRDefault="00D92AC3" w:rsidP="00D92AC3">
      <w:pPr>
        <w:autoSpaceDE w:val="0"/>
        <w:autoSpaceDN w:val="0"/>
        <w:adjustRightInd w:val="0"/>
        <w:ind w:firstLine="540"/>
        <w:jc w:val="both"/>
        <w:rPr>
          <w:sz w:val="28"/>
          <w:szCs w:val="28"/>
        </w:rPr>
      </w:pPr>
      <w:r w:rsidRPr="00AF732C">
        <w:rPr>
          <w:sz w:val="28"/>
          <w:szCs w:val="28"/>
        </w:rPr>
        <w:t xml:space="preserve">- организуют обучение работников по проведению </w:t>
      </w:r>
      <w:proofErr w:type="spellStart"/>
      <w:r w:rsidRPr="00AF732C">
        <w:rPr>
          <w:sz w:val="28"/>
          <w:szCs w:val="28"/>
        </w:rPr>
        <w:t>демеркуризационных</w:t>
      </w:r>
      <w:proofErr w:type="spellEnd"/>
      <w:r w:rsidRPr="00AF732C">
        <w:rPr>
          <w:sz w:val="28"/>
          <w:szCs w:val="28"/>
        </w:rPr>
        <w:t xml:space="preserve"> работ собственными силами в случае возникновения чрезвычайных ситуаций, связанных с ртутным з</w:t>
      </w:r>
      <w:r>
        <w:rPr>
          <w:sz w:val="28"/>
          <w:szCs w:val="28"/>
        </w:rPr>
        <w:t>агрязнением, либо привлекают специализированную организацию</w:t>
      </w:r>
      <w:r w:rsidRPr="00AF732C">
        <w:rPr>
          <w:sz w:val="28"/>
          <w:szCs w:val="28"/>
        </w:rPr>
        <w:t xml:space="preserve"> за счет собственных средств;</w:t>
      </w:r>
    </w:p>
    <w:p w:rsidR="00D92AC3" w:rsidRDefault="00D92AC3" w:rsidP="00D92AC3">
      <w:pPr>
        <w:autoSpaceDE w:val="0"/>
        <w:autoSpaceDN w:val="0"/>
        <w:adjustRightInd w:val="0"/>
        <w:ind w:firstLine="540"/>
        <w:jc w:val="both"/>
        <w:rPr>
          <w:sz w:val="28"/>
          <w:szCs w:val="28"/>
        </w:rPr>
      </w:pPr>
      <w:r w:rsidRPr="00AF732C">
        <w:rPr>
          <w:sz w:val="28"/>
          <w:szCs w:val="28"/>
        </w:rPr>
        <w:t xml:space="preserve">- заключают договоры со специализированными организациями на </w:t>
      </w:r>
      <w:r>
        <w:rPr>
          <w:sz w:val="28"/>
          <w:szCs w:val="28"/>
        </w:rPr>
        <w:t xml:space="preserve">приёмку ОРТЛ для последующей переработки (проведение </w:t>
      </w:r>
      <w:proofErr w:type="spellStart"/>
      <w:r>
        <w:rPr>
          <w:sz w:val="28"/>
          <w:szCs w:val="28"/>
        </w:rPr>
        <w:t>демеркуризации</w:t>
      </w:r>
      <w:proofErr w:type="spellEnd"/>
      <w:r>
        <w:rPr>
          <w:sz w:val="28"/>
          <w:szCs w:val="28"/>
        </w:rPr>
        <w:t xml:space="preserve"> и дальнейшей утилизации ОРТЛ);</w:t>
      </w:r>
    </w:p>
    <w:p w:rsidR="00D92AC3" w:rsidRDefault="00D92AC3" w:rsidP="00D92AC3">
      <w:pPr>
        <w:autoSpaceDE w:val="0"/>
        <w:autoSpaceDN w:val="0"/>
        <w:adjustRightInd w:val="0"/>
        <w:ind w:firstLine="540"/>
        <w:jc w:val="both"/>
        <w:rPr>
          <w:sz w:val="28"/>
          <w:szCs w:val="28"/>
        </w:rPr>
      </w:pPr>
      <w:r>
        <w:rPr>
          <w:sz w:val="28"/>
          <w:szCs w:val="28"/>
        </w:rPr>
        <w:t>-транспортируют ОРТЛ в специальной таре (контейнерах) из мест накопления к месту утилизации ОРТЛ.</w:t>
      </w:r>
    </w:p>
    <w:p w:rsidR="00D92AC3" w:rsidRPr="00AF732C" w:rsidRDefault="00D92AC3" w:rsidP="00D92AC3">
      <w:pPr>
        <w:autoSpaceDE w:val="0"/>
        <w:autoSpaceDN w:val="0"/>
        <w:adjustRightInd w:val="0"/>
        <w:ind w:firstLine="540"/>
        <w:jc w:val="both"/>
        <w:rPr>
          <w:sz w:val="28"/>
          <w:szCs w:val="28"/>
        </w:rPr>
      </w:pPr>
      <w:r>
        <w:rPr>
          <w:sz w:val="28"/>
          <w:szCs w:val="28"/>
        </w:rPr>
        <w:t xml:space="preserve"> В случае ро</w:t>
      </w:r>
      <w:r w:rsidRPr="00AF732C">
        <w:rPr>
          <w:sz w:val="28"/>
          <w:szCs w:val="28"/>
        </w:rPr>
        <w:t xml:space="preserve">злива ртути, боя большого количества </w:t>
      </w:r>
      <w:r>
        <w:rPr>
          <w:sz w:val="28"/>
          <w:szCs w:val="28"/>
        </w:rPr>
        <w:t xml:space="preserve">ОРТЛ </w:t>
      </w:r>
      <w:r w:rsidRPr="00AF732C">
        <w:rPr>
          <w:sz w:val="28"/>
          <w:szCs w:val="28"/>
        </w:rPr>
        <w:t xml:space="preserve">проведение </w:t>
      </w:r>
      <w:proofErr w:type="spellStart"/>
      <w:r w:rsidRPr="00AF732C">
        <w:rPr>
          <w:sz w:val="28"/>
          <w:szCs w:val="28"/>
        </w:rPr>
        <w:t>демеркуризационных</w:t>
      </w:r>
      <w:proofErr w:type="spellEnd"/>
      <w:r w:rsidRPr="00AF732C">
        <w:rPr>
          <w:sz w:val="28"/>
          <w:szCs w:val="28"/>
        </w:rPr>
        <w:t xml:space="preserve"> мероприятий в жилых помещениях, на вну</w:t>
      </w:r>
      <w:r>
        <w:rPr>
          <w:sz w:val="28"/>
          <w:szCs w:val="28"/>
        </w:rPr>
        <w:t xml:space="preserve">тридомовых территориях, </w:t>
      </w:r>
      <w:r w:rsidRPr="00AF732C">
        <w:rPr>
          <w:sz w:val="28"/>
          <w:szCs w:val="28"/>
        </w:rPr>
        <w:t>на землях общего пользования осуществляется</w:t>
      </w:r>
      <w:r w:rsidRPr="00C1602B">
        <w:rPr>
          <w:sz w:val="28"/>
          <w:szCs w:val="28"/>
        </w:rPr>
        <w:t xml:space="preserve"> </w:t>
      </w:r>
      <w:r>
        <w:rPr>
          <w:sz w:val="28"/>
          <w:szCs w:val="28"/>
        </w:rPr>
        <w:t>специализированной организацией</w:t>
      </w:r>
      <w:r w:rsidRPr="00AF732C">
        <w:rPr>
          <w:sz w:val="28"/>
          <w:szCs w:val="28"/>
        </w:rPr>
        <w:t xml:space="preserve"> по обращениям собственников помещений, управляющих организаций</w:t>
      </w:r>
      <w:r>
        <w:rPr>
          <w:sz w:val="28"/>
          <w:szCs w:val="28"/>
        </w:rPr>
        <w:t>. Н</w:t>
      </w:r>
      <w:r w:rsidRPr="00AF732C">
        <w:rPr>
          <w:sz w:val="28"/>
          <w:szCs w:val="28"/>
        </w:rPr>
        <w:t>а</w:t>
      </w:r>
      <w:r>
        <w:rPr>
          <w:sz w:val="28"/>
          <w:szCs w:val="28"/>
        </w:rPr>
        <w:t xml:space="preserve"> объектах социальной сферы, закрепленных территориях</w:t>
      </w:r>
      <w:r w:rsidRPr="00AF732C">
        <w:rPr>
          <w:sz w:val="28"/>
          <w:szCs w:val="28"/>
        </w:rPr>
        <w:t xml:space="preserve">, а также на </w:t>
      </w:r>
      <w:r w:rsidRPr="00AF732C">
        <w:rPr>
          <w:sz w:val="28"/>
          <w:szCs w:val="28"/>
        </w:rPr>
        <w:lastRenderedPageBreak/>
        <w:t>землях общего пользования</w:t>
      </w:r>
      <w:r w:rsidRPr="00C1602B">
        <w:rPr>
          <w:sz w:val="28"/>
          <w:szCs w:val="28"/>
        </w:rPr>
        <w:t xml:space="preserve"> </w:t>
      </w:r>
      <w:r w:rsidRPr="00AF732C">
        <w:rPr>
          <w:sz w:val="28"/>
          <w:szCs w:val="28"/>
        </w:rPr>
        <w:t xml:space="preserve">осуществляется специализированной организацией по обращениям </w:t>
      </w:r>
      <w:r>
        <w:rPr>
          <w:sz w:val="28"/>
          <w:szCs w:val="28"/>
        </w:rPr>
        <w:t>руководителей объектов социальной сферы</w:t>
      </w:r>
      <w:r w:rsidRPr="00AF732C">
        <w:rPr>
          <w:sz w:val="28"/>
          <w:szCs w:val="28"/>
        </w:rPr>
        <w:t>.</w:t>
      </w:r>
    </w:p>
    <w:p w:rsidR="00D92AC3" w:rsidRPr="008E0EB9" w:rsidRDefault="00D92AC3" w:rsidP="00D92AC3">
      <w:pPr>
        <w:autoSpaceDE w:val="0"/>
        <w:autoSpaceDN w:val="0"/>
        <w:adjustRightInd w:val="0"/>
        <w:ind w:firstLine="540"/>
        <w:jc w:val="both"/>
        <w:rPr>
          <w:b/>
          <w:sz w:val="28"/>
          <w:szCs w:val="28"/>
        </w:rPr>
      </w:pPr>
      <w:r>
        <w:rPr>
          <w:b/>
          <w:sz w:val="28"/>
          <w:szCs w:val="28"/>
        </w:rPr>
        <w:t>1.</w:t>
      </w:r>
      <w:r w:rsidRPr="008E0EB9">
        <w:rPr>
          <w:b/>
          <w:sz w:val="28"/>
          <w:szCs w:val="28"/>
        </w:rPr>
        <w:t>2.2. Транспортировка ОРТЛ</w:t>
      </w:r>
    </w:p>
    <w:p w:rsidR="00D92AC3" w:rsidRDefault="00D92AC3" w:rsidP="00D92AC3">
      <w:pPr>
        <w:autoSpaceDE w:val="0"/>
        <w:autoSpaceDN w:val="0"/>
        <w:adjustRightInd w:val="0"/>
        <w:ind w:firstLine="540"/>
        <w:jc w:val="both"/>
        <w:rPr>
          <w:sz w:val="28"/>
          <w:szCs w:val="28"/>
        </w:rPr>
      </w:pPr>
      <w:r>
        <w:rPr>
          <w:sz w:val="28"/>
          <w:szCs w:val="28"/>
        </w:rPr>
        <w:t xml:space="preserve">Со вступлением в силу 04.11.2011 Федерального закона </w:t>
      </w:r>
      <w:r w:rsidRPr="00225137">
        <w:rPr>
          <w:sz w:val="28"/>
          <w:szCs w:val="28"/>
        </w:rPr>
        <w:t>от 04.05.2011 № 99-ФЗ «О лицензировании отдельных видов деятельности»,</w:t>
      </w:r>
      <w:r>
        <w:rPr>
          <w:sz w:val="28"/>
          <w:szCs w:val="28"/>
        </w:rPr>
        <w:t xml:space="preserve"> деятельность по транспортировке отходов </w:t>
      </w:r>
      <w:r>
        <w:rPr>
          <w:sz w:val="28"/>
          <w:szCs w:val="28"/>
          <w:lang w:val="en-US"/>
        </w:rPr>
        <w:t>I</w:t>
      </w:r>
      <w:r>
        <w:rPr>
          <w:sz w:val="28"/>
          <w:szCs w:val="28"/>
        </w:rPr>
        <w:t xml:space="preserve"> </w:t>
      </w:r>
      <w:r w:rsidR="00985A2E">
        <w:rPr>
          <w:sz w:val="28"/>
          <w:szCs w:val="28"/>
        </w:rPr>
        <w:t>–</w:t>
      </w:r>
      <w:r w:rsidRPr="00225137">
        <w:rPr>
          <w:sz w:val="28"/>
          <w:szCs w:val="28"/>
        </w:rPr>
        <w:t xml:space="preserve"> </w:t>
      </w:r>
      <w:r>
        <w:rPr>
          <w:sz w:val="28"/>
          <w:szCs w:val="28"/>
          <w:lang w:val="en-US"/>
        </w:rPr>
        <w:t>IV</w:t>
      </w:r>
      <w:r>
        <w:rPr>
          <w:sz w:val="28"/>
          <w:szCs w:val="28"/>
        </w:rPr>
        <w:t xml:space="preserve"> классов опасности не подлежит лицензированию.</w:t>
      </w:r>
      <w:r w:rsidRPr="001F6632">
        <w:rPr>
          <w:sz w:val="28"/>
          <w:szCs w:val="28"/>
        </w:rPr>
        <w:t xml:space="preserve"> </w:t>
      </w:r>
      <w:r>
        <w:rPr>
          <w:sz w:val="28"/>
          <w:szCs w:val="28"/>
        </w:rPr>
        <w:t>Поэтому т</w:t>
      </w:r>
      <w:r w:rsidRPr="00030553">
        <w:rPr>
          <w:sz w:val="28"/>
          <w:szCs w:val="28"/>
        </w:rPr>
        <w:t xml:space="preserve">ранспортировка ОРТЛ </w:t>
      </w:r>
      <w:r>
        <w:rPr>
          <w:sz w:val="28"/>
          <w:szCs w:val="28"/>
        </w:rPr>
        <w:t xml:space="preserve">вышеперечисленными лицами </w:t>
      </w:r>
      <w:r w:rsidRPr="00030553">
        <w:rPr>
          <w:sz w:val="28"/>
          <w:szCs w:val="28"/>
        </w:rPr>
        <w:t xml:space="preserve">осуществляется самостоятельно, своими силами и за свой счёт в соответствии с требованиями </w:t>
      </w:r>
      <w:hyperlink r:id="rId11" w:history="1">
        <w:r w:rsidRPr="00030553">
          <w:rPr>
            <w:sz w:val="28"/>
            <w:szCs w:val="28"/>
          </w:rPr>
          <w:t>Приказа</w:t>
        </w:r>
      </w:hyperlink>
      <w:r w:rsidRPr="00030553">
        <w:rPr>
          <w:sz w:val="28"/>
          <w:szCs w:val="28"/>
        </w:rPr>
        <w:t xml:space="preserve"> Минтранса РФ от 08.08.1995 № 73 «Об утверждении Правил перевозки опасных грузов автомобильным транспортом».</w:t>
      </w:r>
    </w:p>
    <w:p w:rsidR="00D92AC3" w:rsidRDefault="00D92AC3" w:rsidP="00D92AC3">
      <w:pPr>
        <w:autoSpaceDE w:val="0"/>
        <w:autoSpaceDN w:val="0"/>
        <w:adjustRightInd w:val="0"/>
        <w:ind w:firstLine="540"/>
        <w:jc w:val="both"/>
        <w:rPr>
          <w:sz w:val="28"/>
          <w:szCs w:val="28"/>
        </w:rPr>
      </w:pPr>
      <w:r>
        <w:rPr>
          <w:sz w:val="28"/>
          <w:szCs w:val="28"/>
        </w:rPr>
        <w:t xml:space="preserve">Для безопасного сбора, накопления, хранения и транспортирования ОРТЛ используется специальная тара, обеспечивающая герметичность и исключающая возможность загрязнения окружающей среды. </w:t>
      </w:r>
    </w:p>
    <w:p w:rsidR="00D92AC3" w:rsidRDefault="00D92AC3" w:rsidP="00D92AC3">
      <w:pPr>
        <w:autoSpaceDE w:val="0"/>
        <w:autoSpaceDN w:val="0"/>
        <w:adjustRightInd w:val="0"/>
        <w:ind w:firstLine="540"/>
        <w:jc w:val="both"/>
        <w:rPr>
          <w:sz w:val="28"/>
          <w:szCs w:val="28"/>
        </w:rPr>
      </w:pPr>
      <w:r>
        <w:rPr>
          <w:sz w:val="28"/>
          <w:szCs w:val="28"/>
        </w:rPr>
        <w:t xml:space="preserve">Учитывая параметры специализированных контейнеров, их количество, оптимальный вариант для перевозки ОРТЛ – грузовой автомобиль «Газель»  с объёмом кузова не менее 9 </w:t>
      </w:r>
      <w:proofErr w:type="spellStart"/>
      <w:r>
        <w:rPr>
          <w:sz w:val="28"/>
          <w:szCs w:val="28"/>
        </w:rPr>
        <w:t>куб.м</w:t>
      </w:r>
      <w:proofErr w:type="spellEnd"/>
      <w:r>
        <w:rPr>
          <w:sz w:val="28"/>
          <w:szCs w:val="28"/>
        </w:rPr>
        <w:t xml:space="preserve">. </w:t>
      </w:r>
    </w:p>
    <w:p w:rsidR="00D92AC3" w:rsidRPr="003D1E35" w:rsidRDefault="00D92AC3" w:rsidP="00D92AC3">
      <w:pPr>
        <w:ind w:firstLine="708"/>
        <w:rPr>
          <w:b/>
          <w:sz w:val="28"/>
          <w:szCs w:val="28"/>
        </w:rPr>
      </w:pPr>
      <w:r>
        <w:rPr>
          <w:b/>
          <w:sz w:val="28"/>
          <w:szCs w:val="28"/>
        </w:rPr>
        <w:t xml:space="preserve">1.2.3. </w:t>
      </w:r>
      <w:r w:rsidRPr="003D1E35">
        <w:rPr>
          <w:b/>
          <w:sz w:val="28"/>
          <w:szCs w:val="28"/>
        </w:rPr>
        <w:t>Утилизация ОРТЛ</w:t>
      </w:r>
    </w:p>
    <w:p w:rsidR="00D92AC3" w:rsidRPr="0037145E" w:rsidRDefault="00D92AC3" w:rsidP="00D92AC3">
      <w:pPr>
        <w:autoSpaceDE w:val="0"/>
        <w:autoSpaceDN w:val="0"/>
        <w:adjustRightInd w:val="0"/>
        <w:ind w:firstLine="540"/>
        <w:jc w:val="both"/>
        <w:rPr>
          <w:sz w:val="28"/>
          <w:szCs w:val="28"/>
        </w:rPr>
      </w:pPr>
      <w:r>
        <w:rPr>
          <w:sz w:val="28"/>
          <w:szCs w:val="28"/>
        </w:rPr>
        <w:t>Поскольку на территории Смоленской области лицензию на выполнение работ по обезвреживанию (</w:t>
      </w:r>
      <w:proofErr w:type="spellStart"/>
      <w:r>
        <w:rPr>
          <w:sz w:val="28"/>
          <w:szCs w:val="28"/>
        </w:rPr>
        <w:t>демеркуризации</w:t>
      </w:r>
      <w:proofErr w:type="spellEnd"/>
      <w:r>
        <w:rPr>
          <w:sz w:val="28"/>
          <w:szCs w:val="28"/>
        </w:rPr>
        <w:t>), переработке и утилизации ОРТЛ имеет единственное предприятие ОАО «ОСРАМ» г. Смоленск, калькуляция утилизации рассчитана на основании цены за утилизацию 1 ОРТЛ данного предприятия. На предприятии работает автоматическая установка по утилизации люминесцентных ламп. Установка предназначена для разделения на части и утилизации трубчатых</w:t>
      </w:r>
      <w:r w:rsidRPr="009619B8">
        <w:rPr>
          <w:sz w:val="28"/>
          <w:szCs w:val="28"/>
        </w:rPr>
        <w:t xml:space="preserve"> </w:t>
      </w:r>
      <w:r>
        <w:rPr>
          <w:sz w:val="28"/>
          <w:szCs w:val="28"/>
        </w:rPr>
        <w:t xml:space="preserve">люминесцентных ламп длиной до </w:t>
      </w:r>
      <w:smartTag w:uri="urn:schemas-microsoft-com:office:smarttags" w:element="metricconverter">
        <w:smartTagPr>
          <w:attr w:name="ProductID" w:val="1,8 м"/>
        </w:smartTagPr>
        <w:r>
          <w:rPr>
            <w:sz w:val="28"/>
            <w:szCs w:val="28"/>
          </w:rPr>
          <w:t>1,8 м</w:t>
        </w:r>
      </w:smartTag>
      <w:r>
        <w:rPr>
          <w:sz w:val="28"/>
          <w:szCs w:val="28"/>
        </w:rPr>
        <w:t>. Предприятие перерабатывает не только собственный брак, но и принимает на утилизацию лампы от организаций Смоленской области.</w:t>
      </w:r>
    </w:p>
    <w:p w:rsidR="00D92AC3" w:rsidRDefault="00D92AC3" w:rsidP="00D92AC3">
      <w:pPr>
        <w:ind w:firstLine="708"/>
        <w:jc w:val="right"/>
        <w:rPr>
          <w:b/>
          <w:sz w:val="28"/>
          <w:szCs w:val="28"/>
        </w:rPr>
      </w:pPr>
      <w:r>
        <w:rPr>
          <w:b/>
          <w:sz w:val="28"/>
          <w:szCs w:val="28"/>
        </w:rPr>
        <w:t>Таблица 1. 2.3</w:t>
      </w:r>
    </w:p>
    <w:p w:rsidR="00D92AC3" w:rsidRDefault="00D92AC3" w:rsidP="00D92AC3">
      <w:pPr>
        <w:jc w:val="center"/>
        <w:rPr>
          <w:b/>
          <w:sz w:val="28"/>
          <w:szCs w:val="28"/>
        </w:rPr>
      </w:pPr>
      <w:r w:rsidRPr="003C12F6">
        <w:rPr>
          <w:b/>
          <w:sz w:val="28"/>
          <w:szCs w:val="28"/>
        </w:rPr>
        <w:t>Калькуляци</w:t>
      </w:r>
      <w:r>
        <w:rPr>
          <w:b/>
          <w:sz w:val="28"/>
          <w:szCs w:val="28"/>
        </w:rPr>
        <w:t>я утилизации ОРТЛ</w:t>
      </w:r>
    </w:p>
    <w:p w:rsidR="00D7451A" w:rsidRPr="00A640FE" w:rsidRDefault="00D7451A" w:rsidP="00D92AC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440"/>
        <w:gridCol w:w="1471"/>
        <w:gridCol w:w="1543"/>
      </w:tblGrid>
      <w:tr w:rsidR="00D92AC3" w:rsidRPr="00AE775A" w:rsidTr="008050A4">
        <w:tc>
          <w:tcPr>
            <w:tcW w:w="3528" w:type="dxa"/>
          </w:tcPr>
          <w:p w:rsidR="00D92AC3" w:rsidRPr="00AE775A" w:rsidRDefault="00D92AC3" w:rsidP="008050A4">
            <w:pPr>
              <w:rPr>
                <w:sz w:val="28"/>
                <w:szCs w:val="28"/>
              </w:rPr>
            </w:pPr>
            <w:r w:rsidRPr="00AE775A">
              <w:rPr>
                <w:sz w:val="28"/>
                <w:szCs w:val="28"/>
              </w:rPr>
              <w:t>Наименование товаров</w:t>
            </w:r>
          </w:p>
          <w:p w:rsidR="00D92AC3" w:rsidRPr="00AE775A" w:rsidRDefault="00D92AC3" w:rsidP="008050A4">
            <w:pPr>
              <w:rPr>
                <w:sz w:val="28"/>
                <w:szCs w:val="28"/>
              </w:rPr>
            </w:pPr>
            <w:r w:rsidRPr="00AE775A">
              <w:rPr>
                <w:sz w:val="28"/>
                <w:szCs w:val="28"/>
              </w:rPr>
              <w:t xml:space="preserve">(работ, услуг) </w:t>
            </w:r>
          </w:p>
          <w:p w:rsidR="00D92AC3" w:rsidRPr="00AE775A" w:rsidRDefault="00D92AC3" w:rsidP="008050A4">
            <w:pPr>
              <w:rPr>
                <w:sz w:val="28"/>
                <w:szCs w:val="28"/>
              </w:rPr>
            </w:pPr>
          </w:p>
          <w:p w:rsidR="00D92AC3" w:rsidRPr="00AE775A" w:rsidRDefault="00D92AC3" w:rsidP="008050A4">
            <w:pPr>
              <w:rPr>
                <w:sz w:val="28"/>
                <w:szCs w:val="28"/>
              </w:rPr>
            </w:pPr>
          </w:p>
          <w:p w:rsidR="00D92AC3" w:rsidRPr="00AE775A" w:rsidRDefault="00D92AC3" w:rsidP="008050A4">
            <w:pPr>
              <w:rPr>
                <w:sz w:val="28"/>
                <w:szCs w:val="28"/>
              </w:rPr>
            </w:pPr>
          </w:p>
          <w:p w:rsidR="00D92AC3" w:rsidRPr="00AE775A" w:rsidRDefault="00D92AC3" w:rsidP="008050A4">
            <w:pPr>
              <w:rPr>
                <w:sz w:val="28"/>
                <w:szCs w:val="28"/>
              </w:rPr>
            </w:pPr>
          </w:p>
        </w:tc>
        <w:tc>
          <w:tcPr>
            <w:tcW w:w="1620" w:type="dxa"/>
          </w:tcPr>
          <w:p w:rsidR="00D92AC3" w:rsidRPr="00AE775A" w:rsidRDefault="00D92AC3" w:rsidP="008050A4">
            <w:pPr>
              <w:rPr>
                <w:sz w:val="28"/>
                <w:szCs w:val="28"/>
              </w:rPr>
            </w:pPr>
            <w:r w:rsidRPr="00AE775A">
              <w:rPr>
                <w:sz w:val="28"/>
                <w:szCs w:val="28"/>
              </w:rPr>
              <w:t>Единицы</w:t>
            </w:r>
          </w:p>
          <w:p w:rsidR="00D92AC3" w:rsidRPr="00AE775A" w:rsidRDefault="00D92AC3" w:rsidP="008050A4">
            <w:pPr>
              <w:rPr>
                <w:sz w:val="28"/>
                <w:szCs w:val="28"/>
              </w:rPr>
            </w:pPr>
            <w:r w:rsidRPr="00AE775A">
              <w:rPr>
                <w:sz w:val="28"/>
                <w:szCs w:val="28"/>
              </w:rPr>
              <w:t>измерения</w:t>
            </w:r>
          </w:p>
        </w:tc>
        <w:tc>
          <w:tcPr>
            <w:tcW w:w="1440" w:type="dxa"/>
          </w:tcPr>
          <w:p w:rsidR="00D92AC3" w:rsidRPr="00AE775A" w:rsidRDefault="00D92AC3" w:rsidP="008050A4">
            <w:pPr>
              <w:rPr>
                <w:sz w:val="28"/>
                <w:szCs w:val="28"/>
              </w:rPr>
            </w:pPr>
            <w:r w:rsidRPr="00AE775A">
              <w:rPr>
                <w:sz w:val="28"/>
                <w:szCs w:val="28"/>
              </w:rPr>
              <w:t>Кол-во</w:t>
            </w:r>
          </w:p>
          <w:p w:rsidR="00D92AC3" w:rsidRPr="00AE775A" w:rsidRDefault="00D92AC3" w:rsidP="008050A4">
            <w:pPr>
              <w:rPr>
                <w:sz w:val="28"/>
                <w:szCs w:val="28"/>
              </w:rPr>
            </w:pPr>
            <w:r w:rsidRPr="00AE775A">
              <w:rPr>
                <w:sz w:val="28"/>
                <w:szCs w:val="28"/>
              </w:rPr>
              <w:t>товаров</w:t>
            </w:r>
          </w:p>
          <w:p w:rsidR="00D92AC3" w:rsidRPr="00AE775A" w:rsidRDefault="00D92AC3" w:rsidP="008050A4">
            <w:pPr>
              <w:rPr>
                <w:sz w:val="28"/>
                <w:szCs w:val="28"/>
              </w:rPr>
            </w:pPr>
            <w:r w:rsidRPr="00AE775A">
              <w:rPr>
                <w:sz w:val="28"/>
                <w:szCs w:val="28"/>
              </w:rPr>
              <w:t>(работ,</w:t>
            </w:r>
          </w:p>
          <w:p w:rsidR="00D92AC3" w:rsidRPr="00AE775A" w:rsidRDefault="00D92AC3" w:rsidP="008050A4">
            <w:pPr>
              <w:rPr>
                <w:sz w:val="28"/>
                <w:szCs w:val="28"/>
              </w:rPr>
            </w:pPr>
            <w:r w:rsidRPr="00AE775A">
              <w:rPr>
                <w:sz w:val="28"/>
                <w:szCs w:val="28"/>
              </w:rPr>
              <w:t>услуг)</w:t>
            </w:r>
          </w:p>
        </w:tc>
        <w:tc>
          <w:tcPr>
            <w:tcW w:w="1471" w:type="dxa"/>
          </w:tcPr>
          <w:p w:rsidR="00D92AC3" w:rsidRPr="00AE775A" w:rsidRDefault="00D92AC3" w:rsidP="008050A4">
            <w:pPr>
              <w:rPr>
                <w:sz w:val="28"/>
                <w:szCs w:val="28"/>
              </w:rPr>
            </w:pPr>
            <w:r w:rsidRPr="00AE775A">
              <w:rPr>
                <w:sz w:val="28"/>
                <w:szCs w:val="28"/>
              </w:rPr>
              <w:t>Цена за ед.</w:t>
            </w:r>
          </w:p>
          <w:p w:rsidR="00D92AC3" w:rsidRPr="00AE775A" w:rsidRDefault="00D92AC3" w:rsidP="008050A4">
            <w:pPr>
              <w:rPr>
                <w:sz w:val="28"/>
                <w:szCs w:val="28"/>
              </w:rPr>
            </w:pPr>
            <w:r w:rsidRPr="00AE775A">
              <w:rPr>
                <w:sz w:val="28"/>
                <w:szCs w:val="28"/>
              </w:rPr>
              <w:t>измерения</w:t>
            </w:r>
          </w:p>
        </w:tc>
        <w:tc>
          <w:tcPr>
            <w:tcW w:w="1543" w:type="dxa"/>
          </w:tcPr>
          <w:p w:rsidR="00D92AC3" w:rsidRPr="00AE775A" w:rsidRDefault="00D92AC3" w:rsidP="008050A4">
            <w:pPr>
              <w:rPr>
                <w:sz w:val="28"/>
                <w:szCs w:val="28"/>
              </w:rPr>
            </w:pPr>
            <w:r w:rsidRPr="00AE775A">
              <w:rPr>
                <w:sz w:val="28"/>
                <w:szCs w:val="28"/>
              </w:rPr>
              <w:t>Сумма, рублей</w:t>
            </w:r>
          </w:p>
        </w:tc>
      </w:tr>
      <w:tr w:rsidR="00D92AC3" w:rsidTr="008050A4">
        <w:trPr>
          <w:trHeight w:val="679"/>
        </w:trPr>
        <w:tc>
          <w:tcPr>
            <w:tcW w:w="3528" w:type="dxa"/>
          </w:tcPr>
          <w:p w:rsidR="00D92AC3" w:rsidRPr="00AE775A" w:rsidRDefault="00D92AC3" w:rsidP="008050A4">
            <w:pPr>
              <w:rPr>
                <w:sz w:val="28"/>
                <w:szCs w:val="28"/>
              </w:rPr>
            </w:pPr>
            <w:r w:rsidRPr="00AE775A">
              <w:rPr>
                <w:sz w:val="28"/>
                <w:szCs w:val="28"/>
              </w:rPr>
              <w:t>Утилизация люминесцентных ламп</w:t>
            </w:r>
          </w:p>
        </w:tc>
        <w:tc>
          <w:tcPr>
            <w:tcW w:w="1620" w:type="dxa"/>
          </w:tcPr>
          <w:p w:rsidR="00D92AC3" w:rsidRPr="00AE775A" w:rsidRDefault="00D92AC3" w:rsidP="008050A4">
            <w:pPr>
              <w:rPr>
                <w:sz w:val="28"/>
                <w:szCs w:val="28"/>
              </w:rPr>
            </w:pPr>
            <w:r w:rsidRPr="00AE775A">
              <w:rPr>
                <w:sz w:val="28"/>
                <w:szCs w:val="28"/>
              </w:rPr>
              <w:t>шт.</w:t>
            </w:r>
          </w:p>
        </w:tc>
        <w:tc>
          <w:tcPr>
            <w:tcW w:w="1440" w:type="dxa"/>
          </w:tcPr>
          <w:p w:rsidR="00D92AC3" w:rsidRPr="00AE775A" w:rsidRDefault="00D92AC3" w:rsidP="008050A4">
            <w:pPr>
              <w:rPr>
                <w:sz w:val="28"/>
                <w:szCs w:val="28"/>
                <w:lang w:val="en-US"/>
              </w:rPr>
            </w:pPr>
            <w:r w:rsidRPr="00AE775A">
              <w:rPr>
                <w:sz w:val="28"/>
                <w:szCs w:val="28"/>
              </w:rPr>
              <w:t>1,0</w:t>
            </w:r>
            <w:r w:rsidRPr="00AE775A">
              <w:rPr>
                <w:sz w:val="28"/>
                <w:szCs w:val="28"/>
                <w:lang w:val="en-US"/>
              </w:rPr>
              <w:t>0</w:t>
            </w:r>
          </w:p>
        </w:tc>
        <w:tc>
          <w:tcPr>
            <w:tcW w:w="1471" w:type="dxa"/>
          </w:tcPr>
          <w:p w:rsidR="00D92AC3" w:rsidRPr="00AE775A" w:rsidRDefault="00D92AC3" w:rsidP="008050A4">
            <w:pPr>
              <w:rPr>
                <w:sz w:val="28"/>
                <w:szCs w:val="28"/>
              </w:rPr>
            </w:pPr>
            <w:r w:rsidRPr="00AE775A">
              <w:rPr>
                <w:sz w:val="28"/>
                <w:szCs w:val="28"/>
              </w:rPr>
              <w:t>7,48</w:t>
            </w:r>
          </w:p>
        </w:tc>
        <w:tc>
          <w:tcPr>
            <w:tcW w:w="1543" w:type="dxa"/>
          </w:tcPr>
          <w:p w:rsidR="00D92AC3" w:rsidRPr="00AE775A" w:rsidRDefault="00D92AC3" w:rsidP="008050A4">
            <w:pPr>
              <w:rPr>
                <w:b/>
                <w:sz w:val="28"/>
                <w:szCs w:val="28"/>
                <w:lang w:val="en-US"/>
              </w:rPr>
            </w:pPr>
            <w:r w:rsidRPr="00AE775A">
              <w:rPr>
                <w:b/>
                <w:sz w:val="28"/>
                <w:szCs w:val="28"/>
              </w:rPr>
              <w:t>7,48</w:t>
            </w:r>
          </w:p>
        </w:tc>
      </w:tr>
      <w:tr w:rsidR="00D92AC3" w:rsidTr="008050A4">
        <w:tc>
          <w:tcPr>
            <w:tcW w:w="8059" w:type="dxa"/>
            <w:gridSpan w:val="4"/>
          </w:tcPr>
          <w:p w:rsidR="00D92AC3" w:rsidRPr="00AE775A" w:rsidRDefault="00D92AC3" w:rsidP="008050A4">
            <w:pPr>
              <w:rPr>
                <w:sz w:val="28"/>
                <w:szCs w:val="28"/>
              </w:rPr>
            </w:pPr>
            <w:r w:rsidRPr="00AE775A">
              <w:rPr>
                <w:sz w:val="28"/>
                <w:szCs w:val="28"/>
              </w:rPr>
              <w:t>НДС 18%</w:t>
            </w:r>
          </w:p>
        </w:tc>
        <w:tc>
          <w:tcPr>
            <w:tcW w:w="1543" w:type="dxa"/>
          </w:tcPr>
          <w:p w:rsidR="00D92AC3" w:rsidRPr="00AE775A" w:rsidRDefault="00D92AC3" w:rsidP="008050A4">
            <w:pPr>
              <w:rPr>
                <w:sz w:val="28"/>
                <w:szCs w:val="28"/>
              </w:rPr>
            </w:pPr>
            <w:r w:rsidRPr="00AE775A">
              <w:rPr>
                <w:sz w:val="28"/>
                <w:szCs w:val="28"/>
              </w:rPr>
              <w:t>1,35</w:t>
            </w:r>
          </w:p>
        </w:tc>
      </w:tr>
      <w:tr w:rsidR="00D92AC3" w:rsidTr="008050A4">
        <w:tc>
          <w:tcPr>
            <w:tcW w:w="8059" w:type="dxa"/>
            <w:gridSpan w:val="4"/>
          </w:tcPr>
          <w:p w:rsidR="00D92AC3" w:rsidRPr="00AE775A" w:rsidRDefault="00D92AC3" w:rsidP="008050A4">
            <w:pPr>
              <w:rPr>
                <w:b/>
                <w:sz w:val="28"/>
                <w:szCs w:val="28"/>
              </w:rPr>
            </w:pPr>
            <w:r w:rsidRPr="00AE775A">
              <w:rPr>
                <w:b/>
                <w:sz w:val="28"/>
                <w:szCs w:val="28"/>
              </w:rPr>
              <w:t>Всего:</w:t>
            </w:r>
          </w:p>
        </w:tc>
        <w:tc>
          <w:tcPr>
            <w:tcW w:w="1543" w:type="dxa"/>
          </w:tcPr>
          <w:p w:rsidR="00D92AC3" w:rsidRPr="00AE775A" w:rsidRDefault="00D92AC3" w:rsidP="008050A4">
            <w:pPr>
              <w:rPr>
                <w:b/>
                <w:sz w:val="28"/>
                <w:szCs w:val="28"/>
              </w:rPr>
            </w:pPr>
            <w:r w:rsidRPr="00AE775A">
              <w:rPr>
                <w:b/>
                <w:sz w:val="28"/>
                <w:szCs w:val="28"/>
              </w:rPr>
              <w:t>8,83</w:t>
            </w:r>
          </w:p>
        </w:tc>
      </w:tr>
      <w:tr w:rsidR="00D92AC3" w:rsidTr="008050A4">
        <w:tc>
          <w:tcPr>
            <w:tcW w:w="8059" w:type="dxa"/>
            <w:gridSpan w:val="4"/>
          </w:tcPr>
          <w:p w:rsidR="00D92AC3" w:rsidRPr="00AE775A" w:rsidRDefault="00D92AC3" w:rsidP="008050A4">
            <w:pPr>
              <w:rPr>
                <w:sz w:val="28"/>
                <w:szCs w:val="28"/>
              </w:rPr>
            </w:pPr>
            <w:r w:rsidRPr="00AE775A">
              <w:rPr>
                <w:sz w:val="28"/>
                <w:szCs w:val="28"/>
              </w:rPr>
              <w:t>Доставка к месту утилизации</w:t>
            </w:r>
          </w:p>
        </w:tc>
        <w:tc>
          <w:tcPr>
            <w:tcW w:w="1543" w:type="dxa"/>
          </w:tcPr>
          <w:p w:rsidR="00D92AC3" w:rsidRPr="00AE775A" w:rsidRDefault="00D92AC3" w:rsidP="008050A4">
            <w:pPr>
              <w:rPr>
                <w:sz w:val="28"/>
                <w:szCs w:val="28"/>
              </w:rPr>
            </w:pPr>
            <w:r w:rsidRPr="00AE775A">
              <w:rPr>
                <w:sz w:val="28"/>
                <w:szCs w:val="28"/>
              </w:rPr>
              <w:t>1,73</w:t>
            </w:r>
          </w:p>
        </w:tc>
      </w:tr>
      <w:tr w:rsidR="00D92AC3" w:rsidTr="008050A4">
        <w:tc>
          <w:tcPr>
            <w:tcW w:w="8059" w:type="dxa"/>
            <w:gridSpan w:val="4"/>
          </w:tcPr>
          <w:p w:rsidR="00D92AC3" w:rsidRPr="00AE775A" w:rsidRDefault="00D92AC3" w:rsidP="008050A4">
            <w:pPr>
              <w:rPr>
                <w:sz w:val="28"/>
                <w:szCs w:val="28"/>
              </w:rPr>
            </w:pPr>
            <w:r w:rsidRPr="00AE775A">
              <w:rPr>
                <w:sz w:val="28"/>
                <w:szCs w:val="28"/>
              </w:rPr>
              <w:t>Всего с транспортировкой:</w:t>
            </w:r>
          </w:p>
        </w:tc>
        <w:tc>
          <w:tcPr>
            <w:tcW w:w="1543" w:type="dxa"/>
          </w:tcPr>
          <w:p w:rsidR="00D92AC3" w:rsidRPr="00AE775A" w:rsidRDefault="00D92AC3" w:rsidP="008050A4">
            <w:pPr>
              <w:rPr>
                <w:sz w:val="28"/>
                <w:szCs w:val="28"/>
              </w:rPr>
            </w:pPr>
            <w:r w:rsidRPr="00AE775A">
              <w:rPr>
                <w:sz w:val="28"/>
                <w:szCs w:val="28"/>
              </w:rPr>
              <w:t>10,56</w:t>
            </w:r>
          </w:p>
        </w:tc>
      </w:tr>
    </w:tbl>
    <w:p w:rsidR="00D7451A" w:rsidRDefault="00D7451A" w:rsidP="00D92AC3">
      <w:pPr>
        <w:spacing w:line="360" w:lineRule="auto"/>
        <w:jc w:val="center"/>
        <w:rPr>
          <w:b/>
          <w:sz w:val="28"/>
          <w:szCs w:val="28"/>
        </w:rPr>
      </w:pPr>
    </w:p>
    <w:p w:rsidR="00D92AC3" w:rsidRPr="006D1C90" w:rsidRDefault="00D92AC3" w:rsidP="00D92AC3">
      <w:pPr>
        <w:spacing w:line="360" w:lineRule="auto"/>
        <w:jc w:val="center"/>
        <w:rPr>
          <w:b/>
          <w:sz w:val="28"/>
          <w:szCs w:val="28"/>
        </w:rPr>
      </w:pPr>
      <w:r>
        <w:rPr>
          <w:b/>
          <w:sz w:val="28"/>
          <w:szCs w:val="28"/>
        </w:rPr>
        <w:t>Расчет</w:t>
      </w:r>
      <w:r w:rsidRPr="006D1C90">
        <w:rPr>
          <w:b/>
          <w:sz w:val="28"/>
          <w:szCs w:val="28"/>
        </w:rPr>
        <w:t xml:space="preserve"> стоимости утилизации ламп:</w:t>
      </w:r>
    </w:p>
    <w:p w:rsidR="00D92AC3" w:rsidRDefault="00D92AC3" w:rsidP="00D92AC3">
      <w:pPr>
        <w:spacing w:line="360" w:lineRule="auto"/>
        <w:rPr>
          <w:sz w:val="28"/>
          <w:szCs w:val="28"/>
        </w:rPr>
      </w:pPr>
      <w:r w:rsidRPr="00015FFC">
        <w:rPr>
          <w:b/>
          <w:sz w:val="28"/>
          <w:szCs w:val="28"/>
        </w:rPr>
        <w:t>Количество ламп</w:t>
      </w:r>
      <w:r>
        <w:rPr>
          <w:sz w:val="28"/>
          <w:szCs w:val="28"/>
        </w:rPr>
        <w:t>: 1920 шт. (за один рейс)</w:t>
      </w:r>
    </w:p>
    <w:p w:rsidR="00D92AC3" w:rsidRDefault="00D92AC3" w:rsidP="00D92AC3">
      <w:pPr>
        <w:spacing w:line="360" w:lineRule="auto"/>
        <w:rPr>
          <w:sz w:val="28"/>
          <w:szCs w:val="28"/>
        </w:rPr>
      </w:pPr>
      <w:r>
        <w:rPr>
          <w:sz w:val="28"/>
          <w:szCs w:val="28"/>
        </w:rPr>
        <w:t>Транспортировка -  3316,24 руб.</w:t>
      </w:r>
    </w:p>
    <w:p w:rsidR="00D92AC3" w:rsidRDefault="00D92AC3" w:rsidP="00D92AC3">
      <w:pPr>
        <w:spacing w:line="360" w:lineRule="auto"/>
        <w:rPr>
          <w:sz w:val="28"/>
          <w:szCs w:val="28"/>
        </w:rPr>
      </w:pPr>
      <w:r>
        <w:rPr>
          <w:sz w:val="28"/>
          <w:szCs w:val="28"/>
        </w:rPr>
        <w:lastRenderedPageBreak/>
        <w:tab/>
        <w:t>1920*7,48=14361,6 руб.</w:t>
      </w:r>
      <w:r w:rsidRPr="00E11F19">
        <w:rPr>
          <w:sz w:val="28"/>
          <w:szCs w:val="28"/>
        </w:rPr>
        <w:t xml:space="preserve"> </w:t>
      </w:r>
      <w:r>
        <w:rPr>
          <w:sz w:val="28"/>
          <w:szCs w:val="28"/>
        </w:rPr>
        <w:t>(без НДС)</w:t>
      </w:r>
    </w:p>
    <w:p w:rsidR="00D92AC3" w:rsidRDefault="00D92AC3" w:rsidP="00D92AC3">
      <w:pPr>
        <w:spacing w:line="360" w:lineRule="auto"/>
        <w:ind w:left="-360"/>
        <w:rPr>
          <w:sz w:val="28"/>
          <w:szCs w:val="28"/>
        </w:rPr>
      </w:pPr>
      <w:r>
        <w:rPr>
          <w:sz w:val="28"/>
          <w:szCs w:val="28"/>
        </w:rPr>
        <w:tab/>
        <w:t xml:space="preserve">Утилизация </w:t>
      </w:r>
      <w:r w:rsidR="00985A2E">
        <w:rPr>
          <w:sz w:val="28"/>
          <w:szCs w:val="28"/>
        </w:rPr>
        <w:t>–</w:t>
      </w:r>
      <w:r>
        <w:rPr>
          <w:sz w:val="28"/>
          <w:szCs w:val="28"/>
        </w:rPr>
        <w:t xml:space="preserve"> 14361,6*1,18 (НДС 18%) = 16946,69 (в т.ч. НДС 2585,09)</w:t>
      </w:r>
    </w:p>
    <w:p w:rsidR="00D92AC3" w:rsidRPr="00FC331C" w:rsidRDefault="00D92AC3" w:rsidP="00D92AC3">
      <w:pPr>
        <w:spacing w:line="360" w:lineRule="auto"/>
        <w:ind w:left="-360" w:firstLine="360"/>
        <w:rPr>
          <w:sz w:val="28"/>
          <w:szCs w:val="28"/>
        </w:rPr>
      </w:pPr>
      <w:r w:rsidRPr="000D4976">
        <w:rPr>
          <w:b/>
          <w:sz w:val="28"/>
          <w:szCs w:val="28"/>
        </w:rPr>
        <w:t>ИТОГО</w:t>
      </w:r>
      <w:r>
        <w:rPr>
          <w:sz w:val="28"/>
          <w:szCs w:val="28"/>
        </w:rPr>
        <w:t>: 3316,24+16946,69=20262,93 (рублей за один рейс).</w:t>
      </w:r>
    </w:p>
    <w:p w:rsidR="00D92AC3" w:rsidRPr="00DA15FC" w:rsidRDefault="00D92AC3" w:rsidP="00D92AC3">
      <w:pPr>
        <w:jc w:val="center"/>
        <w:rPr>
          <w:b/>
          <w:bCs/>
          <w:sz w:val="28"/>
          <w:szCs w:val="28"/>
          <w:lang w:eastAsia="en-US"/>
        </w:rPr>
      </w:pPr>
      <w:r w:rsidRPr="00DA15FC">
        <w:rPr>
          <w:b/>
          <w:bCs/>
          <w:sz w:val="28"/>
          <w:szCs w:val="28"/>
          <w:lang w:eastAsia="en-US"/>
        </w:rPr>
        <w:t>2. Цел</w:t>
      </w:r>
      <w:r>
        <w:rPr>
          <w:b/>
          <w:bCs/>
          <w:sz w:val="28"/>
          <w:szCs w:val="28"/>
          <w:lang w:eastAsia="en-US"/>
        </w:rPr>
        <w:t>и, задачи и целевые показатели п</w:t>
      </w:r>
      <w:r w:rsidRPr="00DA15FC">
        <w:rPr>
          <w:b/>
          <w:bCs/>
          <w:sz w:val="28"/>
          <w:szCs w:val="28"/>
          <w:lang w:eastAsia="en-US"/>
        </w:rPr>
        <w:t>рограммы</w:t>
      </w:r>
    </w:p>
    <w:p w:rsidR="00D92AC3" w:rsidRDefault="00D92AC3" w:rsidP="00D92AC3">
      <w:pPr>
        <w:ind w:firstLine="708"/>
        <w:rPr>
          <w:sz w:val="28"/>
          <w:szCs w:val="28"/>
        </w:rPr>
      </w:pPr>
      <w:r>
        <w:rPr>
          <w:sz w:val="28"/>
          <w:szCs w:val="28"/>
        </w:rPr>
        <w:t xml:space="preserve">Целью </w:t>
      </w:r>
      <w:r w:rsidRPr="00553402">
        <w:rPr>
          <w:sz w:val="28"/>
          <w:szCs w:val="28"/>
        </w:rPr>
        <w:t>программы являет</w:t>
      </w:r>
      <w:r>
        <w:rPr>
          <w:sz w:val="28"/>
          <w:szCs w:val="28"/>
        </w:rPr>
        <w:t xml:space="preserve">ся обеспечение конституционных </w:t>
      </w:r>
      <w:r w:rsidRPr="00553402">
        <w:rPr>
          <w:sz w:val="28"/>
          <w:szCs w:val="28"/>
        </w:rPr>
        <w:t>прав граждан на благоприятную окружающую с</w:t>
      </w:r>
      <w:r>
        <w:rPr>
          <w:sz w:val="28"/>
          <w:szCs w:val="28"/>
        </w:rPr>
        <w:t xml:space="preserve">реду. </w:t>
      </w:r>
      <w:r w:rsidRPr="00553402">
        <w:rPr>
          <w:sz w:val="28"/>
          <w:szCs w:val="28"/>
        </w:rPr>
        <w:t xml:space="preserve">Задачей программы является </w:t>
      </w:r>
      <w:r>
        <w:rPr>
          <w:sz w:val="28"/>
          <w:szCs w:val="28"/>
        </w:rPr>
        <w:t xml:space="preserve">сохранение чистоты природных </w:t>
      </w:r>
      <w:r w:rsidRPr="00553402">
        <w:rPr>
          <w:sz w:val="28"/>
          <w:szCs w:val="28"/>
        </w:rPr>
        <w:t>территори</w:t>
      </w:r>
      <w:r>
        <w:rPr>
          <w:sz w:val="28"/>
          <w:szCs w:val="28"/>
        </w:rPr>
        <w:t xml:space="preserve">й </w:t>
      </w:r>
      <w:r w:rsidRPr="00553402">
        <w:rPr>
          <w:sz w:val="28"/>
          <w:szCs w:val="28"/>
        </w:rPr>
        <w:t>и природного биологиче</w:t>
      </w:r>
      <w:r>
        <w:rPr>
          <w:sz w:val="28"/>
          <w:szCs w:val="28"/>
        </w:rPr>
        <w:t>ского разнообразия.</w:t>
      </w:r>
      <w:r w:rsidRPr="00553402">
        <w:rPr>
          <w:sz w:val="28"/>
          <w:szCs w:val="28"/>
        </w:rPr>
        <w:br/>
      </w:r>
      <w:r>
        <w:rPr>
          <w:sz w:val="28"/>
          <w:szCs w:val="28"/>
        </w:rPr>
        <w:t>Ожидаемые</w:t>
      </w:r>
      <w:r w:rsidRPr="00095D3A">
        <w:rPr>
          <w:sz w:val="28"/>
          <w:szCs w:val="28"/>
        </w:rPr>
        <w:t xml:space="preserve"> конечные результаты</w:t>
      </w:r>
      <w:r>
        <w:rPr>
          <w:sz w:val="28"/>
          <w:szCs w:val="28"/>
        </w:rPr>
        <w:t xml:space="preserve"> ре</w:t>
      </w:r>
      <w:r w:rsidRPr="00095D3A">
        <w:rPr>
          <w:sz w:val="28"/>
          <w:szCs w:val="28"/>
        </w:rPr>
        <w:t>ализации</w:t>
      </w:r>
      <w:r>
        <w:rPr>
          <w:sz w:val="28"/>
          <w:szCs w:val="28"/>
        </w:rPr>
        <w:t xml:space="preserve"> п</w:t>
      </w:r>
      <w:r w:rsidRPr="00095D3A">
        <w:rPr>
          <w:sz w:val="28"/>
          <w:szCs w:val="28"/>
        </w:rPr>
        <w:t>рограммы</w:t>
      </w:r>
      <w:r>
        <w:rPr>
          <w:sz w:val="28"/>
          <w:szCs w:val="28"/>
        </w:rPr>
        <w:t>:</w:t>
      </w:r>
    </w:p>
    <w:p w:rsidR="00D92AC3" w:rsidRDefault="00D92AC3" w:rsidP="00D92AC3">
      <w:pPr>
        <w:pStyle w:val="af2"/>
        <w:rPr>
          <w:rFonts w:ascii="Times New Roman" w:hAnsi="Times New Roman" w:cs="Times New Roman"/>
          <w:sz w:val="28"/>
          <w:szCs w:val="28"/>
        </w:rPr>
      </w:pPr>
      <w:r>
        <w:rPr>
          <w:rFonts w:ascii="Times New Roman" w:hAnsi="Times New Roman" w:cs="Times New Roman"/>
          <w:sz w:val="28"/>
          <w:szCs w:val="28"/>
        </w:rPr>
        <w:t>-</w:t>
      </w:r>
      <w:r w:rsidRPr="00095D3A">
        <w:rPr>
          <w:rFonts w:ascii="Times New Roman" w:hAnsi="Times New Roman" w:cs="Times New Roman"/>
          <w:sz w:val="28"/>
          <w:szCs w:val="28"/>
        </w:rPr>
        <w:t xml:space="preserve">оздоровление экологической  обстановки на территории </w:t>
      </w:r>
      <w:r>
        <w:rPr>
          <w:rFonts w:ascii="Times New Roman" w:hAnsi="Times New Roman" w:cs="Times New Roman"/>
          <w:sz w:val="28"/>
          <w:szCs w:val="28"/>
        </w:rPr>
        <w:t>Гагаринского поселения;</w:t>
      </w:r>
    </w:p>
    <w:p w:rsidR="00D92AC3" w:rsidRPr="007437C8" w:rsidRDefault="00D92AC3" w:rsidP="00D92AC3">
      <w:pPr>
        <w:pStyle w:val="af2"/>
        <w:rPr>
          <w:rFonts w:ascii="Times New Roman" w:hAnsi="Times New Roman" w:cs="Times New Roman"/>
          <w:sz w:val="28"/>
          <w:szCs w:val="28"/>
        </w:rPr>
      </w:pPr>
      <w:r>
        <w:rPr>
          <w:rFonts w:ascii="Times New Roman" w:hAnsi="Times New Roman" w:cs="Times New Roman"/>
          <w:sz w:val="28"/>
          <w:szCs w:val="28"/>
        </w:rPr>
        <w:t>-</w:t>
      </w:r>
      <w:r w:rsidRPr="007437C8">
        <w:rPr>
          <w:rFonts w:ascii="Times New Roman" w:hAnsi="Times New Roman" w:cs="Times New Roman"/>
          <w:sz w:val="28"/>
          <w:szCs w:val="28"/>
        </w:rPr>
        <w:t>повышение эко</w:t>
      </w:r>
      <w:r>
        <w:rPr>
          <w:rFonts w:ascii="Times New Roman" w:hAnsi="Times New Roman" w:cs="Times New Roman"/>
          <w:sz w:val="28"/>
          <w:szCs w:val="28"/>
        </w:rPr>
        <w:t>логической безопасности в Гагаринском поселении</w:t>
      </w:r>
      <w:r w:rsidRPr="007437C8">
        <w:rPr>
          <w:rFonts w:ascii="Times New Roman" w:hAnsi="Times New Roman" w:cs="Times New Roman"/>
          <w:sz w:val="28"/>
          <w:szCs w:val="28"/>
        </w:rPr>
        <w:t>;</w:t>
      </w:r>
    </w:p>
    <w:p w:rsidR="00D92AC3" w:rsidRDefault="00D92AC3" w:rsidP="00D92AC3">
      <w:pPr>
        <w:pStyle w:val="af2"/>
        <w:rPr>
          <w:rFonts w:ascii="Times New Roman" w:hAnsi="Times New Roman" w:cs="Times New Roman"/>
          <w:sz w:val="28"/>
          <w:szCs w:val="28"/>
        </w:rPr>
      </w:pPr>
      <w:r>
        <w:rPr>
          <w:rFonts w:ascii="Times New Roman" w:hAnsi="Times New Roman" w:cs="Times New Roman"/>
          <w:sz w:val="28"/>
          <w:szCs w:val="28"/>
        </w:rPr>
        <w:t>-</w:t>
      </w:r>
      <w:r w:rsidRPr="007437C8">
        <w:rPr>
          <w:rFonts w:ascii="Times New Roman" w:hAnsi="Times New Roman" w:cs="Times New Roman"/>
          <w:sz w:val="28"/>
          <w:szCs w:val="28"/>
        </w:rPr>
        <w:t>улучшение эко</w:t>
      </w:r>
      <w:r>
        <w:rPr>
          <w:rFonts w:ascii="Times New Roman" w:hAnsi="Times New Roman" w:cs="Times New Roman"/>
          <w:sz w:val="28"/>
          <w:szCs w:val="28"/>
        </w:rPr>
        <w:t xml:space="preserve">логического состояния </w:t>
      </w:r>
      <w:r w:rsidRPr="007437C8">
        <w:rPr>
          <w:rFonts w:ascii="Times New Roman" w:hAnsi="Times New Roman" w:cs="Times New Roman"/>
          <w:sz w:val="28"/>
          <w:szCs w:val="28"/>
        </w:rPr>
        <w:t>окружающей среды</w:t>
      </w:r>
      <w:r>
        <w:rPr>
          <w:rFonts w:ascii="Times New Roman" w:hAnsi="Times New Roman" w:cs="Times New Roman"/>
          <w:sz w:val="28"/>
          <w:szCs w:val="28"/>
        </w:rPr>
        <w:t>;</w:t>
      </w:r>
    </w:p>
    <w:p w:rsidR="00D92AC3" w:rsidRPr="00ED7C75" w:rsidRDefault="00D92AC3" w:rsidP="00D92AC3">
      <w:pPr>
        <w:rPr>
          <w:sz w:val="28"/>
          <w:szCs w:val="28"/>
        </w:rPr>
      </w:pPr>
      <w:r>
        <w:rPr>
          <w:sz w:val="28"/>
          <w:szCs w:val="28"/>
        </w:rPr>
        <w:t>-</w:t>
      </w:r>
      <w:r w:rsidRPr="00095D3A">
        <w:rPr>
          <w:sz w:val="28"/>
          <w:szCs w:val="28"/>
        </w:rPr>
        <w:t>снижение  рисков</w:t>
      </w:r>
      <w:r>
        <w:rPr>
          <w:sz w:val="28"/>
          <w:szCs w:val="28"/>
        </w:rPr>
        <w:t xml:space="preserve"> </w:t>
      </w:r>
      <w:r w:rsidRPr="00095D3A">
        <w:rPr>
          <w:sz w:val="28"/>
          <w:szCs w:val="28"/>
        </w:rPr>
        <w:t>загрязнения окружающей среды</w:t>
      </w:r>
      <w:r>
        <w:rPr>
          <w:sz w:val="28"/>
          <w:szCs w:val="28"/>
        </w:rPr>
        <w:t>;</w:t>
      </w:r>
    </w:p>
    <w:p w:rsidR="00D92AC3" w:rsidRDefault="00D92AC3" w:rsidP="00D92AC3">
      <w:pPr>
        <w:pStyle w:val="af2"/>
        <w:rPr>
          <w:rFonts w:ascii="Times New Roman" w:hAnsi="Times New Roman" w:cs="Times New Roman"/>
          <w:sz w:val="28"/>
          <w:szCs w:val="28"/>
        </w:rPr>
      </w:pPr>
      <w:r w:rsidRPr="007437C8">
        <w:rPr>
          <w:rFonts w:ascii="Times New Roman" w:hAnsi="Times New Roman" w:cs="Times New Roman"/>
          <w:sz w:val="28"/>
          <w:szCs w:val="28"/>
        </w:rPr>
        <w:t xml:space="preserve">- улучшение санитарного состояния  территорий; </w:t>
      </w:r>
    </w:p>
    <w:p w:rsidR="00D92AC3" w:rsidRDefault="00D92AC3" w:rsidP="00D92AC3">
      <w:pPr>
        <w:rPr>
          <w:sz w:val="28"/>
          <w:szCs w:val="28"/>
        </w:rPr>
      </w:pPr>
      <w:r w:rsidRPr="00EF239E">
        <w:rPr>
          <w:sz w:val="28"/>
          <w:szCs w:val="28"/>
        </w:rPr>
        <w:t>- обеспечение надлежащего сбора и утилизации твердых бытовых отходов.</w:t>
      </w:r>
    </w:p>
    <w:p w:rsidR="00D92AC3" w:rsidRDefault="00D92AC3" w:rsidP="00D92AC3">
      <w:pPr>
        <w:rPr>
          <w:sz w:val="28"/>
          <w:szCs w:val="28"/>
        </w:rPr>
      </w:pPr>
    </w:p>
    <w:p w:rsidR="00D92AC3" w:rsidRDefault="00D92AC3" w:rsidP="00D92AC3">
      <w:pPr>
        <w:ind w:firstLine="708"/>
        <w:rPr>
          <w:sz w:val="28"/>
          <w:szCs w:val="28"/>
        </w:rPr>
      </w:pPr>
      <w:r w:rsidRPr="00095D3A">
        <w:rPr>
          <w:sz w:val="28"/>
          <w:szCs w:val="28"/>
        </w:rPr>
        <w:t xml:space="preserve">     </w:t>
      </w:r>
    </w:p>
    <w:p w:rsidR="00D92AC3" w:rsidRPr="002D72E5" w:rsidRDefault="00D92AC3" w:rsidP="00D92AC3">
      <w:pPr>
        <w:jc w:val="both"/>
        <w:rPr>
          <w:b/>
          <w:sz w:val="28"/>
          <w:szCs w:val="28"/>
          <w:highlight w:val="cyan"/>
        </w:rPr>
      </w:pPr>
      <w:r w:rsidRPr="002D72E5">
        <w:rPr>
          <w:b/>
          <w:sz w:val="28"/>
          <w:szCs w:val="28"/>
        </w:rPr>
        <w:t>Целевые  показатели, позволя</w:t>
      </w:r>
      <w:r>
        <w:rPr>
          <w:b/>
          <w:sz w:val="28"/>
          <w:szCs w:val="28"/>
        </w:rPr>
        <w:t xml:space="preserve">ющие оценить ход реализации  </w:t>
      </w:r>
      <w:r w:rsidRPr="002D72E5">
        <w:rPr>
          <w:b/>
          <w:sz w:val="28"/>
          <w:szCs w:val="28"/>
        </w:rPr>
        <w:t>программы</w:t>
      </w:r>
    </w:p>
    <w:p w:rsidR="00D92AC3" w:rsidRPr="000F313B" w:rsidRDefault="00D92AC3" w:rsidP="00D92AC3">
      <w:pPr>
        <w:jc w:val="right"/>
        <w:rPr>
          <w:b/>
          <w:sz w:val="28"/>
          <w:szCs w:val="28"/>
        </w:rPr>
      </w:pPr>
      <w:r w:rsidRPr="000F313B">
        <w:rPr>
          <w:b/>
          <w:sz w:val="28"/>
          <w:szCs w:val="28"/>
        </w:rPr>
        <w:t>Таблица 2.1</w:t>
      </w:r>
    </w:p>
    <w:tbl>
      <w:tblPr>
        <w:tblW w:w="0" w:type="auto"/>
        <w:tblInd w:w="40" w:type="dxa"/>
        <w:tblLook w:val="00A0" w:firstRow="1" w:lastRow="0" w:firstColumn="1" w:lastColumn="0" w:noHBand="0" w:noVBand="0"/>
      </w:tblPr>
      <w:tblGrid>
        <w:gridCol w:w="634"/>
        <w:gridCol w:w="4611"/>
        <w:gridCol w:w="1308"/>
        <w:gridCol w:w="1028"/>
        <w:gridCol w:w="1134"/>
        <w:gridCol w:w="1382"/>
      </w:tblGrid>
      <w:tr w:rsidR="00D92AC3" w:rsidRPr="00AE775A" w:rsidTr="008050A4">
        <w:trPr>
          <w:trHeight w:val="323"/>
        </w:trPr>
        <w:tc>
          <w:tcPr>
            <w:tcW w:w="634" w:type="dxa"/>
            <w:vMerge w:val="restart"/>
            <w:tcBorders>
              <w:top w:val="single" w:sz="4" w:space="0" w:color="000000"/>
              <w:left w:val="single" w:sz="4" w:space="0" w:color="000000"/>
              <w:bottom w:val="single" w:sz="4" w:space="0" w:color="000000"/>
              <w:right w:val="single" w:sz="4" w:space="0" w:color="000000"/>
            </w:tcBorders>
          </w:tcPr>
          <w:p w:rsidR="00D92AC3" w:rsidRPr="00AE775A" w:rsidRDefault="00D92AC3" w:rsidP="008050A4">
            <w:pPr>
              <w:pStyle w:val="FR5"/>
              <w:ind w:left="0" w:firstLine="0"/>
              <w:jc w:val="center"/>
              <w:rPr>
                <w:sz w:val="28"/>
                <w:szCs w:val="28"/>
              </w:rPr>
            </w:pPr>
            <w:r w:rsidRPr="00AE775A">
              <w:rPr>
                <w:sz w:val="28"/>
                <w:szCs w:val="28"/>
              </w:rPr>
              <w:t>№ п/п</w:t>
            </w:r>
          </w:p>
        </w:tc>
        <w:tc>
          <w:tcPr>
            <w:tcW w:w="4611" w:type="dxa"/>
            <w:vMerge w:val="restart"/>
            <w:tcBorders>
              <w:top w:val="single" w:sz="4" w:space="0" w:color="000000"/>
              <w:left w:val="single" w:sz="4" w:space="0" w:color="000000"/>
              <w:right w:val="single" w:sz="4" w:space="0" w:color="000000"/>
            </w:tcBorders>
          </w:tcPr>
          <w:p w:rsidR="00D92AC3" w:rsidRPr="00AE775A" w:rsidRDefault="00D92AC3" w:rsidP="008050A4">
            <w:pPr>
              <w:pStyle w:val="FR5"/>
              <w:spacing w:line="480" w:lineRule="auto"/>
              <w:ind w:left="0" w:firstLine="0"/>
              <w:jc w:val="center"/>
              <w:rPr>
                <w:sz w:val="28"/>
                <w:szCs w:val="28"/>
              </w:rPr>
            </w:pPr>
            <w:r w:rsidRPr="00AE775A">
              <w:rPr>
                <w:sz w:val="28"/>
                <w:szCs w:val="28"/>
              </w:rPr>
              <w:t>Целевой показатель</w:t>
            </w:r>
          </w:p>
        </w:tc>
        <w:tc>
          <w:tcPr>
            <w:tcW w:w="1308" w:type="dxa"/>
            <w:vMerge w:val="restart"/>
            <w:tcBorders>
              <w:top w:val="single" w:sz="4" w:space="0" w:color="000000"/>
              <w:left w:val="single" w:sz="4" w:space="0" w:color="000000"/>
              <w:bottom w:val="single" w:sz="4" w:space="0" w:color="000000"/>
              <w:right w:val="single" w:sz="4" w:space="0" w:color="000000"/>
            </w:tcBorders>
          </w:tcPr>
          <w:p w:rsidR="00D92AC3" w:rsidRPr="00AE775A" w:rsidRDefault="00D92AC3" w:rsidP="008050A4">
            <w:pPr>
              <w:pStyle w:val="FR5"/>
              <w:ind w:left="0" w:firstLine="0"/>
              <w:jc w:val="center"/>
              <w:rPr>
                <w:sz w:val="28"/>
                <w:szCs w:val="28"/>
              </w:rPr>
            </w:pPr>
          </w:p>
        </w:tc>
        <w:tc>
          <w:tcPr>
            <w:tcW w:w="3544" w:type="dxa"/>
            <w:gridSpan w:val="3"/>
            <w:tcBorders>
              <w:top w:val="single" w:sz="4" w:space="0" w:color="000000"/>
              <w:left w:val="single" w:sz="4" w:space="0" w:color="000000"/>
              <w:bottom w:val="single" w:sz="4" w:space="0" w:color="000000"/>
              <w:right w:val="single" w:sz="4" w:space="0" w:color="000000"/>
            </w:tcBorders>
          </w:tcPr>
          <w:p w:rsidR="00D92AC3" w:rsidRPr="00AE775A" w:rsidRDefault="00D92AC3" w:rsidP="008050A4">
            <w:pPr>
              <w:pStyle w:val="FR5"/>
              <w:ind w:left="0" w:firstLine="0"/>
              <w:jc w:val="center"/>
              <w:rPr>
                <w:sz w:val="28"/>
                <w:szCs w:val="28"/>
              </w:rPr>
            </w:pPr>
            <w:r w:rsidRPr="00AE775A">
              <w:rPr>
                <w:sz w:val="28"/>
                <w:szCs w:val="28"/>
              </w:rPr>
              <w:t xml:space="preserve">Значение </w:t>
            </w:r>
          </w:p>
          <w:p w:rsidR="00D92AC3" w:rsidRPr="00AE775A" w:rsidRDefault="00D92AC3" w:rsidP="008050A4">
            <w:pPr>
              <w:pStyle w:val="FR5"/>
              <w:ind w:left="0" w:firstLine="0"/>
              <w:jc w:val="center"/>
              <w:rPr>
                <w:sz w:val="28"/>
                <w:szCs w:val="28"/>
              </w:rPr>
            </w:pPr>
            <w:r w:rsidRPr="00AE775A">
              <w:rPr>
                <w:sz w:val="28"/>
                <w:szCs w:val="28"/>
              </w:rPr>
              <w:t>показателей цели</w:t>
            </w:r>
          </w:p>
        </w:tc>
      </w:tr>
      <w:tr w:rsidR="008050A4" w:rsidRPr="00AE775A" w:rsidTr="008050A4">
        <w:trPr>
          <w:trHeight w:val="461"/>
        </w:trPr>
        <w:tc>
          <w:tcPr>
            <w:tcW w:w="634" w:type="dxa"/>
            <w:vMerge/>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ind w:left="0" w:firstLine="0"/>
              <w:jc w:val="center"/>
              <w:rPr>
                <w:sz w:val="28"/>
                <w:szCs w:val="28"/>
              </w:rPr>
            </w:pPr>
          </w:p>
        </w:tc>
        <w:tc>
          <w:tcPr>
            <w:tcW w:w="4611" w:type="dxa"/>
            <w:vMerge/>
            <w:tcBorders>
              <w:left w:val="single" w:sz="4" w:space="0" w:color="000000"/>
              <w:bottom w:val="single" w:sz="4" w:space="0" w:color="000000"/>
              <w:right w:val="single" w:sz="4" w:space="0" w:color="000000"/>
            </w:tcBorders>
          </w:tcPr>
          <w:p w:rsidR="008050A4" w:rsidRPr="00AE775A" w:rsidRDefault="008050A4" w:rsidP="008050A4">
            <w:pPr>
              <w:pStyle w:val="FR5"/>
              <w:spacing w:line="480" w:lineRule="auto"/>
              <w:ind w:left="0" w:firstLine="0"/>
              <w:jc w:val="center"/>
              <w:rPr>
                <w:sz w:val="28"/>
                <w:szCs w:val="28"/>
              </w:rPr>
            </w:pPr>
          </w:p>
        </w:tc>
        <w:tc>
          <w:tcPr>
            <w:tcW w:w="1308" w:type="dxa"/>
            <w:vMerge/>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ind w:left="0" w:firstLine="0"/>
              <w:jc w:val="center"/>
              <w:rPr>
                <w:sz w:val="28"/>
                <w:szCs w:val="28"/>
              </w:rPr>
            </w:pPr>
          </w:p>
        </w:tc>
        <w:tc>
          <w:tcPr>
            <w:tcW w:w="1028"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spacing w:line="480" w:lineRule="auto"/>
              <w:ind w:left="0" w:firstLine="0"/>
              <w:jc w:val="center"/>
              <w:rPr>
                <w:sz w:val="28"/>
                <w:szCs w:val="28"/>
              </w:rPr>
            </w:pPr>
            <w:r w:rsidRPr="00AE775A">
              <w:rPr>
                <w:sz w:val="28"/>
                <w:szCs w:val="28"/>
              </w:rPr>
              <w:t>201</w:t>
            </w:r>
            <w:r>
              <w:rPr>
                <w:sz w:val="28"/>
                <w:szCs w:val="28"/>
              </w:rPr>
              <w:t>7</w:t>
            </w:r>
          </w:p>
        </w:tc>
        <w:tc>
          <w:tcPr>
            <w:tcW w:w="1134"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ind w:left="0" w:firstLine="0"/>
              <w:jc w:val="center"/>
              <w:rPr>
                <w:sz w:val="28"/>
                <w:szCs w:val="28"/>
              </w:rPr>
            </w:pPr>
            <w:r w:rsidRPr="00AE775A">
              <w:rPr>
                <w:sz w:val="28"/>
                <w:szCs w:val="28"/>
              </w:rPr>
              <w:t>201</w:t>
            </w:r>
            <w:r>
              <w:rPr>
                <w:sz w:val="28"/>
                <w:szCs w:val="28"/>
              </w:rPr>
              <w:t>8</w:t>
            </w:r>
          </w:p>
        </w:tc>
        <w:tc>
          <w:tcPr>
            <w:tcW w:w="1382"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ind w:left="0" w:firstLine="0"/>
              <w:jc w:val="center"/>
              <w:rPr>
                <w:sz w:val="28"/>
                <w:szCs w:val="28"/>
              </w:rPr>
            </w:pPr>
            <w:r w:rsidRPr="00AE775A">
              <w:rPr>
                <w:sz w:val="28"/>
                <w:szCs w:val="28"/>
              </w:rPr>
              <w:t>201</w:t>
            </w:r>
            <w:r>
              <w:rPr>
                <w:sz w:val="28"/>
                <w:szCs w:val="28"/>
              </w:rPr>
              <w:t>9</w:t>
            </w:r>
          </w:p>
        </w:tc>
      </w:tr>
      <w:tr w:rsidR="008050A4" w:rsidRPr="00A67239" w:rsidTr="008050A4">
        <w:trPr>
          <w:trHeight w:val="701"/>
        </w:trPr>
        <w:tc>
          <w:tcPr>
            <w:tcW w:w="634"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spacing w:after="120" w:line="480" w:lineRule="auto"/>
              <w:ind w:left="0" w:firstLine="0"/>
              <w:jc w:val="left"/>
              <w:rPr>
                <w:sz w:val="28"/>
                <w:szCs w:val="28"/>
              </w:rPr>
            </w:pPr>
            <w:r>
              <w:rPr>
                <w:sz w:val="28"/>
                <w:szCs w:val="28"/>
              </w:rPr>
              <w:t>1</w:t>
            </w:r>
          </w:p>
        </w:tc>
        <w:tc>
          <w:tcPr>
            <w:tcW w:w="4611"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ConsPlusNormal"/>
              <w:ind w:firstLine="0"/>
              <w:rPr>
                <w:rFonts w:ascii="Times New Roman" w:hAnsi="Times New Roman" w:cs="Times New Roman"/>
                <w:sz w:val="28"/>
                <w:szCs w:val="28"/>
              </w:rPr>
            </w:pPr>
            <w:r w:rsidRPr="00AE775A">
              <w:rPr>
                <w:rFonts w:ascii="Times New Roman" w:hAnsi="Times New Roman" w:cs="Times New Roman"/>
                <w:sz w:val="28"/>
                <w:szCs w:val="28"/>
              </w:rPr>
              <w:t>Уборка несанкционированных</w:t>
            </w:r>
            <w:r>
              <w:rPr>
                <w:rFonts w:ascii="Times New Roman" w:hAnsi="Times New Roman" w:cs="Times New Roman"/>
                <w:sz w:val="28"/>
                <w:szCs w:val="28"/>
              </w:rPr>
              <w:t xml:space="preserve"> </w:t>
            </w:r>
            <w:r w:rsidRPr="00AE775A">
              <w:rPr>
                <w:rFonts w:ascii="Times New Roman" w:hAnsi="Times New Roman" w:cs="Times New Roman"/>
                <w:sz w:val="28"/>
                <w:szCs w:val="28"/>
              </w:rPr>
              <w:t>свалок</w:t>
            </w:r>
          </w:p>
        </w:tc>
        <w:tc>
          <w:tcPr>
            <w:tcW w:w="1308" w:type="dxa"/>
            <w:tcBorders>
              <w:top w:val="single" w:sz="4" w:space="0" w:color="000000"/>
              <w:left w:val="single" w:sz="4" w:space="0" w:color="000000"/>
              <w:bottom w:val="single" w:sz="4" w:space="0" w:color="000000"/>
              <w:right w:val="single" w:sz="4" w:space="0" w:color="000000"/>
            </w:tcBorders>
          </w:tcPr>
          <w:p w:rsidR="008050A4" w:rsidRPr="00A67239" w:rsidRDefault="008050A4" w:rsidP="008050A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9 </w:t>
            </w:r>
            <w:r w:rsidRPr="00A67239">
              <w:rPr>
                <w:rFonts w:ascii="Times New Roman" w:hAnsi="Times New Roman" w:cs="Times New Roman"/>
                <w:sz w:val="28"/>
                <w:szCs w:val="28"/>
              </w:rPr>
              <w:t>единиц</w:t>
            </w:r>
          </w:p>
        </w:tc>
        <w:tc>
          <w:tcPr>
            <w:tcW w:w="1028" w:type="dxa"/>
            <w:tcBorders>
              <w:top w:val="single" w:sz="4" w:space="0" w:color="000000"/>
              <w:left w:val="single" w:sz="4" w:space="0" w:color="000000"/>
              <w:bottom w:val="single" w:sz="4" w:space="0" w:color="000000"/>
              <w:right w:val="single" w:sz="4" w:space="0" w:color="000000"/>
            </w:tcBorders>
          </w:tcPr>
          <w:p w:rsidR="008050A4" w:rsidRPr="00A67239" w:rsidRDefault="008050A4" w:rsidP="008050A4">
            <w:pPr>
              <w:pStyle w:val="FR5"/>
              <w:spacing w:after="120" w:line="480" w:lineRule="auto"/>
              <w:ind w:left="0" w:firstLine="0"/>
              <w:jc w:val="center"/>
              <w:rPr>
                <w:sz w:val="28"/>
                <w:szCs w:val="28"/>
              </w:rPr>
            </w:pPr>
            <w:r w:rsidRPr="00A67239">
              <w:rPr>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8050A4" w:rsidRPr="00A67239" w:rsidRDefault="008050A4" w:rsidP="008050A4">
            <w:pPr>
              <w:pStyle w:val="FR5"/>
              <w:spacing w:after="120" w:line="480" w:lineRule="auto"/>
              <w:ind w:left="0" w:firstLine="0"/>
              <w:jc w:val="center"/>
              <w:rPr>
                <w:sz w:val="28"/>
                <w:szCs w:val="28"/>
              </w:rPr>
            </w:pPr>
            <w:r w:rsidRPr="00A67239">
              <w:rPr>
                <w:sz w:val="28"/>
                <w:szCs w:val="28"/>
              </w:rPr>
              <w:t>3</w:t>
            </w:r>
          </w:p>
        </w:tc>
        <w:tc>
          <w:tcPr>
            <w:tcW w:w="1382" w:type="dxa"/>
            <w:tcBorders>
              <w:top w:val="single" w:sz="4" w:space="0" w:color="000000"/>
              <w:left w:val="single" w:sz="4" w:space="0" w:color="000000"/>
              <w:bottom w:val="single" w:sz="4" w:space="0" w:color="000000"/>
              <w:right w:val="single" w:sz="4" w:space="0" w:color="000000"/>
            </w:tcBorders>
          </w:tcPr>
          <w:p w:rsidR="008050A4" w:rsidRPr="00A67239" w:rsidRDefault="008050A4" w:rsidP="008050A4">
            <w:pPr>
              <w:pStyle w:val="FR5"/>
              <w:spacing w:after="120" w:line="480" w:lineRule="auto"/>
              <w:ind w:left="0" w:firstLine="0"/>
              <w:jc w:val="center"/>
              <w:rPr>
                <w:sz w:val="28"/>
                <w:szCs w:val="28"/>
              </w:rPr>
            </w:pPr>
            <w:r w:rsidRPr="00A67239">
              <w:rPr>
                <w:sz w:val="28"/>
                <w:szCs w:val="28"/>
              </w:rPr>
              <w:t>3</w:t>
            </w:r>
          </w:p>
        </w:tc>
      </w:tr>
      <w:tr w:rsidR="00EB24FA" w:rsidRPr="00A67239" w:rsidTr="008050A4">
        <w:trPr>
          <w:trHeight w:val="701"/>
        </w:trPr>
        <w:tc>
          <w:tcPr>
            <w:tcW w:w="634" w:type="dxa"/>
            <w:tcBorders>
              <w:top w:val="single" w:sz="4" w:space="0" w:color="000000"/>
              <w:left w:val="single" w:sz="4" w:space="0" w:color="000000"/>
              <w:bottom w:val="single" w:sz="4" w:space="0" w:color="000000"/>
              <w:right w:val="single" w:sz="4" w:space="0" w:color="000000"/>
            </w:tcBorders>
          </w:tcPr>
          <w:p w:rsidR="00EB24FA" w:rsidRDefault="00EB24FA" w:rsidP="008050A4">
            <w:pPr>
              <w:pStyle w:val="FR5"/>
              <w:spacing w:after="120" w:line="480" w:lineRule="auto"/>
              <w:ind w:left="0" w:firstLine="0"/>
              <w:jc w:val="left"/>
              <w:rPr>
                <w:sz w:val="28"/>
                <w:szCs w:val="28"/>
              </w:rPr>
            </w:pPr>
            <w:r>
              <w:rPr>
                <w:sz w:val="28"/>
                <w:szCs w:val="28"/>
              </w:rPr>
              <w:t>2.</w:t>
            </w:r>
          </w:p>
        </w:tc>
        <w:tc>
          <w:tcPr>
            <w:tcW w:w="4611" w:type="dxa"/>
            <w:tcBorders>
              <w:top w:val="single" w:sz="4" w:space="0" w:color="000000"/>
              <w:left w:val="single" w:sz="4" w:space="0" w:color="000000"/>
              <w:bottom w:val="single" w:sz="4" w:space="0" w:color="000000"/>
              <w:right w:val="single" w:sz="4" w:space="0" w:color="000000"/>
            </w:tcBorders>
          </w:tcPr>
          <w:p w:rsidR="00EB24FA" w:rsidRPr="00AE775A" w:rsidRDefault="00EB24FA" w:rsidP="008050A4">
            <w:pPr>
              <w:pStyle w:val="ConsPlusNormal"/>
              <w:ind w:firstLine="0"/>
              <w:rPr>
                <w:rFonts w:ascii="Times New Roman" w:hAnsi="Times New Roman" w:cs="Times New Roman"/>
                <w:sz w:val="28"/>
                <w:szCs w:val="28"/>
              </w:rPr>
            </w:pPr>
            <w:r>
              <w:rPr>
                <w:rFonts w:ascii="Times New Roman" w:hAnsi="Times New Roman" w:cs="Times New Roman"/>
                <w:sz w:val="28"/>
                <w:szCs w:val="28"/>
              </w:rPr>
              <w:t>Приобретение бункеров</w:t>
            </w:r>
          </w:p>
        </w:tc>
        <w:tc>
          <w:tcPr>
            <w:tcW w:w="1308" w:type="dxa"/>
            <w:tcBorders>
              <w:top w:val="single" w:sz="4" w:space="0" w:color="000000"/>
              <w:left w:val="single" w:sz="4" w:space="0" w:color="000000"/>
              <w:bottom w:val="single" w:sz="4" w:space="0" w:color="000000"/>
              <w:right w:val="single" w:sz="4" w:space="0" w:color="000000"/>
            </w:tcBorders>
          </w:tcPr>
          <w:p w:rsidR="00EB24FA" w:rsidRDefault="00EB24FA" w:rsidP="008050A4">
            <w:pPr>
              <w:pStyle w:val="ConsPlusNormal"/>
              <w:ind w:firstLine="0"/>
              <w:rPr>
                <w:rFonts w:ascii="Times New Roman" w:hAnsi="Times New Roman" w:cs="Times New Roman"/>
                <w:sz w:val="28"/>
                <w:szCs w:val="28"/>
              </w:rPr>
            </w:pPr>
            <w:r>
              <w:rPr>
                <w:rFonts w:ascii="Times New Roman" w:hAnsi="Times New Roman" w:cs="Times New Roman"/>
                <w:sz w:val="28"/>
                <w:szCs w:val="28"/>
              </w:rPr>
              <w:t>2</w:t>
            </w:r>
          </w:p>
        </w:tc>
        <w:tc>
          <w:tcPr>
            <w:tcW w:w="1028" w:type="dxa"/>
            <w:tcBorders>
              <w:top w:val="single" w:sz="4" w:space="0" w:color="000000"/>
              <w:left w:val="single" w:sz="4" w:space="0" w:color="000000"/>
              <w:bottom w:val="single" w:sz="4" w:space="0" w:color="000000"/>
              <w:right w:val="single" w:sz="4" w:space="0" w:color="000000"/>
            </w:tcBorders>
          </w:tcPr>
          <w:p w:rsidR="00EB24FA" w:rsidRPr="00A67239" w:rsidRDefault="00EB24FA" w:rsidP="008050A4">
            <w:pPr>
              <w:pStyle w:val="FR5"/>
              <w:spacing w:after="120" w:line="480" w:lineRule="auto"/>
              <w:ind w:left="0" w:firstLine="0"/>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EB24FA" w:rsidRPr="00A67239" w:rsidRDefault="00EB24FA" w:rsidP="008050A4">
            <w:pPr>
              <w:pStyle w:val="FR5"/>
              <w:spacing w:after="120" w:line="480" w:lineRule="auto"/>
              <w:ind w:left="0" w:firstLine="0"/>
              <w:jc w:val="center"/>
              <w:rPr>
                <w:sz w:val="28"/>
                <w:szCs w:val="28"/>
              </w:rPr>
            </w:pPr>
            <w:r>
              <w:rPr>
                <w:sz w:val="28"/>
                <w:szCs w:val="28"/>
              </w:rPr>
              <w:t>0</w:t>
            </w:r>
          </w:p>
        </w:tc>
        <w:tc>
          <w:tcPr>
            <w:tcW w:w="1382" w:type="dxa"/>
            <w:tcBorders>
              <w:top w:val="single" w:sz="4" w:space="0" w:color="000000"/>
              <w:left w:val="single" w:sz="4" w:space="0" w:color="000000"/>
              <w:bottom w:val="single" w:sz="4" w:space="0" w:color="000000"/>
              <w:right w:val="single" w:sz="4" w:space="0" w:color="000000"/>
            </w:tcBorders>
          </w:tcPr>
          <w:p w:rsidR="00EB24FA" w:rsidRPr="00A67239" w:rsidRDefault="00EB24FA" w:rsidP="008050A4">
            <w:pPr>
              <w:pStyle w:val="FR5"/>
              <w:spacing w:after="120" w:line="480" w:lineRule="auto"/>
              <w:ind w:left="0" w:firstLine="0"/>
              <w:jc w:val="center"/>
              <w:rPr>
                <w:sz w:val="28"/>
                <w:szCs w:val="28"/>
              </w:rPr>
            </w:pPr>
            <w:r>
              <w:rPr>
                <w:sz w:val="28"/>
                <w:szCs w:val="28"/>
              </w:rPr>
              <w:t>0</w:t>
            </w:r>
          </w:p>
        </w:tc>
      </w:tr>
      <w:tr w:rsidR="00EB24FA" w:rsidRPr="00A67239" w:rsidTr="008050A4">
        <w:trPr>
          <w:trHeight w:val="701"/>
        </w:trPr>
        <w:tc>
          <w:tcPr>
            <w:tcW w:w="634" w:type="dxa"/>
            <w:tcBorders>
              <w:top w:val="single" w:sz="4" w:space="0" w:color="000000"/>
              <w:left w:val="single" w:sz="4" w:space="0" w:color="000000"/>
              <w:bottom w:val="single" w:sz="4" w:space="0" w:color="000000"/>
              <w:right w:val="single" w:sz="4" w:space="0" w:color="000000"/>
            </w:tcBorders>
          </w:tcPr>
          <w:p w:rsidR="00EB24FA" w:rsidRDefault="00EB24FA" w:rsidP="008050A4">
            <w:pPr>
              <w:pStyle w:val="FR5"/>
              <w:spacing w:after="120" w:line="480" w:lineRule="auto"/>
              <w:ind w:left="0" w:firstLine="0"/>
              <w:jc w:val="left"/>
              <w:rPr>
                <w:sz w:val="28"/>
                <w:szCs w:val="28"/>
              </w:rPr>
            </w:pPr>
            <w:r>
              <w:rPr>
                <w:sz w:val="28"/>
                <w:szCs w:val="28"/>
              </w:rPr>
              <w:t>3</w:t>
            </w:r>
          </w:p>
        </w:tc>
        <w:tc>
          <w:tcPr>
            <w:tcW w:w="4611" w:type="dxa"/>
            <w:tcBorders>
              <w:top w:val="single" w:sz="4" w:space="0" w:color="000000"/>
              <w:left w:val="single" w:sz="4" w:space="0" w:color="000000"/>
              <w:bottom w:val="single" w:sz="4" w:space="0" w:color="000000"/>
              <w:right w:val="single" w:sz="4" w:space="0" w:color="000000"/>
            </w:tcBorders>
          </w:tcPr>
          <w:p w:rsidR="00EB24FA" w:rsidRPr="00EB24FA" w:rsidRDefault="00123A61" w:rsidP="00EB24FA">
            <w:pPr>
              <w:jc w:val="both"/>
              <w:rPr>
                <w:sz w:val="28"/>
                <w:szCs w:val="28"/>
              </w:rPr>
            </w:pPr>
            <w:r>
              <w:rPr>
                <w:sz w:val="28"/>
                <w:szCs w:val="28"/>
              </w:rPr>
              <w:t>Ограждение контейнерной площадки</w:t>
            </w:r>
          </w:p>
          <w:p w:rsidR="00EB24FA" w:rsidRDefault="00EB24FA" w:rsidP="008050A4">
            <w:pPr>
              <w:pStyle w:val="ConsPlusNormal"/>
              <w:ind w:firstLine="0"/>
              <w:rPr>
                <w:rFonts w:ascii="Times New Roman" w:hAnsi="Times New Roman" w:cs="Times New Roman"/>
                <w:sz w:val="28"/>
                <w:szCs w:val="28"/>
              </w:rPr>
            </w:pPr>
          </w:p>
        </w:tc>
        <w:tc>
          <w:tcPr>
            <w:tcW w:w="1308" w:type="dxa"/>
            <w:tcBorders>
              <w:top w:val="single" w:sz="4" w:space="0" w:color="000000"/>
              <w:left w:val="single" w:sz="4" w:space="0" w:color="000000"/>
              <w:bottom w:val="single" w:sz="4" w:space="0" w:color="000000"/>
              <w:right w:val="single" w:sz="4" w:space="0" w:color="000000"/>
            </w:tcBorders>
          </w:tcPr>
          <w:p w:rsidR="00EB24FA" w:rsidRDefault="00EB24FA" w:rsidP="008050A4">
            <w:pPr>
              <w:pStyle w:val="ConsPlusNormal"/>
              <w:ind w:firstLine="0"/>
              <w:rPr>
                <w:rFonts w:ascii="Times New Roman" w:hAnsi="Times New Roman" w:cs="Times New Roman"/>
                <w:sz w:val="28"/>
                <w:szCs w:val="28"/>
              </w:rPr>
            </w:pPr>
            <w:r>
              <w:rPr>
                <w:rFonts w:ascii="Times New Roman" w:hAnsi="Times New Roman" w:cs="Times New Roman"/>
                <w:sz w:val="28"/>
                <w:szCs w:val="28"/>
              </w:rPr>
              <w:t>1</w:t>
            </w:r>
          </w:p>
        </w:tc>
        <w:tc>
          <w:tcPr>
            <w:tcW w:w="1028" w:type="dxa"/>
            <w:tcBorders>
              <w:top w:val="single" w:sz="4" w:space="0" w:color="000000"/>
              <w:left w:val="single" w:sz="4" w:space="0" w:color="000000"/>
              <w:bottom w:val="single" w:sz="4" w:space="0" w:color="000000"/>
              <w:right w:val="single" w:sz="4" w:space="0" w:color="000000"/>
            </w:tcBorders>
          </w:tcPr>
          <w:p w:rsidR="00EB24FA" w:rsidRDefault="00EB24FA" w:rsidP="008050A4">
            <w:pPr>
              <w:pStyle w:val="FR5"/>
              <w:spacing w:after="120" w:line="480" w:lineRule="auto"/>
              <w:ind w:left="0" w:firstLine="0"/>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EB24FA" w:rsidRDefault="00EB24FA" w:rsidP="008050A4">
            <w:pPr>
              <w:pStyle w:val="FR5"/>
              <w:spacing w:after="120" w:line="480" w:lineRule="auto"/>
              <w:ind w:left="0" w:firstLine="0"/>
              <w:jc w:val="center"/>
              <w:rPr>
                <w:sz w:val="28"/>
                <w:szCs w:val="28"/>
              </w:rPr>
            </w:pPr>
            <w:r>
              <w:rPr>
                <w:sz w:val="28"/>
                <w:szCs w:val="28"/>
              </w:rPr>
              <w:t>0</w:t>
            </w:r>
          </w:p>
        </w:tc>
        <w:tc>
          <w:tcPr>
            <w:tcW w:w="1382" w:type="dxa"/>
            <w:tcBorders>
              <w:top w:val="single" w:sz="4" w:space="0" w:color="000000"/>
              <w:left w:val="single" w:sz="4" w:space="0" w:color="000000"/>
              <w:bottom w:val="single" w:sz="4" w:space="0" w:color="000000"/>
              <w:right w:val="single" w:sz="4" w:space="0" w:color="000000"/>
            </w:tcBorders>
          </w:tcPr>
          <w:p w:rsidR="00EB24FA" w:rsidRDefault="00EB24FA" w:rsidP="008050A4">
            <w:pPr>
              <w:pStyle w:val="FR5"/>
              <w:spacing w:after="120" w:line="480" w:lineRule="auto"/>
              <w:ind w:left="0" w:firstLine="0"/>
              <w:jc w:val="center"/>
              <w:rPr>
                <w:sz w:val="28"/>
                <w:szCs w:val="28"/>
              </w:rPr>
            </w:pPr>
            <w:r>
              <w:rPr>
                <w:sz w:val="28"/>
                <w:szCs w:val="28"/>
              </w:rPr>
              <w:t>0</w:t>
            </w:r>
          </w:p>
        </w:tc>
      </w:tr>
      <w:tr w:rsidR="008050A4" w:rsidRPr="00A67239" w:rsidTr="008050A4">
        <w:tc>
          <w:tcPr>
            <w:tcW w:w="634" w:type="dxa"/>
            <w:tcBorders>
              <w:top w:val="single" w:sz="4" w:space="0" w:color="000000"/>
              <w:left w:val="single" w:sz="4" w:space="0" w:color="000000"/>
              <w:bottom w:val="single" w:sz="4" w:space="0" w:color="000000"/>
              <w:right w:val="single" w:sz="4" w:space="0" w:color="000000"/>
            </w:tcBorders>
          </w:tcPr>
          <w:p w:rsidR="008050A4" w:rsidRPr="00AE775A" w:rsidRDefault="00817906" w:rsidP="008050A4">
            <w:pPr>
              <w:pStyle w:val="FR5"/>
              <w:spacing w:after="120" w:line="480" w:lineRule="auto"/>
              <w:ind w:left="0" w:firstLine="0"/>
              <w:jc w:val="left"/>
              <w:rPr>
                <w:sz w:val="28"/>
                <w:szCs w:val="28"/>
              </w:rPr>
            </w:pPr>
            <w:r>
              <w:rPr>
                <w:sz w:val="28"/>
                <w:szCs w:val="28"/>
              </w:rPr>
              <w:t>4</w:t>
            </w:r>
          </w:p>
        </w:tc>
        <w:tc>
          <w:tcPr>
            <w:tcW w:w="4611"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ConsPlusNormal"/>
              <w:ind w:firstLine="0"/>
              <w:rPr>
                <w:rFonts w:ascii="Times New Roman" w:hAnsi="Times New Roman" w:cs="Times New Roman"/>
                <w:sz w:val="28"/>
                <w:szCs w:val="28"/>
                <w:highlight w:val="yellow"/>
              </w:rPr>
            </w:pPr>
            <w:r w:rsidRPr="00AE775A">
              <w:rPr>
                <w:rFonts w:ascii="Times New Roman" w:hAnsi="Times New Roman" w:cs="Times New Roman"/>
                <w:sz w:val="28"/>
                <w:szCs w:val="28"/>
              </w:rPr>
              <w:t>Сбор, транспортировка и утилизация отработанных ртутьсодержащих ламп</w:t>
            </w:r>
          </w:p>
        </w:tc>
        <w:tc>
          <w:tcPr>
            <w:tcW w:w="1308" w:type="dxa"/>
            <w:tcBorders>
              <w:top w:val="single" w:sz="4" w:space="0" w:color="000000"/>
              <w:left w:val="single" w:sz="4" w:space="0" w:color="000000"/>
              <w:bottom w:val="single" w:sz="4" w:space="0" w:color="000000"/>
              <w:right w:val="single" w:sz="4" w:space="0" w:color="000000"/>
            </w:tcBorders>
          </w:tcPr>
          <w:p w:rsidR="008050A4" w:rsidRPr="00A67239" w:rsidRDefault="00EB24FA" w:rsidP="008050A4">
            <w:pPr>
              <w:pStyle w:val="ConsPlusNormal"/>
              <w:ind w:firstLine="0"/>
              <w:rPr>
                <w:rFonts w:ascii="Times New Roman" w:hAnsi="Times New Roman" w:cs="Times New Roman"/>
                <w:sz w:val="28"/>
                <w:szCs w:val="28"/>
              </w:rPr>
            </w:pPr>
            <w:r>
              <w:rPr>
                <w:rFonts w:ascii="Times New Roman" w:hAnsi="Times New Roman" w:cs="Times New Roman"/>
                <w:sz w:val="28"/>
                <w:szCs w:val="28"/>
              </w:rPr>
              <w:t>150 штук</w:t>
            </w:r>
          </w:p>
        </w:tc>
        <w:tc>
          <w:tcPr>
            <w:tcW w:w="1028" w:type="dxa"/>
            <w:tcBorders>
              <w:top w:val="single" w:sz="4" w:space="0" w:color="000000"/>
              <w:left w:val="single" w:sz="4" w:space="0" w:color="000000"/>
              <w:bottom w:val="single" w:sz="4" w:space="0" w:color="000000"/>
              <w:right w:val="single" w:sz="4" w:space="0" w:color="000000"/>
            </w:tcBorders>
          </w:tcPr>
          <w:p w:rsidR="008050A4" w:rsidRPr="00A67239" w:rsidRDefault="00561D34" w:rsidP="008050A4">
            <w:pPr>
              <w:pStyle w:val="FR5"/>
              <w:spacing w:after="120" w:line="480" w:lineRule="auto"/>
              <w:ind w:left="0" w:firstLine="0"/>
              <w:jc w:val="center"/>
              <w:rPr>
                <w:sz w:val="28"/>
                <w:szCs w:val="28"/>
              </w:rPr>
            </w:pPr>
            <w:r>
              <w:rPr>
                <w:sz w:val="28"/>
                <w:szCs w:val="28"/>
              </w:rPr>
              <w:t>5</w:t>
            </w:r>
            <w:r w:rsidR="008050A4" w:rsidRPr="00A67239">
              <w:rPr>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8050A4" w:rsidRPr="00A67239" w:rsidRDefault="00561D34" w:rsidP="008050A4">
            <w:pPr>
              <w:pStyle w:val="FR5"/>
              <w:spacing w:after="120" w:line="480" w:lineRule="auto"/>
              <w:ind w:left="0" w:firstLine="0"/>
              <w:jc w:val="center"/>
              <w:rPr>
                <w:sz w:val="28"/>
                <w:szCs w:val="28"/>
              </w:rPr>
            </w:pPr>
            <w:r>
              <w:rPr>
                <w:sz w:val="28"/>
                <w:szCs w:val="28"/>
              </w:rPr>
              <w:t>5</w:t>
            </w:r>
            <w:r w:rsidR="008050A4" w:rsidRPr="00A67239">
              <w:rPr>
                <w:sz w:val="28"/>
                <w:szCs w:val="28"/>
              </w:rPr>
              <w:t>0</w:t>
            </w:r>
          </w:p>
        </w:tc>
        <w:tc>
          <w:tcPr>
            <w:tcW w:w="1382" w:type="dxa"/>
            <w:tcBorders>
              <w:top w:val="single" w:sz="4" w:space="0" w:color="000000"/>
              <w:left w:val="single" w:sz="4" w:space="0" w:color="000000"/>
              <w:bottom w:val="single" w:sz="4" w:space="0" w:color="000000"/>
              <w:right w:val="single" w:sz="4" w:space="0" w:color="000000"/>
            </w:tcBorders>
          </w:tcPr>
          <w:p w:rsidR="008050A4" w:rsidRPr="00A67239" w:rsidRDefault="00561D34" w:rsidP="008050A4">
            <w:pPr>
              <w:pStyle w:val="FR5"/>
              <w:spacing w:after="120" w:line="480" w:lineRule="auto"/>
              <w:ind w:left="0" w:firstLine="0"/>
              <w:jc w:val="center"/>
              <w:rPr>
                <w:sz w:val="28"/>
                <w:szCs w:val="28"/>
              </w:rPr>
            </w:pPr>
            <w:r>
              <w:rPr>
                <w:sz w:val="28"/>
                <w:szCs w:val="28"/>
              </w:rPr>
              <w:t>5</w:t>
            </w:r>
            <w:r w:rsidR="008050A4" w:rsidRPr="00A67239">
              <w:rPr>
                <w:sz w:val="28"/>
                <w:szCs w:val="28"/>
              </w:rPr>
              <w:t>0</w:t>
            </w:r>
          </w:p>
        </w:tc>
      </w:tr>
      <w:tr w:rsidR="00817906" w:rsidRPr="00A67239" w:rsidTr="008050A4">
        <w:tc>
          <w:tcPr>
            <w:tcW w:w="634" w:type="dxa"/>
            <w:tcBorders>
              <w:top w:val="single" w:sz="4" w:space="0" w:color="000000"/>
              <w:left w:val="single" w:sz="4" w:space="0" w:color="000000"/>
              <w:bottom w:val="single" w:sz="4" w:space="0" w:color="000000"/>
              <w:right w:val="single" w:sz="4" w:space="0" w:color="000000"/>
            </w:tcBorders>
          </w:tcPr>
          <w:p w:rsidR="00817906" w:rsidRDefault="00817906" w:rsidP="008050A4">
            <w:pPr>
              <w:pStyle w:val="FR5"/>
              <w:spacing w:after="120" w:line="480" w:lineRule="auto"/>
              <w:ind w:left="0" w:firstLine="0"/>
              <w:jc w:val="left"/>
              <w:rPr>
                <w:sz w:val="28"/>
                <w:szCs w:val="28"/>
              </w:rPr>
            </w:pPr>
            <w:r>
              <w:rPr>
                <w:sz w:val="28"/>
                <w:szCs w:val="28"/>
              </w:rPr>
              <w:t>5</w:t>
            </w:r>
          </w:p>
        </w:tc>
        <w:tc>
          <w:tcPr>
            <w:tcW w:w="4611" w:type="dxa"/>
            <w:tcBorders>
              <w:top w:val="single" w:sz="4" w:space="0" w:color="000000"/>
              <w:left w:val="single" w:sz="4" w:space="0" w:color="000000"/>
              <w:bottom w:val="single" w:sz="4" w:space="0" w:color="000000"/>
              <w:right w:val="single" w:sz="4" w:space="0" w:color="000000"/>
            </w:tcBorders>
          </w:tcPr>
          <w:p w:rsidR="00817906" w:rsidRPr="00817906" w:rsidRDefault="00817906" w:rsidP="008050A4">
            <w:pPr>
              <w:pStyle w:val="ConsPlusNormal"/>
              <w:ind w:firstLine="0"/>
              <w:rPr>
                <w:rFonts w:ascii="Times New Roman" w:hAnsi="Times New Roman" w:cs="Times New Roman"/>
                <w:sz w:val="28"/>
                <w:szCs w:val="28"/>
              </w:rPr>
            </w:pPr>
            <w:r w:rsidRPr="00817906">
              <w:rPr>
                <w:rFonts w:ascii="Times New Roman" w:hAnsi="Times New Roman" w:cs="Times New Roman"/>
                <w:sz w:val="28"/>
                <w:szCs w:val="28"/>
              </w:rPr>
              <w:t>Расходы на организацию мест сбора ТБО (подсыпка)</w:t>
            </w:r>
          </w:p>
        </w:tc>
        <w:tc>
          <w:tcPr>
            <w:tcW w:w="1308" w:type="dxa"/>
            <w:tcBorders>
              <w:top w:val="single" w:sz="4" w:space="0" w:color="000000"/>
              <w:left w:val="single" w:sz="4" w:space="0" w:color="000000"/>
              <w:bottom w:val="single" w:sz="4" w:space="0" w:color="000000"/>
              <w:right w:val="single" w:sz="4" w:space="0" w:color="000000"/>
            </w:tcBorders>
          </w:tcPr>
          <w:p w:rsidR="00817906" w:rsidRDefault="00817906" w:rsidP="008050A4">
            <w:pPr>
              <w:pStyle w:val="ConsPlusNormal"/>
              <w:ind w:firstLine="0"/>
              <w:rPr>
                <w:rFonts w:ascii="Times New Roman" w:hAnsi="Times New Roman" w:cs="Times New Roman"/>
                <w:sz w:val="28"/>
                <w:szCs w:val="28"/>
              </w:rPr>
            </w:pPr>
            <w:r>
              <w:rPr>
                <w:rFonts w:ascii="Times New Roman" w:hAnsi="Times New Roman" w:cs="Times New Roman"/>
                <w:sz w:val="28"/>
                <w:szCs w:val="28"/>
              </w:rPr>
              <w:t>2</w:t>
            </w:r>
          </w:p>
        </w:tc>
        <w:tc>
          <w:tcPr>
            <w:tcW w:w="1028" w:type="dxa"/>
            <w:tcBorders>
              <w:top w:val="single" w:sz="4" w:space="0" w:color="000000"/>
              <w:left w:val="single" w:sz="4" w:space="0" w:color="000000"/>
              <w:bottom w:val="single" w:sz="4" w:space="0" w:color="000000"/>
              <w:right w:val="single" w:sz="4" w:space="0" w:color="000000"/>
            </w:tcBorders>
          </w:tcPr>
          <w:p w:rsidR="00817906" w:rsidRDefault="00404345" w:rsidP="008050A4">
            <w:pPr>
              <w:pStyle w:val="FR5"/>
              <w:spacing w:after="120" w:line="480" w:lineRule="auto"/>
              <w:ind w:left="0" w:firstLine="0"/>
              <w:jc w:val="center"/>
              <w:rPr>
                <w:sz w:val="28"/>
                <w:szCs w:val="28"/>
              </w:rPr>
            </w:pPr>
            <w:r>
              <w:rPr>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817906" w:rsidRDefault="00404345" w:rsidP="008050A4">
            <w:pPr>
              <w:pStyle w:val="FR5"/>
              <w:spacing w:after="120" w:line="480" w:lineRule="auto"/>
              <w:ind w:left="0" w:firstLine="0"/>
              <w:jc w:val="center"/>
              <w:rPr>
                <w:sz w:val="28"/>
                <w:szCs w:val="28"/>
              </w:rPr>
            </w:pPr>
            <w:r>
              <w:rPr>
                <w:sz w:val="28"/>
                <w:szCs w:val="28"/>
              </w:rPr>
              <w:t>0</w:t>
            </w:r>
          </w:p>
        </w:tc>
        <w:tc>
          <w:tcPr>
            <w:tcW w:w="1382" w:type="dxa"/>
            <w:tcBorders>
              <w:top w:val="single" w:sz="4" w:space="0" w:color="000000"/>
              <w:left w:val="single" w:sz="4" w:space="0" w:color="000000"/>
              <w:bottom w:val="single" w:sz="4" w:space="0" w:color="000000"/>
              <w:right w:val="single" w:sz="4" w:space="0" w:color="000000"/>
            </w:tcBorders>
          </w:tcPr>
          <w:p w:rsidR="00817906" w:rsidRDefault="00817906" w:rsidP="008050A4">
            <w:pPr>
              <w:pStyle w:val="FR5"/>
              <w:spacing w:after="120" w:line="480" w:lineRule="auto"/>
              <w:ind w:left="0" w:firstLine="0"/>
              <w:jc w:val="center"/>
              <w:rPr>
                <w:sz w:val="28"/>
                <w:szCs w:val="28"/>
              </w:rPr>
            </w:pPr>
            <w:r>
              <w:rPr>
                <w:sz w:val="28"/>
                <w:szCs w:val="28"/>
              </w:rPr>
              <w:t>2</w:t>
            </w:r>
          </w:p>
        </w:tc>
      </w:tr>
    </w:tbl>
    <w:p w:rsidR="00A66667" w:rsidRDefault="00A66667" w:rsidP="00D92AC3">
      <w:pPr>
        <w:pStyle w:val="ConsPlusNormal"/>
        <w:widowControl/>
        <w:spacing w:before="120"/>
        <w:ind w:firstLine="0"/>
        <w:jc w:val="center"/>
        <w:outlineLvl w:val="2"/>
        <w:rPr>
          <w:rFonts w:ascii="Times New Roman" w:hAnsi="Times New Roman" w:cs="Times New Roman"/>
          <w:b/>
          <w:sz w:val="28"/>
          <w:szCs w:val="28"/>
        </w:rPr>
      </w:pPr>
    </w:p>
    <w:p w:rsidR="00EB24FA" w:rsidRDefault="00EB24FA" w:rsidP="00D92AC3">
      <w:pPr>
        <w:pStyle w:val="ConsPlusNormal"/>
        <w:widowControl/>
        <w:spacing w:before="120"/>
        <w:ind w:firstLine="0"/>
        <w:jc w:val="center"/>
        <w:outlineLvl w:val="2"/>
        <w:rPr>
          <w:rFonts w:ascii="Times New Roman" w:hAnsi="Times New Roman" w:cs="Times New Roman"/>
          <w:b/>
          <w:sz w:val="28"/>
          <w:szCs w:val="28"/>
        </w:rPr>
      </w:pPr>
    </w:p>
    <w:p w:rsidR="00D92AC3" w:rsidRPr="0006647E" w:rsidRDefault="00D92AC3" w:rsidP="00D92AC3">
      <w:pPr>
        <w:pStyle w:val="ConsPlusNormal"/>
        <w:widowControl/>
        <w:spacing w:before="120"/>
        <w:ind w:firstLine="0"/>
        <w:jc w:val="center"/>
        <w:outlineLvl w:val="2"/>
        <w:rPr>
          <w:rFonts w:ascii="Times New Roman" w:hAnsi="Times New Roman" w:cs="Times New Roman"/>
          <w:b/>
          <w:sz w:val="28"/>
          <w:szCs w:val="28"/>
        </w:rPr>
      </w:pPr>
      <w:r>
        <w:rPr>
          <w:rFonts w:ascii="Times New Roman" w:hAnsi="Times New Roman" w:cs="Times New Roman"/>
          <w:b/>
          <w:sz w:val="28"/>
          <w:szCs w:val="28"/>
        </w:rPr>
        <w:t>3</w:t>
      </w:r>
      <w:r w:rsidRPr="0006647E">
        <w:rPr>
          <w:rFonts w:ascii="Times New Roman" w:hAnsi="Times New Roman" w:cs="Times New Roman"/>
          <w:b/>
          <w:sz w:val="28"/>
          <w:szCs w:val="28"/>
        </w:rPr>
        <w:t>. Сроки и этапы реализации Программы</w:t>
      </w:r>
    </w:p>
    <w:p w:rsidR="00D92AC3" w:rsidRDefault="00D92AC3" w:rsidP="00D92AC3">
      <w:pPr>
        <w:pStyle w:val="ConsPlusNormal"/>
        <w:widowControl/>
        <w:ind w:firstLine="0"/>
        <w:jc w:val="center"/>
        <w:rPr>
          <w:rFonts w:ascii="Times New Roman" w:hAnsi="Times New Roman" w:cs="Times New Roman"/>
          <w:sz w:val="28"/>
          <w:szCs w:val="28"/>
        </w:rPr>
      </w:pPr>
      <w:r w:rsidRPr="0006647E">
        <w:rPr>
          <w:rFonts w:ascii="Times New Roman" w:hAnsi="Times New Roman" w:cs="Times New Roman"/>
          <w:sz w:val="28"/>
          <w:szCs w:val="28"/>
        </w:rPr>
        <w:t>Сроки и этапы реализации Программы</w:t>
      </w:r>
      <w:r>
        <w:rPr>
          <w:rFonts w:ascii="Times New Roman" w:hAnsi="Times New Roman" w:cs="Times New Roman"/>
          <w:sz w:val="28"/>
          <w:szCs w:val="28"/>
        </w:rPr>
        <w:t xml:space="preserve"> </w:t>
      </w:r>
      <w:r w:rsidRPr="00635AEB">
        <w:rPr>
          <w:rFonts w:ascii="Times New Roman" w:hAnsi="Times New Roman" w:cs="Times New Roman"/>
          <w:sz w:val="28"/>
          <w:szCs w:val="28"/>
        </w:rPr>
        <w:t>201</w:t>
      </w:r>
      <w:r w:rsidR="008050A4">
        <w:rPr>
          <w:rFonts w:ascii="Times New Roman" w:hAnsi="Times New Roman" w:cs="Times New Roman"/>
          <w:sz w:val="28"/>
          <w:szCs w:val="28"/>
        </w:rPr>
        <w:t>7</w:t>
      </w:r>
      <w:r>
        <w:rPr>
          <w:rFonts w:ascii="Times New Roman" w:hAnsi="Times New Roman" w:cs="Times New Roman"/>
          <w:sz w:val="28"/>
          <w:szCs w:val="28"/>
        </w:rPr>
        <w:t xml:space="preserve"> </w:t>
      </w:r>
      <w:r w:rsidR="00985A2E">
        <w:rPr>
          <w:rFonts w:ascii="Times New Roman" w:hAnsi="Times New Roman" w:cs="Times New Roman"/>
          <w:sz w:val="28"/>
          <w:szCs w:val="28"/>
        </w:rPr>
        <w:t>–</w:t>
      </w:r>
      <w:r>
        <w:rPr>
          <w:rFonts w:ascii="Times New Roman" w:hAnsi="Times New Roman" w:cs="Times New Roman"/>
          <w:sz w:val="28"/>
          <w:szCs w:val="28"/>
        </w:rPr>
        <w:t xml:space="preserve"> 201</w:t>
      </w:r>
      <w:r w:rsidR="008050A4">
        <w:rPr>
          <w:rFonts w:ascii="Times New Roman" w:hAnsi="Times New Roman" w:cs="Times New Roman"/>
          <w:sz w:val="28"/>
          <w:szCs w:val="28"/>
        </w:rPr>
        <w:t>9</w:t>
      </w:r>
      <w:r w:rsidRPr="00635AEB">
        <w:rPr>
          <w:rFonts w:ascii="Times New Roman" w:hAnsi="Times New Roman" w:cs="Times New Roman"/>
          <w:sz w:val="28"/>
          <w:szCs w:val="28"/>
        </w:rPr>
        <w:t xml:space="preserve"> годы</w:t>
      </w:r>
      <w:r>
        <w:rPr>
          <w:rFonts w:ascii="Times New Roman" w:hAnsi="Times New Roman" w:cs="Times New Roman"/>
          <w:sz w:val="28"/>
          <w:szCs w:val="28"/>
        </w:rPr>
        <w:t>.</w:t>
      </w:r>
    </w:p>
    <w:p w:rsidR="00D92AC3" w:rsidRPr="00520AD4" w:rsidRDefault="00D92AC3" w:rsidP="00D92AC3">
      <w:pPr>
        <w:pStyle w:val="ConsPlusNormal"/>
        <w:widowControl/>
        <w:ind w:firstLine="0"/>
        <w:jc w:val="right"/>
        <w:outlineLvl w:val="3"/>
        <w:rPr>
          <w:rFonts w:ascii="Times New Roman" w:hAnsi="Times New Roman" w:cs="Times New Roman"/>
          <w:b/>
          <w:sz w:val="28"/>
          <w:szCs w:val="28"/>
        </w:rPr>
      </w:pPr>
      <w:r>
        <w:rPr>
          <w:rFonts w:ascii="Times New Roman" w:hAnsi="Times New Roman" w:cs="Times New Roman"/>
          <w:b/>
          <w:sz w:val="28"/>
          <w:szCs w:val="28"/>
        </w:rPr>
        <w:t>Таблица 3</w:t>
      </w:r>
      <w:r w:rsidRPr="00520AD4">
        <w:rPr>
          <w:rFonts w:ascii="Times New Roman" w:hAnsi="Times New Roman" w:cs="Times New Roman"/>
          <w:b/>
          <w:sz w:val="28"/>
          <w:szCs w:val="28"/>
        </w:rPr>
        <w:t>.1</w:t>
      </w:r>
    </w:p>
    <w:tbl>
      <w:tblPr>
        <w:tblW w:w="9900" w:type="dxa"/>
        <w:tblInd w:w="70" w:type="dxa"/>
        <w:tblLayout w:type="fixed"/>
        <w:tblCellMar>
          <w:left w:w="70" w:type="dxa"/>
          <w:right w:w="70" w:type="dxa"/>
        </w:tblCellMar>
        <w:tblLook w:val="0000" w:firstRow="0" w:lastRow="0" w:firstColumn="0" w:lastColumn="0" w:noHBand="0" w:noVBand="0"/>
      </w:tblPr>
      <w:tblGrid>
        <w:gridCol w:w="2340"/>
        <w:gridCol w:w="7560"/>
      </w:tblGrid>
      <w:tr w:rsidR="00D92AC3" w:rsidRPr="00950138" w:rsidTr="008050A4">
        <w:trPr>
          <w:trHeight w:val="360"/>
        </w:trPr>
        <w:tc>
          <w:tcPr>
            <w:tcW w:w="2340" w:type="dxa"/>
            <w:tcBorders>
              <w:top w:val="single" w:sz="6" w:space="0" w:color="auto"/>
              <w:left w:val="single" w:sz="6" w:space="0" w:color="auto"/>
              <w:bottom w:val="single" w:sz="6" w:space="0" w:color="auto"/>
              <w:right w:val="single" w:sz="6" w:space="0" w:color="auto"/>
            </w:tcBorders>
            <w:vAlign w:val="center"/>
          </w:tcPr>
          <w:p w:rsidR="00D92AC3" w:rsidRDefault="00D92AC3" w:rsidP="008050A4">
            <w:pPr>
              <w:pStyle w:val="ConsPlusNormal"/>
              <w:widowControl/>
              <w:ind w:firstLine="0"/>
              <w:jc w:val="center"/>
              <w:rPr>
                <w:rFonts w:ascii="Times New Roman" w:hAnsi="Times New Roman" w:cs="Times New Roman"/>
                <w:sz w:val="28"/>
                <w:szCs w:val="28"/>
              </w:rPr>
            </w:pPr>
            <w:r w:rsidRPr="003C28D7">
              <w:rPr>
                <w:rFonts w:ascii="Times New Roman" w:hAnsi="Times New Roman" w:cs="Times New Roman"/>
                <w:sz w:val="28"/>
                <w:szCs w:val="28"/>
              </w:rPr>
              <w:t xml:space="preserve">Период </w:t>
            </w:r>
          </w:p>
          <w:p w:rsidR="00D92AC3" w:rsidRPr="003C28D7" w:rsidRDefault="00D92AC3" w:rsidP="008050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w:t>
            </w:r>
            <w:r w:rsidRPr="003C28D7">
              <w:rPr>
                <w:rFonts w:ascii="Times New Roman" w:hAnsi="Times New Roman" w:cs="Times New Roman"/>
                <w:sz w:val="28"/>
                <w:szCs w:val="28"/>
              </w:rPr>
              <w:t>еализации</w:t>
            </w:r>
            <w:r>
              <w:rPr>
                <w:rFonts w:ascii="Times New Roman" w:hAnsi="Times New Roman" w:cs="Times New Roman"/>
                <w:sz w:val="28"/>
                <w:szCs w:val="28"/>
              </w:rPr>
              <w:t>, годы</w:t>
            </w:r>
          </w:p>
        </w:tc>
        <w:tc>
          <w:tcPr>
            <w:tcW w:w="7560" w:type="dxa"/>
            <w:tcBorders>
              <w:top w:val="single" w:sz="6" w:space="0" w:color="auto"/>
              <w:left w:val="single" w:sz="6" w:space="0" w:color="auto"/>
              <w:bottom w:val="single" w:sz="6" w:space="0" w:color="auto"/>
              <w:right w:val="single" w:sz="6" w:space="0" w:color="auto"/>
            </w:tcBorders>
            <w:vAlign w:val="center"/>
          </w:tcPr>
          <w:p w:rsidR="00D92AC3" w:rsidRPr="003C28D7" w:rsidRDefault="00D92AC3" w:rsidP="008050A4">
            <w:pPr>
              <w:pStyle w:val="ConsPlusNormal"/>
              <w:widowControl/>
              <w:ind w:firstLine="0"/>
              <w:jc w:val="center"/>
              <w:rPr>
                <w:rFonts w:ascii="Times New Roman" w:hAnsi="Times New Roman" w:cs="Times New Roman"/>
                <w:sz w:val="28"/>
                <w:szCs w:val="28"/>
              </w:rPr>
            </w:pPr>
            <w:r w:rsidRPr="003C28D7">
              <w:rPr>
                <w:rFonts w:ascii="Times New Roman" w:hAnsi="Times New Roman" w:cs="Times New Roman"/>
                <w:sz w:val="28"/>
                <w:szCs w:val="28"/>
              </w:rPr>
              <w:t>Ожидаемые результаты</w:t>
            </w:r>
          </w:p>
        </w:tc>
      </w:tr>
      <w:tr w:rsidR="00D92AC3" w:rsidRPr="0006647E" w:rsidTr="008050A4">
        <w:trPr>
          <w:trHeight w:val="165"/>
        </w:trPr>
        <w:tc>
          <w:tcPr>
            <w:tcW w:w="2340" w:type="dxa"/>
            <w:tcBorders>
              <w:top w:val="single" w:sz="4" w:space="0" w:color="auto"/>
              <w:left w:val="single" w:sz="6" w:space="0" w:color="auto"/>
              <w:bottom w:val="single" w:sz="4" w:space="0" w:color="auto"/>
              <w:right w:val="single" w:sz="6" w:space="0" w:color="auto"/>
            </w:tcBorders>
          </w:tcPr>
          <w:p w:rsidR="00D92AC3" w:rsidRPr="00642173" w:rsidRDefault="00D92AC3" w:rsidP="008050A4">
            <w:pPr>
              <w:jc w:val="center"/>
              <w:rPr>
                <w:sz w:val="28"/>
                <w:szCs w:val="28"/>
              </w:rPr>
            </w:pPr>
            <w:r w:rsidRPr="00642173">
              <w:rPr>
                <w:sz w:val="28"/>
                <w:szCs w:val="28"/>
              </w:rPr>
              <w:t>201</w:t>
            </w:r>
            <w:r w:rsidR="008050A4">
              <w:rPr>
                <w:sz w:val="28"/>
                <w:szCs w:val="28"/>
              </w:rPr>
              <w:t>7</w:t>
            </w:r>
            <w:r w:rsidRPr="00642173">
              <w:rPr>
                <w:sz w:val="28"/>
                <w:szCs w:val="28"/>
              </w:rPr>
              <w:t xml:space="preserve"> </w:t>
            </w:r>
            <w:r w:rsidR="00985A2E">
              <w:rPr>
                <w:sz w:val="28"/>
                <w:szCs w:val="28"/>
              </w:rPr>
              <w:t>–</w:t>
            </w:r>
            <w:r>
              <w:rPr>
                <w:sz w:val="28"/>
                <w:szCs w:val="28"/>
              </w:rPr>
              <w:t xml:space="preserve"> 201</w:t>
            </w:r>
            <w:r w:rsidR="008050A4">
              <w:rPr>
                <w:sz w:val="28"/>
                <w:szCs w:val="28"/>
              </w:rPr>
              <w:t>9</w:t>
            </w:r>
          </w:p>
        </w:tc>
        <w:tc>
          <w:tcPr>
            <w:tcW w:w="7560" w:type="dxa"/>
            <w:tcBorders>
              <w:top w:val="single" w:sz="4" w:space="0" w:color="auto"/>
              <w:left w:val="single" w:sz="6" w:space="0" w:color="auto"/>
              <w:bottom w:val="single" w:sz="4" w:space="0" w:color="auto"/>
              <w:right w:val="single" w:sz="6" w:space="0" w:color="auto"/>
            </w:tcBorders>
          </w:tcPr>
          <w:p w:rsidR="00D92AC3" w:rsidRPr="00E82F2F" w:rsidRDefault="00D92AC3" w:rsidP="008050A4">
            <w:pPr>
              <w:pStyle w:val="ConsPlusNormal"/>
              <w:ind w:firstLine="0"/>
              <w:rPr>
                <w:rFonts w:ascii="Times New Roman" w:hAnsi="Times New Roman" w:cs="Times New Roman"/>
                <w:sz w:val="28"/>
                <w:szCs w:val="28"/>
              </w:rPr>
            </w:pPr>
            <w:r w:rsidRPr="00E82F2F">
              <w:rPr>
                <w:rFonts w:ascii="Times New Roman" w:hAnsi="Times New Roman" w:cs="Times New Roman"/>
                <w:sz w:val="28"/>
                <w:szCs w:val="28"/>
              </w:rPr>
              <w:t>Уборка</w:t>
            </w:r>
            <w:r w:rsidR="008050A4">
              <w:rPr>
                <w:rFonts w:ascii="Times New Roman" w:hAnsi="Times New Roman" w:cs="Times New Roman"/>
                <w:sz w:val="28"/>
                <w:szCs w:val="28"/>
              </w:rPr>
              <w:t xml:space="preserve"> 9</w:t>
            </w:r>
            <w:r>
              <w:rPr>
                <w:rFonts w:ascii="Times New Roman" w:hAnsi="Times New Roman" w:cs="Times New Roman"/>
                <w:sz w:val="28"/>
                <w:szCs w:val="28"/>
              </w:rPr>
              <w:t xml:space="preserve"> несанкционированных свалок</w:t>
            </w:r>
          </w:p>
          <w:p w:rsidR="00D92AC3" w:rsidRPr="002F087A" w:rsidRDefault="00D92AC3" w:rsidP="008050A4">
            <w:pPr>
              <w:pStyle w:val="ConsPlusNormal"/>
              <w:ind w:firstLine="0"/>
              <w:rPr>
                <w:rFonts w:ascii="Times New Roman" w:hAnsi="Times New Roman" w:cs="Times New Roman"/>
                <w:sz w:val="28"/>
                <w:szCs w:val="28"/>
                <w:highlight w:val="yellow"/>
              </w:rPr>
            </w:pPr>
          </w:p>
        </w:tc>
      </w:tr>
      <w:tr w:rsidR="00D92AC3" w:rsidRPr="0006647E" w:rsidTr="008050A4">
        <w:trPr>
          <w:trHeight w:val="165"/>
        </w:trPr>
        <w:tc>
          <w:tcPr>
            <w:tcW w:w="2340" w:type="dxa"/>
            <w:tcBorders>
              <w:top w:val="single" w:sz="4" w:space="0" w:color="auto"/>
              <w:left w:val="single" w:sz="6" w:space="0" w:color="auto"/>
              <w:bottom w:val="single" w:sz="4" w:space="0" w:color="auto"/>
              <w:right w:val="single" w:sz="6" w:space="0" w:color="auto"/>
            </w:tcBorders>
          </w:tcPr>
          <w:p w:rsidR="00D92AC3" w:rsidRDefault="00D92AC3" w:rsidP="008050A4">
            <w:pPr>
              <w:pStyle w:val="ConsPlusNormal"/>
              <w:ind w:firstLine="0"/>
              <w:jc w:val="center"/>
              <w:rPr>
                <w:rFonts w:ascii="Times New Roman" w:hAnsi="Times New Roman" w:cs="Times New Roman"/>
                <w:sz w:val="28"/>
                <w:szCs w:val="28"/>
              </w:rPr>
            </w:pPr>
            <w:r w:rsidRPr="007D6D16">
              <w:rPr>
                <w:rFonts w:ascii="Times New Roman" w:hAnsi="Times New Roman" w:cs="Times New Roman"/>
                <w:sz w:val="28"/>
                <w:szCs w:val="28"/>
              </w:rPr>
              <w:lastRenderedPageBreak/>
              <w:t>201</w:t>
            </w:r>
            <w:r w:rsidR="008050A4">
              <w:rPr>
                <w:rFonts w:ascii="Times New Roman" w:hAnsi="Times New Roman" w:cs="Times New Roman"/>
                <w:sz w:val="28"/>
                <w:szCs w:val="28"/>
              </w:rPr>
              <w:t>7</w:t>
            </w:r>
            <w:r w:rsidRPr="002F087A">
              <w:rPr>
                <w:rFonts w:ascii="Times New Roman" w:hAnsi="Times New Roman" w:cs="Times New Roman"/>
                <w:sz w:val="28"/>
                <w:szCs w:val="28"/>
              </w:rPr>
              <w:t xml:space="preserve"> </w:t>
            </w:r>
            <w:r w:rsidR="00985A2E">
              <w:rPr>
                <w:rFonts w:ascii="Times New Roman" w:hAnsi="Times New Roman" w:cs="Times New Roman"/>
                <w:sz w:val="28"/>
                <w:szCs w:val="28"/>
              </w:rPr>
              <w:t>–</w:t>
            </w:r>
            <w:r w:rsidRPr="002F087A">
              <w:rPr>
                <w:rFonts w:ascii="Times New Roman" w:hAnsi="Times New Roman" w:cs="Times New Roman"/>
                <w:sz w:val="28"/>
                <w:szCs w:val="28"/>
              </w:rPr>
              <w:t xml:space="preserve"> 201</w:t>
            </w:r>
            <w:r w:rsidR="008050A4">
              <w:rPr>
                <w:rFonts w:ascii="Times New Roman" w:hAnsi="Times New Roman" w:cs="Times New Roman"/>
                <w:sz w:val="28"/>
                <w:szCs w:val="28"/>
              </w:rPr>
              <w:t>9</w:t>
            </w:r>
          </w:p>
        </w:tc>
        <w:tc>
          <w:tcPr>
            <w:tcW w:w="7560" w:type="dxa"/>
            <w:tcBorders>
              <w:top w:val="single" w:sz="4" w:space="0" w:color="auto"/>
              <w:left w:val="single" w:sz="6" w:space="0" w:color="auto"/>
              <w:bottom w:val="single" w:sz="4" w:space="0" w:color="auto"/>
              <w:right w:val="single" w:sz="6" w:space="0" w:color="auto"/>
            </w:tcBorders>
          </w:tcPr>
          <w:p w:rsidR="00D92AC3" w:rsidRPr="005929FC" w:rsidRDefault="00D92AC3" w:rsidP="002878FA">
            <w:pPr>
              <w:pStyle w:val="ConsPlusNormal"/>
              <w:ind w:firstLine="0"/>
              <w:rPr>
                <w:rFonts w:ascii="Times New Roman" w:hAnsi="Times New Roman" w:cs="Times New Roman"/>
                <w:sz w:val="28"/>
                <w:szCs w:val="28"/>
              </w:rPr>
            </w:pPr>
            <w:r w:rsidRPr="005929FC">
              <w:rPr>
                <w:rFonts w:ascii="Times New Roman" w:hAnsi="Times New Roman" w:cs="Times New Roman"/>
                <w:sz w:val="28"/>
                <w:szCs w:val="28"/>
              </w:rPr>
              <w:t>Сбор, транспортировка и утилизация отработанных ртутьсодержащих ламп</w:t>
            </w:r>
            <w:r w:rsidR="008050A4">
              <w:rPr>
                <w:rFonts w:ascii="Times New Roman" w:hAnsi="Times New Roman" w:cs="Times New Roman"/>
                <w:sz w:val="28"/>
                <w:szCs w:val="28"/>
              </w:rPr>
              <w:t xml:space="preserve"> </w:t>
            </w:r>
            <w:r w:rsidR="00985A2E">
              <w:rPr>
                <w:rFonts w:ascii="Times New Roman" w:hAnsi="Times New Roman" w:cs="Times New Roman"/>
                <w:sz w:val="28"/>
                <w:szCs w:val="28"/>
              </w:rPr>
              <w:t>–</w:t>
            </w:r>
            <w:r w:rsidR="008050A4">
              <w:rPr>
                <w:rFonts w:ascii="Times New Roman" w:hAnsi="Times New Roman" w:cs="Times New Roman"/>
                <w:sz w:val="28"/>
                <w:szCs w:val="28"/>
              </w:rPr>
              <w:t xml:space="preserve"> </w:t>
            </w:r>
            <w:r w:rsidR="00EB24FA">
              <w:rPr>
                <w:rFonts w:ascii="Times New Roman" w:hAnsi="Times New Roman" w:cs="Times New Roman"/>
                <w:sz w:val="28"/>
                <w:szCs w:val="28"/>
              </w:rPr>
              <w:t>150</w:t>
            </w:r>
            <w:r>
              <w:rPr>
                <w:rFonts w:ascii="Times New Roman" w:hAnsi="Times New Roman" w:cs="Times New Roman"/>
                <w:sz w:val="28"/>
                <w:szCs w:val="28"/>
              </w:rPr>
              <w:t xml:space="preserve"> </w:t>
            </w:r>
            <w:r w:rsidRPr="005929FC">
              <w:rPr>
                <w:rFonts w:ascii="Times New Roman" w:hAnsi="Times New Roman" w:cs="Times New Roman"/>
                <w:sz w:val="28"/>
                <w:szCs w:val="28"/>
              </w:rPr>
              <w:t>шт.</w:t>
            </w:r>
          </w:p>
        </w:tc>
      </w:tr>
      <w:tr w:rsidR="00985A2E" w:rsidRPr="0006647E" w:rsidTr="008050A4">
        <w:trPr>
          <w:trHeight w:val="165"/>
        </w:trPr>
        <w:tc>
          <w:tcPr>
            <w:tcW w:w="2340" w:type="dxa"/>
            <w:tcBorders>
              <w:top w:val="single" w:sz="4" w:space="0" w:color="auto"/>
              <w:left w:val="single" w:sz="6" w:space="0" w:color="auto"/>
              <w:bottom w:val="single" w:sz="4" w:space="0" w:color="auto"/>
              <w:right w:val="single" w:sz="6" w:space="0" w:color="auto"/>
            </w:tcBorders>
          </w:tcPr>
          <w:p w:rsidR="00985A2E" w:rsidRPr="007D6D16" w:rsidRDefault="00985A2E" w:rsidP="00805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2017-2019</w:t>
            </w:r>
          </w:p>
        </w:tc>
        <w:tc>
          <w:tcPr>
            <w:tcW w:w="7560" w:type="dxa"/>
            <w:tcBorders>
              <w:top w:val="single" w:sz="4" w:space="0" w:color="auto"/>
              <w:left w:val="single" w:sz="6" w:space="0" w:color="auto"/>
              <w:bottom w:val="single" w:sz="4" w:space="0" w:color="auto"/>
              <w:right w:val="single" w:sz="6" w:space="0" w:color="auto"/>
            </w:tcBorders>
          </w:tcPr>
          <w:p w:rsidR="00985A2E" w:rsidRPr="005929FC" w:rsidRDefault="00985A2E" w:rsidP="002878FA">
            <w:pPr>
              <w:pStyle w:val="ConsPlusNormal"/>
              <w:ind w:firstLine="0"/>
              <w:rPr>
                <w:rFonts w:ascii="Times New Roman" w:hAnsi="Times New Roman" w:cs="Times New Roman"/>
                <w:sz w:val="28"/>
                <w:szCs w:val="28"/>
              </w:rPr>
            </w:pPr>
            <w:r>
              <w:rPr>
                <w:rFonts w:ascii="Times New Roman" w:hAnsi="Times New Roman" w:cs="Times New Roman"/>
                <w:sz w:val="28"/>
                <w:szCs w:val="28"/>
              </w:rPr>
              <w:t>Приобретение бункеров -2 шт.</w:t>
            </w:r>
          </w:p>
        </w:tc>
      </w:tr>
      <w:tr w:rsidR="00985A2E" w:rsidRPr="0006647E" w:rsidTr="008050A4">
        <w:trPr>
          <w:trHeight w:val="165"/>
        </w:trPr>
        <w:tc>
          <w:tcPr>
            <w:tcW w:w="2340" w:type="dxa"/>
            <w:tcBorders>
              <w:top w:val="single" w:sz="4" w:space="0" w:color="auto"/>
              <w:left w:val="single" w:sz="6" w:space="0" w:color="auto"/>
              <w:bottom w:val="single" w:sz="4" w:space="0" w:color="auto"/>
              <w:right w:val="single" w:sz="6" w:space="0" w:color="auto"/>
            </w:tcBorders>
          </w:tcPr>
          <w:p w:rsidR="00985A2E" w:rsidRDefault="00985A2E" w:rsidP="00805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2017-2019</w:t>
            </w:r>
          </w:p>
        </w:tc>
        <w:tc>
          <w:tcPr>
            <w:tcW w:w="7560" w:type="dxa"/>
            <w:tcBorders>
              <w:top w:val="single" w:sz="4" w:space="0" w:color="auto"/>
              <w:left w:val="single" w:sz="6" w:space="0" w:color="auto"/>
              <w:bottom w:val="single" w:sz="4" w:space="0" w:color="auto"/>
              <w:right w:val="single" w:sz="6" w:space="0" w:color="auto"/>
            </w:tcBorders>
          </w:tcPr>
          <w:p w:rsidR="00985A2E" w:rsidRDefault="00985A2E" w:rsidP="002878FA">
            <w:pPr>
              <w:pStyle w:val="ConsPlusNormal"/>
              <w:ind w:firstLine="0"/>
              <w:rPr>
                <w:rFonts w:ascii="Times New Roman" w:hAnsi="Times New Roman" w:cs="Times New Roman"/>
                <w:sz w:val="28"/>
                <w:szCs w:val="28"/>
              </w:rPr>
            </w:pPr>
            <w:r>
              <w:rPr>
                <w:rFonts w:ascii="Times New Roman" w:hAnsi="Times New Roman" w:cs="Times New Roman"/>
                <w:sz w:val="28"/>
                <w:szCs w:val="28"/>
              </w:rPr>
              <w:t>Ограждение контейнерной площадки- 1 шт.</w:t>
            </w:r>
          </w:p>
        </w:tc>
      </w:tr>
      <w:tr w:rsidR="00817906" w:rsidRPr="0006647E" w:rsidTr="008050A4">
        <w:trPr>
          <w:trHeight w:val="165"/>
        </w:trPr>
        <w:tc>
          <w:tcPr>
            <w:tcW w:w="2340" w:type="dxa"/>
            <w:tcBorders>
              <w:top w:val="single" w:sz="4" w:space="0" w:color="auto"/>
              <w:left w:val="single" w:sz="6" w:space="0" w:color="auto"/>
              <w:bottom w:val="single" w:sz="4" w:space="0" w:color="auto"/>
              <w:right w:val="single" w:sz="6" w:space="0" w:color="auto"/>
            </w:tcBorders>
          </w:tcPr>
          <w:p w:rsidR="00817906" w:rsidRDefault="00817906" w:rsidP="00805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2017-2019</w:t>
            </w:r>
          </w:p>
        </w:tc>
        <w:tc>
          <w:tcPr>
            <w:tcW w:w="7560" w:type="dxa"/>
            <w:tcBorders>
              <w:top w:val="single" w:sz="4" w:space="0" w:color="auto"/>
              <w:left w:val="single" w:sz="6" w:space="0" w:color="auto"/>
              <w:bottom w:val="single" w:sz="4" w:space="0" w:color="auto"/>
              <w:right w:val="single" w:sz="6" w:space="0" w:color="auto"/>
            </w:tcBorders>
          </w:tcPr>
          <w:p w:rsidR="00817906" w:rsidRPr="00817906" w:rsidRDefault="00817906" w:rsidP="002878FA">
            <w:pPr>
              <w:pStyle w:val="ConsPlusNormal"/>
              <w:ind w:firstLine="0"/>
              <w:rPr>
                <w:rFonts w:ascii="Times New Roman" w:hAnsi="Times New Roman" w:cs="Times New Roman"/>
                <w:sz w:val="28"/>
                <w:szCs w:val="28"/>
              </w:rPr>
            </w:pPr>
            <w:r w:rsidRPr="00817906">
              <w:rPr>
                <w:rFonts w:ascii="Times New Roman" w:hAnsi="Times New Roman" w:cs="Times New Roman"/>
                <w:sz w:val="28"/>
                <w:szCs w:val="28"/>
              </w:rPr>
              <w:t>Расходы на организацию мест сбора ТБО (подсыпка)</w:t>
            </w:r>
          </w:p>
        </w:tc>
      </w:tr>
    </w:tbl>
    <w:p w:rsidR="00D92AC3" w:rsidRDefault="00D92AC3" w:rsidP="00D92AC3">
      <w:pPr>
        <w:jc w:val="center"/>
        <w:rPr>
          <w:b/>
          <w:bCs/>
          <w:sz w:val="28"/>
          <w:szCs w:val="28"/>
          <w:lang w:eastAsia="en-US"/>
        </w:rPr>
      </w:pPr>
    </w:p>
    <w:p w:rsidR="00D92AC3" w:rsidRDefault="00D92AC3" w:rsidP="00D92AC3">
      <w:pPr>
        <w:jc w:val="center"/>
        <w:rPr>
          <w:b/>
          <w:bCs/>
          <w:sz w:val="28"/>
          <w:szCs w:val="28"/>
          <w:lang w:eastAsia="en-US"/>
        </w:rPr>
      </w:pPr>
      <w:r w:rsidRPr="00A254BB">
        <w:rPr>
          <w:b/>
          <w:bCs/>
          <w:sz w:val="28"/>
          <w:szCs w:val="28"/>
          <w:lang w:eastAsia="en-US"/>
        </w:rPr>
        <w:t>4. Обос</w:t>
      </w:r>
      <w:r>
        <w:rPr>
          <w:b/>
          <w:bCs/>
          <w:sz w:val="28"/>
          <w:szCs w:val="28"/>
          <w:lang w:eastAsia="en-US"/>
        </w:rPr>
        <w:t>нование ресурсного обеспечения п</w:t>
      </w:r>
      <w:r w:rsidRPr="00A254BB">
        <w:rPr>
          <w:b/>
          <w:bCs/>
          <w:sz w:val="28"/>
          <w:szCs w:val="28"/>
          <w:lang w:eastAsia="en-US"/>
        </w:rPr>
        <w:t>рограммы</w:t>
      </w:r>
    </w:p>
    <w:p w:rsidR="00D92AC3" w:rsidRDefault="00D92AC3" w:rsidP="00D92AC3">
      <w:pPr>
        <w:jc w:val="center"/>
        <w:rPr>
          <w:b/>
          <w:bCs/>
          <w:sz w:val="28"/>
          <w:szCs w:val="28"/>
          <w:lang w:eastAsia="en-US"/>
        </w:rPr>
      </w:pPr>
    </w:p>
    <w:p w:rsidR="00D92AC3" w:rsidRPr="00E50D0A" w:rsidRDefault="00D92AC3" w:rsidP="00D92AC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Общий о</w:t>
      </w:r>
      <w:r w:rsidRPr="00095D3A">
        <w:rPr>
          <w:rFonts w:ascii="Times New Roman" w:hAnsi="Times New Roman" w:cs="Times New Roman"/>
          <w:sz w:val="28"/>
          <w:szCs w:val="28"/>
        </w:rPr>
        <w:t xml:space="preserve">бъем финансирования </w:t>
      </w:r>
      <w:r>
        <w:rPr>
          <w:rFonts w:ascii="Times New Roman" w:hAnsi="Times New Roman" w:cs="Times New Roman"/>
          <w:sz w:val="28"/>
          <w:szCs w:val="28"/>
        </w:rPr>
        <w:t>п</w:t>
      </w:r>
      <w:r w:rsidRPr="00095D3A">
        <w:rPr>
          <w:rFonts w:ascii="Times New Roman" w:hAnsi="Times New Roman" w:cs="Times New Roman"/>
          <w:sz w:val="28"/>
          <w:szCs w:val="28"/>
        </w:rPr>
        <w:t xml:space="preserve">рограммы составляет </w:t>
      </w:r>
      <w:r w:rsidR="00561D34">
        <w:rPr>
          <w:rFonts w:ascii="Times New Roman" w:hAnsi="Times New Roman" w:cs="Times New Roman"/>
          <w:sz w:val="28"/>
          <w:szCs w:val="28"/>
        </w:rPr>
        <w:t>236,4</w:t>
      </w:r>
      <w:r w:rsidR="008050A4">
        <w:rPr>
          <w:rFonts w:ascii="Times New Roman" w:hAnsi="Times New Roman" w:cs="Times New Roman"/>
          <w:sz w:val="28"/>
          <w:szCs w:val="28"/>
        </w:rPr>
        <w:t xml:space="preserve">  </w:t>
      </w:r>
      <w:r w:rsidRPr="00E50D0A">
        <w:rPr>
          <w:rFonts w:ascii="Times New Roman" w:hAnsi="Times New Roman" w:cs="Times New Roman"/>
          <w:sz w:val="28"/>
          <w:szCs w:val="28"/>
        </w:rPr>
        <w:t xml:space="preserve">. руб., в том числе:  </w:t>
      </w:r>
    </w:p>
    <w:p w:rsidR="00D92AC3" w:rsidRDefault="00D92AC3" w:rsidP="00D92AC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w:t>
      </w:r>
      <w:r w:rsidRPr="00095D3A">
        <w:rPr>
          <w:rFonts w:ascii="Times New Roman" w:hAnsi="Times New Roman" w:cs="Times New Roman"/>
          <w:sz w:val="28"/>
          <w:szCs w:val="28"/>
        </w:rPr>
        <w:t>бюджет</w:t>
      </w:r>
      <w:r>
        <w:rPr>
          <w:rFonts w:ascii="Times New Roman" w:hAnsi="Times New Roman" w:cs="Times New Roman"/>
          <w:sz w:val="28"/>
          <w:szCs w:val="28"/>
        </w:rPr>
        <w:t xml:space="preserve">  поселения</w:t>
      </w:r>
      <w:r w:rsidRPr="00095D3A">
        <w:rPr>
          <w:rFonts w:ascii="Times New Roman" w:hAnsi="Times New Roman" w:cs="Times New Roman"/>
          <w:sz w:val="28"/>
          <w:szCs w:val="28"/>
        </w:rPr>
        <w:t xml:space="preserve"> </w:t>
      </w:r>
      <w:r w:rsidR="00561D34">
        <w:rPr>
          <w:rFonts w:ascii="Times New Roman" w:hAnsi="Times New Roman" w:cs="Times New Roman"/>
          <w:sz w:val="28"/>
          <w:szCs w:val="28"/>
        </w:rPr>
        <w:t>236,4</w:t>
      </w:r>
      <w:r>
        <w:rPr>
          <w:rFonts w:ascii="Times New Roman" w:hAnsi="Times New Roman" w:cs="Times New Roman"/>
          <w:sz w:val="28"/>
          <w:szCs w:val="28"/>
        </w:rPr>
        <w:t xml:space="preserve"> </w:t>
      </w:r>
      <w:r w:rsidRPr="00095D3A">
        <w:rPr>
          <w:rFonts w:ascii="Times New Roman" w:hAnsi="Times New Roman" w:cs="Times New Roman"/>
          <w:sz w:val="28"/>
          <w:szCs w:val="28"/>
        </w:rPr>
        <w:t>тыс. руб.</w:t>
      </w:r>
      <w:r>
        <w:rPr>
          <w:rFonts w:ascii="Times New Roman" w:hAnsi="Times New Roman" w:cs="Times New Roman"/>
          <w:sz w:val="28"/>
          <w:szCs w:val="28"/>
        </w:rPr>
        <w:t>;</w:t>
      </w:r>
    </w:p>
    <w:p w:rsidR="00D92AC3" w:rsidRDefault="00D92AC3" w:rsidP="00D92AC3">
      <w:pPr>
        <w:rPr>
          <w:sz w:val="28"/>
          <w:szCs w:val="28"/>
        </w:rPr>
      </w:pPr>
      <w:r>
        <w:rPr>
          <w:sz w:val="28"/>
          <w:szCs w:val="28"/>
        </w:rPr>
        <w:t>-внебюджетные источники (средства ОКК, населения) – 0 тыс. руб.</w:t>
      </w:r>
      <w:r w:rsidRPr="00095D3A">
        <w:rPr>
          <w:sz w:val="28"/>
          <w:szCs w:val="28"/>
        </w:rPr>
        <w:t xml:space="preserve">     </w:t>
      </w:r>
    </w:p>
    <w:p w:rsidR="00D92AC3" w:rsidRDefault="00D92AC3" w:rsidP="00D92AC3">
      <w:pPr>
        <w:rPr>
          <w:b/>
          <w:bCs/>
          <w:sz w:val="28"/>
          <w:szCs w:val="28"/>
          <w:lang w:eastAsia="en-US"/>
        </w:rPr>
      </w:pPr>
    </w:p>
    <w:p w:rsidR="00D92AC3" w:rsidRPr="003C47FA" w:rsidRDefault="00D92AC3" w:rsidP="00D92AC3">
      <w:pPr>
        <w:pStyle w:val="ConsPlusNormal"/>
        <w:widowControl/>
        <w:ind w:firstLine="0"/>
        <w:jc w:val="right"/>
        <w:outlineLvl w:val="3"/>
        <w:rPr>
          <w:rFonts w:ascii="Times New Roman" w:hAnsi="Times New Roman" w:cs="Times New Roman"/>
          <w:b/>
          <w:sz w:val="28"/>
          <w:szCs w:val="28"/>
        </w:rPr>
      </w:pPr>
      <w:r w:rsidRPr="003C47FA">
        <w:rPr>
          <w:rFonts w:ascii="Times New Roman" w:hAnsi="Times New Roman" w:cs="Times New Roman"/>
          <w:b/>
          <w:sz w:val="28"/>
          <w:szCs w:val="28"/>
        </w:rPr>
        <w:t>Таблица 4.1</w:t>
      </w:r>
    </w:p>
    <w:tbl>
      <w:tblPr>
        <w:tblW w:w="12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980"/>
        <w:gridCol w:w="2160"/>
        <w:gridCol w:w="1980"/>
        <w:gridCol w:w="1980"/>
        <w:gridCol w:w="2160"/>
      </w:tblGrid>
      <w:tr w:rsidR="00D92AC3" w:rsidRPr="00AE775A" w:rsidTr="008050A4">
        <w:trPr>
          <w:trHeight w:val="276"/>
        </w:trPr>
        <w:tc>
          <w:tcPr>
            <w:tcW w:w="1908" w:type="dxa"/>
            <w:vMerge w:val="restart"/>
          </w:tcPr>
          <w:p w:rsidR="00D92AC3" w:rsidRPr="00AE775A" w:rsidRDefault="00D92AC3" w:rsidP="008050A4">
            <w:pPr>
              <w:pStyle w:val="af"/>
              <w:tabs>
                <w:tab w:val="clear" w:pos="9590"/>
              </w:tabs>
              <w:jc w:val="both"/>
              <w:rPr>
                <w:rFonts w:ascii="Times New Roman" w:hAnsi="Times New Roman" w:cs="Times New Roman"/>
                <w:sz w:val="24"/>
                <w:szCs w:val="24"/>
              </w:rPr>
            </w:pPr>
            <w:r w:rsidRPr="00AE775A">
              <w:rPr>
                <w:rFonts w:ascii="Times New Roman" w:hAnsi="Times New Roman" w:cs="Times New Roman"/>
                <w:sz w:val="24"/>
                <w:szCs w:val="24"/>
              </w:rPr>
              <w:t>Год</w:t>
            </w:r>
          </w:p>
        </w:tc>
        <w:tc>
          <w:tcPr>
            <w:tcW w:w="1980" w:type="dxa"/>
            <w:vMerge w:val="restart"/>
          </w:tcPr>
          <w:p w:rsidR="00D92AC3" w:rsidRPr="00AE775A" w:rsidRDefault="00D92AC3" w:rsidP="008050A4">
            <w:pPr>
              <w:pStyle w:val="af"/>
              <w:tabs>
                <w:tab w:val="clear" w:pos="9590"/>
              </w:tabs>
              <w:jc w:val="both"/>
              <w:rPr>
                <w:rFonts w:ascii="Times New Roman" w:hAnsi="Times New Roman" w:cs="Times New Roman"/>
                <w:sz w:val="24"/>
                <w:szCs w:val="24"/>
              </w:rPr>
            </w:pPr>
            <w:r w:rsidRPr="00AE775A">
              <w:rPr>
                <w:rFonts w:ascii="Times New Roman" w:hAnsi="Times New Roman" w:cs="Times New Roman"/>
                <w:sz w:val="24"/>
                <w:szCs w:val="24"/>
              </w:rPr>
              <w:t>Общий объем финанси</w:t>
            </w:r>
            <w:r>
              <w:rPr>
                <w:rFonts w:ascii="Times New Roman" w:hAnsi="Times New Roman" w:cs="Times New Roman"/>
                <w:sz w:val="24"/>
                <w:szCs w:val="24"/>
              </w:rPr>
              <w:t xml:space="preserve">рования </w:t>
            </w:r>
            <w:r w:rsidRPr="00AE775A">
              <w:rPr>
                <w:rFonts w:ascii="Times New Roman" w:hAnsi="Times New Roman" w:cs="Times New Roman"/>
                <w:sz w:val="24"/>
                <w:szCs w:val="24"/>
              </w:rPr>
              <w:t>программы, тыс. руб.</w:t>
            </w:r>
          </w:p>
        </w:tc>
        <w:tc>
          <w:tcPr>
            <w:tcW w:w="6120" w:type="dxa"/>
            <w:gridSpan w:val="3"/>
            <w:shd w:val="clear" w:color="auto" w:fill="auto"/>
          </w:tcPr>
          <w:p w:rsidR="00D92AC3" w:rsidRPr="00346DFF" w:rsidRDefault="00D92AC3" w:rsidP="008050A4">
            <w:pPr>
              <w:jc w:val="center"/>
            </w:pPr>
            <w:r w:rsidRPr="00346DFF">
              <w:t>в том числе, тыс.</w:t>
            </w:r>
            <w:r>
              <w:t xml:space="preserve"> </w:t>
            </w:r>
            <w:r w:rsidRPr="00346DFF">
              <w:t>руб.</w:t>
            </w:r>
          </w:p>
        </w:tc>
        <w:tc>
          <w:tcPr>
            <w:tcW w:w="2160" w:type="dxa"/>
            <w:tcBorders>
              <w:top w:val="nil"/>
              <w:bottom w:val="nil"/>
            </w:tcBorders>
          </w:tcPr>
          <w:p w:rsidR="00D92AC3" w:rsidRPr="00346DFF" w:rsidRDefault="00D92AC3" w:rsidP="008050A4"/>
        </w:tc>
      </w:tr>
      <w:tr w:rsidR="00D92AC3" w:rsidRPr="00AE775A" w:rsidTr="008050A4">
        <w:trPr>
          <w:gridAfter w:val="1"/>
          <w:wAfter w:w="2160" w:type="dxa"/>
        </w:trPr>
        <w:tc>
          <w:tcPr>
            <w:tcW w:w="1908" w:type="dxa"/>
            <w:vMerge/>
          </w:tcPr>
          <w:p w:rsidR="00D92AC3" w:rsidRPr="00AE775A" w:rsidRDefault="00D92AC3" w:rsidP="008050A4">
            <w:pPr>
              <w:autoSpaceDE w:val="0"/>
              <w:autoSpaceDN w:val="0"/>
              <w:adjustRightInd w:val="0"/>
              <w:jc w:val="center"/>
              <w:rPr>
                <w:b/>
                <w:bCs/>
                <w:sz w:val="28"/>
                <w:szCs w:val="28"/>
              </w:rPr>
            </w:pPr>
          </w:p>
        </w:tc>
        <w:tc>
          <w:tcPr>
            <w:tcW w:w="1980" w:type="dxa"/>
            <w:vMerge/>
          </w:tcPr>
          <w:p w:rsidR="00D92AC3" w:rsidRPr="00AE775A" w:rsidRDefault="00D92AC3" w:rsidP="008050A4">
            <w:pPr>
              <w:autoSpaceDE w:val="0"/>
              <w:autoSpaceDN w:val="0"/>
              <w:adjustRightInd w:val="0"/>
              <w:jc w:val="center"/>
              <w:rPr>
                <w:b/>
                <w:bCs/>
                <w:sz w:val="28"/>
                <w:szCs w:val="28"/>
              </w:rPr>
            </w:pPr>
          </w:p>
        </w:tc>
        <w:tc>
          <w:tcPr>
            <w:tcW w:w="2160" w:type="dxa"/>
          </w:tcPr>
          <w:p w:rsidR="00D92AC3" w:rsidRPr="00AE775A" w:rsidRDefault="00D92AC3" w:rsidP="008050A4">
            <w:pPr>
              <w:autoSpaceDE w:val="0"/>
              <w:autoSpaceDN w:val="0"/>
              <w:adjustRightInd w:val="0"/>
              <w:jc w:val="center"/>
              <w:rPr>
                <w:b/>
                <w:bCs/>
                <w:sz w:val="28"/>
                <w:szCs w:val="28"/>
              </w:rPr>
            </w:pPr>
            <w:r w:rsidRPr="000C35B4">
              <w:t>Средства бюджет</w:t>
            </w:r>
            <w:r>
              <w:t>а поселения</w:t>
            </w:r>
          </w:p>
        </w:tc>
        <w:tc>
          <w:tcPr>
            <w:tcW w:w="1980" w:type="dxa"/>
          </w:tcPr>
          <w:p w:rsidR="00D92AC3" w:rsidRPr="00ED6AA7" w:rsidRDefault="00D92AC3" w:rsidP="008050A4">
            <w:pPr>
              <w:autoSpaceDE w:val="0"/>
              <w:autoSpaceDN w:val="0"/>
              <w:adjustRightInd w:val="0"/>
              <w:jc w:val="center"/>
            </w:pPr>
            <w:r w:rsidRPr="000C35B4">
              <w:t xml:space="preserve">Средства </w:t>
            </w:r>
            <w:r>
              <w:t>организаций коммунального комплекса</w:t>
            </w:r>
          </w:p>
        </w:tc>
        <w:tc>
          <w:tcPr>
            <w:tcW w:w="1980" w:type="dxa"/>
          </w:tcPr>
          <w:p w:rsidR="00D92AC3" w:rsidRPr="00AE775A" w:rsidRDefault="00D92AC3" w:rsidP="008050A4">
            <w:pPr>
              <w:autoSpaceDE w:val="0"/>
              <w:autoSpaceDN w:val="0"/>
              <w:adjustRightInd w:val="0"/>
              <w:jc w:val="center"/>
              <w:rPr>
                <w:b/>
                <w:bCs/>
                <w:sz w:val="28"/>
                <w:szCs w:val="28"/>
              </w:rPr>
            </w:pPr>
            <w:r w:rsidRPr="000C35B4">
              <w:t xml:space="preserve">Средства </w:t>
            </w:r>
            <w:r>
              <w:t>населения</w:t>
            </w:r>
          </w:p>
        </w:tc>
      </w:tr>
      <w:tr w:rsidR="00D92AC3" w:rsidRPr="00AE775A" w:rsidTr="008050A4">
        <w:trPr>
          <w:gridAfter w:val="1"/>
          <w:wAfter w:w="2160" w:type="dxa"/>
        </w:trPr>
        <w:tc>
          <w:tcPr>
            <w:tcW w:w="1908" w:type="dxa"/>
          </w:tcPr>
          <w:p w:rsidR="00D92AC3" w:rsidRPr="00AE775A" w:rsidRDefault="00D92AC3" w:rsidP="008050A4">
            <w:pPr>
              <w:pStyle w:val="af"/>
              <w:tabs>
                <w:tab w:val="clear" w:pos="9590"/>
              </w:tabs>
              <w:jc w:val="both"/>
              <w:rPr>
                <w:rFonts w:ascii="Times New Roman" w:hAnsi="Times New Roman" w:cs="Times New Roman"/>
                <w:sz w:val="28"/>
                <w:szCs w:val="28"/>
              </w:rPr>
            </w:pPr>
            <w:r w:rsidRPr="00AE775A">
              <w:rPr>
                <w:rFonts w:ascii="Times New Roman" w:hAnsi="Times New Roman" w:cs="Times New Roman"/>
                <w:sz w:val="28"/>
                <w:szCs w:val="28"/>
              </w:rPr>
              <w:t>201</w:t>
            </w:r>
            <w:r w:rsidR="008050A4">
              <w:rPr>
                <w:rFonts w:ascii="Times New Roman" w:hAnsi="Times New Roman" w:cs="Times New Roman"/>
                <w:sz w:val="28"/>
                <w:szCs w:val="28"/>
              </w:rPr>
              <w:t>7</w:t>
            </w:r>
          </w:p>
        </w:tc>
        <w:tc>
          <w:tcPr>
            <w:tcW w:w="1980" w:type="dxa"/>
          </w:tcPr>
          <w:p w:rsidR="00D92AC3" w:rsidRPr="00FC331C" w:rsidRDefault="00EB24FA" w:rsidP="008050A4">
            <w:pPr>
              <w:autoSpaceDE w:val="0"/>
              <w:autoSpaceDN w:val="0"/>
              <w:adjustRightInd w:val="0"/>
              <w:jc w:val="center"/>
              <w:rPr>
                <w:b/>
                <w:bCs/>
                <w:sz w:val="28"/>
                <w:szCs w:val="28"/>
              </w:rPr>
            </w:pPr>
            <w:r>
              <w:rPr>
                <w:b/>
                <w:bCs/>
                <w:sz w:val="28"/>
                <w:szCs w:val="28"/>
              </w:rPr>
              <w:t>198,5</w:t>
            </w:r>
          </w:p>
        </w:tc>
        <w:tc>
          <w:tcPr>
            <w:tcW w:w="2160" w:type="dxa"/>
          </w:tcPr>
          <w:p w:rsidR="00D92AC3" w:rsidRPr="00FC331C" w:rsidRDefault="00EB24FA" w:rsidP="008050A4">
            <w:pPr>
              <w:autoSpaceDE w:val="0"/>
              <w:autoSpaceDN w:val="0"/>
              <w:adjustRightInd w:val="0"/>
              <w:jc w:val="center"/>
              <w:rPr>
                <w:bCs/>
                <w:sz w:val="28"/>
                <w:szCs w:val="28"/>
              </w:rPr>
            </w:pPr>
            <w:r>
              <w:rPr>
                <w:bCs/>
                <w:sz w:val="28"/>
                <w:szCs w:val="28"/>
              </w:rPr>
              <w:t>198,5</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r>
      <w:tr w:rsidR="00D92AC3" w:rsidRPr="00AE775A" w:rsidTr="008050A4">
        <w:trPr>
          <w:gridAfter w:val="1"/>
          <w:wAfter w:w="2160" w:type="dxa"/>
        </w:trPr>
        <w:tc>
          <w:tcPr>
            <w:tcW w:w="1908" w:type="dxa"/>
          </w:tcPr>
          <w:p w:rsidR="00D92AC3" w:rsidRPr="00AE775A" w:rsidRDefault="00D92AC3" w:rsidP="008050A4">
            <w:pPr>
              <w:pStyle w:val="af"/>
              <w:tabs>
                <w:tab w:val="clear" w:pos="9590"/>
              </w:tabs>
              <w:jc w:val="both"/>
              <w:rPr>
                <w:rFonts w:ascii="Times New Roman" w:hAnsi="Times New Roman" w:cs="Times New Roman"/>
                <w:sz w:val="28"/>
                <w:szCs w:val="28"/>
              </w:rPr>
            </w:pPr>
            <w:r w:rsidRPr="00AE775A">
              <w:rPr>
                <w:rFonts w:ascii="Times New Roman" w:hAnsi="Times New Roman" w:cs="Times New Roman"/>
                <w:sz w:val="28"/>
                <w:szCs w:val="28"/>
              </w:rPr>
              <w:t>201</w:t>
            </w:r>
            <w:r w:rsidR="008050A4">
              <w:rPr>
                <w:rFonts w:ascii="Times New Roman" w:hAnsi="Times New Roman" w:cs="Times New Roman"/>
                <w:sz w:val="28"/>
                <w:szCs w:val="28"/>
              </w:rPr>
              <w:t>8</w:t>
            </w:r>
          </w:p>
        </w:tc>
        <w:tc>
          <w:tcPr>
            <w:tcW w:w="1980" w:type="dxa"/>
          </w:tcPr>
          <w:p w:rsidR="00D92AC3" w:rsidRPr="00FC331C" w:rsidRDefault="008050A4" w:rsidP="008050A4">
            <w:pPr>
              <w:autoSpaceDE w:val="0"/>
              <w:autoSpaceDN w:val="0"/>
              <w:adjustRightInd w:val="0"/>
              <w:jc w:val="center"/>
              <w:rPr>
                <w:b/>
                <w:bCs/>
                <w:sz w:val="28"/>
                <w:szCs w:val="28"/>
              </w:rPr>
            </w:pPr>
            <w:r>
              <w:rPr>
                <w:b/>
                <w:bCs/>
                <w:sz w:val="28"/>
                <w:szCs w:val="28"/>
              </w:rPr>
              <w:t>20,0</w:t>
            </w:r>
          </w:p>
        </w:tc>
        <w:tc>
          <w:tcPr>
            <w:tcW w:w="2160" w:type="dxa"/>
          </w:tcPr>
          <w:p w:rsidR="00D92AC3" w:rsidRPr="00FC331C" w:rsidRDefault="008050A4" w:rsidP="008050A4">
            <w:pPr>
              <w:autoSpaceDE w:val="0"/>
              <w:autoSpaceDN w:val="0"/>
              <w:adjustRightInd w:val="0"/>
              <w:jc w:val="center"/>
              <w:rPr>
                <w:bCs/>
                <w:sz w:val="28"/>
                <w:szCs w:val="28"/>
              </w:rPr>
            </w:pPr>
            <w:r>
              <w:rPr>
                <w:bCs/>
                <w:sz w:val="28"/>
                <w:szCs w:val="28"/>
              </w:rPr>
              <w:t>20,0</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r>
      <w:tr w:rsidR="00D92AC3" w:rsidRPr="00AE775A" w:rsidTr="008050A4">
        <w:trPr>
          <w:gridAfter w:val="1"/>
          <w:wAfter w:w="2160" w:type="dxa"/>
        </w:trPr>
        <w:tc>
          <w:tcPr>
            <w:tcW w:w="1908" w:type="dxa"/>
          </w:tcPr>
          <w:p w:rsidR="00D92AC3" w:rsidRPr="00AE775A" w:rsidRDefault="00D92AC3" w:rsidP="008050A4">
            <w:pPr>
              <w:pStyle w:val="af"/>
              <w:tabs>
                <w:tab w:val="clear" w:pos="9590"/>
              </w:tabs>
              <w:jc w:val="both"/>
              <w:rPr>
                <w:rFonts w:ascii="Times New Roman" w:hAnsi="Times New Roman" w:cs="Times New Roman"/>
                <w:sz w:val="28"/>
                <w:szCs w:val="28"/>
              </w:rPr>
            </w:pPr>
            <w:r w:rsidRPr="00AE775A">
              <w:rPr>
                <w:rFonts w:ascii="Times New Roman" w:hAnsi="Times New Roman" w:cs="Times New Roman"/>
                <w:sz w:val="28"/>
                <w:szCs w:val="28"/>
              </w:rPr>
              <w:t>201</w:t>
            </w:r>
            <w:r w:rsidR="008050A4">
              <w:rPr>
                <w:rFonts w:ascii="Times New Roman" w:hAnsi="Times New Roman" w:cs="Times New Roman"/>
                <w:sz w:val="28"/>
                <w:szCs w:val="28"/>
              </w:rPr>
              <w:t>9</w:t>
            </w:r>
          </w:p>
        </w:tc>
        <w:tc>
          <w:tcPr>
            <w:tcW w:w="1980" w:type="dxa"/>
          </w:tcPr>
          <w:p w:rsidR="00D92AC3" w:rsidRPr="00FC331C" w:rsidRDefault="00404345" w:rsidP="008050A4">
            <w:pPr>
              <w:autoSpaceDE w:val="0"/>
              <w:autoSpaceDN w:val="0"/>
              <w:adjustRightInd w:val="0"/>
              <w:jc w:val="center"/>
              <w:rPr>
                <w:b/>
                <w:bCs/>
                <w:sz w:val="28"/>
                <w:szCs w:val="28"/>
              </w:rPr>
            </w:pPr>
            <w:r>
              <w:rPr>
                <w:b/>
                <w:bCs/>
                <w:sz w:val="28"/>
                <w:szCs w:val="28"/>
              </w:rPr>
              <w:t>32,6</w:t>
            </w:r>
          </w:p>
        </w:tc>
        <w:tc>
          <w:tcPr>
            <w:tcW w:w="2160" w:type="dxa"/>
          </w:tcPr>
          <w:p w:rsidR="00D92AC3" w:rsidRPr="00FC331C" w:rsidRDefault="00404345" w:rsidP="008050A4">
            <w:pPr>
              <w:autoSpaceDE w:val="0"/>
              <w:autoSpaceDN w:val="0"/>
              <w:adjustRightInd w:val="0"/>
              <w:jc w:val="center"/>
              <w:rPr>
                <w:bCs/>
                <w:sz w:val="28"/>
                <w:szCs w:val="28"/>
              </w:rPr>
            </w:pPr>
            <w:r>
              <w:rPr>
                <w:bCs/>
                <w:sz w:val="28"/>
                <w:szCs w:val="28"/>
              </w:rPr>
              <w:t>32,6</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r>
      <w:tr w:rsidR="00D92AC3" w:rsidRPr="00AE775A" w:rsidTr="008050A4">
        <w:trPr>
          <w:gridAfter w:val="1"/>
          <w:wAfter w:w="2160" w:type="dxa"/>
        </w:trPr>
        <w:tc>
          <w:tcPr>
            <w:tcW w:w="1908" w:type="dxa"/>
          </w:tcPr>
          <w:p w:rsidR="00D92AC3" w:rsidRPr="00AE775A" w:rsidRDefault="00D92AC3" w:rsidP="008050A4">
            <w:pPr>
              <w:pStyle w:val="af"/>
              <w:tabs>
                <w:tab w:val="clear" w:pos="9590"/>
              </w:tabs>
              <w:jc w:val="both"/>
              <w:rPr>
                <w:rFonts w:ascii="Times New Roman" w:hAnsi="Times New Roman" w:cs="Times New Roman"/>
                <w:b/>
                <w:sz w:val="28"/>
                <w:szCs w:val="28"/>
              </w:rPr>
            </w:pPr>
            <w:r w:rsidRPr="00AE775A">
              <w:rPr>
                <w:rFonts w:ascii="Times New Roman" w:hAnsi="Times New Roman" w:cs="Times New Roman"/>
                <w:b/>
                <w:sz w:val="28"/>
                <w:szCs w:val="28"/>
              </w:rPr>
              <w:t>Всего:</w:t>
            </w:r>
          </w:p>
        </w:tc>
        <w:tc>
          <w:tcPr>
            <w:tcW w:w="1980" w:type="dxa"/>
          </w:tcPr>
          <w:p w:rsidR="00D92AC3" w:rsidRPr="00FC331C" w:rsidRDefault="00EB24FA" w:rsidP="008050A4">
            <w:pPr>
              <w:autoSpaceDE w:val="0"/>
              <w:autoSpaceDN w:val="0"/>
              <w:adjustRightInd w:val="0"/>
              <w:jc w:val="center"/>
              <w:rPr>
                <w:b/>
                <w:bCs/>
                <w:sz w:val="28"/>
                <w:szCs w:val="28"/>
              </w:rPr>
            </w:pPr>
            <w:r>
              <w:rPr>
                <w:b/>
                <w:bCs/>
                <w:sz w:val="28"/>
                <w:szCs w:val="28"/>
              </w:rPr>
              <w:t xml:space="preserve"> </w:t>
            </w:r>
            <w:r w:rsidR="00404345">
              <w:rPr>
                <w:b/>
                <w:bCs/>
                <w:sz w:val="28"/>
                <w:szCs w:val="28"/>
              </w:rPr>
              <w:t>251,1</w:t>
            </w:r>
          </w:p>
        </w:tc>
        <w:tc>
          <w:tcPr>
            <w:tcW w:w="2160" w:type="dxa"/>
          </w:tcPr>
          <w:p w:rsidR="00D92AC3" w:rsidRPr="00FC331C" w:rsidRDefault="00404345" w:rsidP="008050A4">
            <w:pPr>
              <w:autoSpaceDE w:val="0"/>
              <w:autoSpaceDN w:val="0"/>
              <w:adjustRightInd w:val="0"/>
              <w:jc w:val="center"/>
              <w:rPr>
                <w:b/>
                <w:bCs/>
                <w:sz w:val="28"/>
                <w:szCs w:val="28"/>
              </w:rPr>
            </w:pPr>
            <w:r>
              <w:rPr>
                <w:b/>
                <w:bCs/>
                <w:sz w:val="28"/>
                <w:szCs w:val="28"/>
              </w:rPr>
              <w:t>251,1</w:t>
            </w:r>
          </w:p>
        </w:tc>
        <w:tc>
          <w:tcPr>
            <w:tcW w:w="1980" w:type="dxa"/>
          </w:tcPr>
          <w:p w:rsidR="00D92AC3" w:rsidRPr="00FC331C" w:rsidRDefault="00D92AC3" w:rsidP="008050A4">
            <w:pPr>
              <w:autoSpaceDE w:val="0"/>
              <w:autoSpaceDN w:val="0"/>
              <w:adjustRightInd w:val="0"/>
              <w:jc w:val="center"/>
              <w:rPr>
                <w:b/>
                <w:bCs/>
                <w:sz w:val="28"/>
                <w:szCs w:val="28"/>
              </w:rPr>
            </w:pPr>
            <w:r w:rsidRPr="00FC331C">
              <w:rPr>
                <w:b/>
                <w:bCs/>
                <w:sz w:val="28"/>
                <w:szCs w:val="28"/>
              </w:rPr>
              <w:t>0</w:t>
            </w:r>
          </w:p>
        </w:tc>
        <w:tc>
          <w:tcPr>
            <w:tcW w:w="1980" w:type="dxa"/>
          </w:tcPr>
          <w:p w:rsidR="00D92AC3" w:rsidRPr="00FC331C" w:rsidRDefault="00D92AC3" w:rsidP="008050A4">
            <w:pPr>
              <w:autoSpaceDE w:val="0"/>
              <w:autoSpaceDN w:val="0"/>
              <w:adjustRightInd w:val="0"/>
              <w:jc w:val="center"/>
              <w:rPr>
                <w:b/>
                <w:bCs/>
                <w:sz w:val="28"/>
                <w:szCs w:val="28"/>
              </w:rPr>
            </w:pPr>
            <w:r w:rsidRPr="00FC331C">
              <w:rPr>
                <w:b/>
                <w:bCs/>
                <w:sz w:val="28"/>
                <w:szCs w:val="28"/>
              </w:rPr>
              <w:t>0</w:t>
            </w:r>
          </w:p>
        </w:tc>
      </w:tr>
    </w:tbl>
    <w:p w:rsidR="008050A4" w:rsidRDefault="008050A4" w:rsidP="00D92AC3">
      <w:pPr>
        <w:jc w:val="center"/>
        <w:rPr>
          <w:b/>
          <w:bCs/>
          <w:sz w:val="28"/>
          <w:szCs w:val="28"/>
        </w:rPr>
      </w:pPr>
    </w:p>
    <w:p w:rsidR="008050A4" w:rsidRDefault="008050A4" w:rsidP="00D92AC3">
      <w:pPr>
        <w:jc w:val="center"/>
        <w:rPr>
          <w:b/>
          <w:bCs/>
          <w:sz w:val="28"/>
          <w:szCs w:val="28"/>
        </w:rPr>
      </w:pPr>
    </w:p>
    <w:p w:rsidR="00D92AC3" w:rsidRDefault="00D92AC3" w:rsidP="00D92AC3">
      <w:pPr>
        <w:jc w:val="center"/>
        <w:rPr>
          <w:b/>
          <w:bCs/>
          <w:sz w:val="28"/>
          <w:szCs w:val="28"/>
        </w:rPr>
      </w:pPr>
      <w:r w:rsidRPr="00C04B64">
        <w:rPr>
          <w:b/>
          <w:bCs/>
          <w:sz w:val="28"/>
          <w:szCs w:val="28"/>
        </w:rPr>
        <w:t>Финансо</w:t>
      </w:r>
      <w:r>
        <w:rPr>
          <w:b/>
          <w:bCs/>
          <w:sz w:val="28"/>
          <w:szCs w:val="28"/>
        </w:rPr>
        <w:t>вые потребности для реализации п</w:t>
      </w:r>
      <w:r w:rsidRPr="00C04B64">
        <w:rPr>
          <w:b/>
          <w:bCs/>
          <w:sz w:val="28"/>
          <w:szCs w:val="28"/>
        </w:rPr>
        <w:t>рограммы</w:t>
      </w:r>
    </w:p>
    <w:p w:rsidR="00D92AC3" w:rsidRDefault="00D92AC3" w:rsidP="00D92AC3">
      <w:pPr>
        <w:jc w:val="center"/>
        <w:rPr>
          <w:b/>
          <w:bCs/>
          <w:sz w:val="28"/>
          <w:szCs w:val="28"/>
        </w:rPr>
      </w:pPr>
    </w:p>
    <w:p w:rsidR="00D92AC3" w:rsidRPr="003C47FA" w:rsidRDefault="00D92AC3" w:rsidP="00D92AC3">
      <w:pPr>
        <w:pStyle w:val="ConsPlusNormal"/>
        <w:widowControl/>
        <w:ind w:firstLine="0"/>
        <w:jc w:val="right"/>
        <w:outlineLvl w:val="3"/>
        <w:rPr>
          <w:rFonts w:ascii="Times New Roman" w:hAnsi="Times New Roman" w:cs="Times New Roman"/>
          <w:b/>
          <w:sz w:val="28"/>
          <w:szCs w:val="28"/>
        </w:rPr>
      </w:pPr>
      <w:r w:rsidRPr="003C47FA">
        <w:rPr>
          <w:rFonts w:ascii="Times New Roman" w:hAnsi="Times New Roman" w:cs="Times New Roman"/>
          <w:b/>
          <w:sz w:val="28"/>
          <w:szCs w:val="28"/>
        </w:rPr>
        <w:t>Таблица 4.2</w:t>
      </w:r>
    </w:p>
    <w:tbl>
      <w:tblPr>
        <w:tblW w:w="10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0"/>
        <w:gridCol w:w="2611"/>
        <w:gridCol w:w="1250"/>
        <w:gridCol w:w="1144"/>
        <w:gridCol w:w="1260"/>
        <w:gridCol w:w="1392"/>
        <w:gridCol w:w="1561"/>
        <w:gridCol w:w="236"/>
      </w:tblGrid>
      <w:tr w:rsidR="00D92AC3" w:rsidRPr="0076756A" w:rsidTr="008050A4">
        <w:trPr>
          <w:gridAfter w:val="1"/>
          <w:wAfter w:w="236" w:type="dxa"/>
          <w:trHeight w:val="477"/>
          <w:jc w:val="center"/>
        </w:trPr>
        <w:tc>
          <w:tcPr>
            <w:tcW w:w="650" w:type="dxa"/>
            <w:vMerge w:val="restart"/>
            <w:tcBorders>
              <w:top w:val="single" w:sz="4" w:space="0" w:color="000000"/>
              <w:left w:val="single" w:sz="4" w:space="0" w:color="000000"/>
              <w:bottom w:val="single" w:sz="4" w:space="0" w:color="000000"/>
              <w:right w:val="single" w:sz="4" w:space="0" w:color="000000"/>
            </w:tcBorders>
            <w:vAlign w:val="center"/>
          </w:tcPr>
          <w:p w:rsidR="00D92AC3" w:rsidRPr="003E142F" w:rsidRDefault="00D92AC3" w:rsidP="008050A4">
            <w:pPr>
              <w:jc w:val="center"/>
            </w:pPr>
            <w:r w:rsidRPr="003E142F">
              <w:t>№ п/п</w:t>
            </w:r>
          </w:p>
        </w:tc>
        <w:tc>
          <w:tcPr>
            <w:tcW w:w="2611" w:type="dxa"/>
            <w:vMerge w:val="restart"/>
            <w:tcBorders>
              <w:top w:val="single" w:sz="4" w:space="0" w:color="000000"/>
              <w:left w:val="single" w:sz="4" w:space="0" w:color="000000"/>
              <w:bottom w:val="single" w:sz="4" w:space="0" w:color="000000"/>
              <w:right w:val="single" w:sz="4" w:space="0" w:color="000000"/>
            </w:tcBorders>
            <w:vAlign w:val="center"/>
          </w:tcPr>
          <w:p w:rsidR="00D92AC3" w:rsidRPr="003E142F" w:rsidRDefault="00D92AC3" w:rsidP="008050A4">
            <w:pPr>
              <w:jc w:val="center"/>
            </w:pPr>
            <w:r w:rsidRPr="003E142F">
              <w:t>Наименование мероприятия</w:t>
            </w:r>
          </w:p>
        </w:tc>
        <w:tc>
          <w:tcPr>
            <w:tcW w:w="1250" w:type="dxa"/>
            <w:vMerge w:val="restart"/>
            <w:tcBorders>
              <w:top w:val="single" w:sz="4" w:space="0" w:color="000000"/>
              <w:left w:val="single" w:sz="4" w:space="0" w:color="000000"/>
              <w:bottom w:val="single" w:sz="4" w:space="0" w:color="000000"/>
              <w:right w:val="single" w:sz="4" w:space="0" w:color="000000"/>
            </w:tcBorders>
            <w:vAlign w:val="center"/>
          </w:tcPr>
          <w:p w:rsidR="00D92AC3" w:rsidRPr="003E142F" w:rsidRDefault="00D92AC3" w:rsidP="008050A4">
            <w:pPr>
              <w:jc w:val="center"/>
            </w:pPr>
            <w:r w:rsidRPr="003E142F">
              <w:t xml:space="preserve">Кол-во объектов, </w:t>
            </w:r>
          </w:p>
          <w:p w:rsidR="00D92AC3" w:rsidRPr="003E142F" w:rsidRDefault="00D92AC3" w:rsidP="008050A4">
            <w:pPr>
              <w:jc w:val="center"/>
            </w:pPr>
            <w:r w:rsidRPr="003E142F">
              <w:t>мощность</w:t>
            </w:r>
          </w:p>
        </w:tc>
        <w:tc>
          <w:tcPr>
            <w:tcW w:w="1144" w:type="dxa"/>
            <w:vMerge w:val="restart"/>
            <w:tcBorders>
              <w:top w:val="single" w:sz="4" w:space="0" w:color="auto"/>
              <w:right w:val="single" w:sz="4" w:space="0" w:color="auto"/>
            </w:tcBorders>
            <w:shd w:val="clear" w:color="auto" w:fill="auto"/>
          </w:tcPr>
          <w:p w:rsidR="00D92AC3" w:rsidRPr="0076756A" w:rsidRDefault="00D92AC3" w:rsidP="008050A4">
            <w:pPr>
              <w:jc w:val="center"/>
            </w:pPr>
            <w:r w:rsidRPr="003E142F">
              <w:t>ВСЕГО</w:t>
            </w:r>
            <w:r>
              <w:t>, тыс. руб.</w:t>
            </w:r>
          </w:p>
        </w:tc>
        <w:tc>
          <w:tcPr>
            <w:tcW w:w="4213" w:type="dxa"/>
            <w:gridSpan w:val="3"/>
            <w:tcBorders>
              <w:top w:val="single" w:sz="4" w:space="0" w:color="auto"/>
              <w:bottom w:val="nil"/>
              <w:right w:val="single" w:sz="4" w:space="0" w:color="auto"/>
            </w:tcBorders>
            <w:shd w:val="clear" w:color="auto" w:fill="auto"/>
          </w:tcPr>
          <w:p w:rsidR="00D92AC3" w:rsidRPr="0076756A" w:rsidRDefault="00D92AC3" w:rsidP="008050A4">
            <w:pPr>
              <w:jc w:val="center"/>
            </w:pPr>
            <w:r>
              <w:t>в том числе по годам, тыс. руб.:</w:t>
            </w:r>
          </w:p>
        </w:tc>
      </w:tr>
      <w:tr w:rsidR="008050A4" w:rsidRPr="0076756A" w:rsidTr="008050A4">
        <w:trPr>
          <w:gridAfter w:val="1"/>
          <w:wAfter w:w="236" w:type="dxa"/>
          <w:trHeight w:val="477"/>
          <w:jc w:val="center"/>
        </w:trPr>
        <w:tc>
          <w:tcPr>
            <w:tcW w:w="650" w:type="dxa"/>
            <w:vMerge/>
            <w:tcBorders>
              <w:top w:val="single" w:sz="4" w:space="0" w:color="000000"/>
              <w:left w:val="single" w:sz="4" w:space="0" w:color="000000"/>
              <w:bottom w:val="single" w:sz="4" w:space="0" w:color="000000"/>
              <w:right w:val="single" w:sz="4" w:space="0" w:color="000000"/>
            </w:tcBorders>
            <w:vAlign w:val="center"/>
          </w:tcPr>
          <w:p w:rsidR="008050A4" w:rsidRPr="003E142F" w:rsidRDefault="008050A4" w:rsidP="008050A4">
            <w:pPr>
              <w:jc w:val="center"/>
            </w:pPr>
          </w:p>
        </w:tc>
        <w:tc>
          <w:tcPr>
            <w:tcW w:w="2611" w:type="dxa"/>
            <w:vMerge/>
            <w:tcBorders>
              <w:top w:val="single" w:sz="4" w:space="0" w:color="000000"/>
              <w:left w:val="single" w:sz="4" w:space="0" w:color="000000"/>
              <w:bottom w:val="single" w:sz="4" w:space="0" w:color="000000"/>
              <w:right w:val="single" w:sz="4" w:space="0" w:color="000000"/>
            </w:tcBorders>
            <w:vAlign w:val="center"/>
          </w:tcPr>
          <w:p w:rsidR="008050A4" w:rsidRPr="003E142F" w:rsidRDefault="008050A4" w:rsidP="008050A4">
            <w:pPr>
              <w:jc w:val="center"/>
            </w:pPr>
          </w:p>
        </w:tc>
        <w:tc>
          <w:tcPr>
            <w:tcW w:w="1250" w:type="dxa"/>
            <w:vMerge/>
            <w:tcBorders>
              <w:top w:val="single" w:sz="4" w:space="0" w:color="000000"/>
              <w:left w:val="single" w:sz="4" w:space="0" w:color="000000"/>
              <w:bottom w:val="single" w:sz="4" w:space="0" w:color="000000"/>
            </w:tcBorders>
            <w:vAlign w:val="center"/>
          </w:tcPr>
          <w:p w:rsidR="008050A4" w:rsidRPr="003E142F" w:rsidRDefault="008050A4" w:rsidP="008050A4">
            <w:pPr>
              <w:jc w:val="center"/>
            </w:pPr>
          </w:p>
        </w:tc>
        <w:tc>
          <w:tcPr>
            <w:tcW w:w="1144" w:type="dxa"/>
            <w:vMerge/>
            <w:tcBorders>
              <w:bottom w:val="single" w:sz="4" w:space="0" w:color="000000"/>
              <w:right w:val="single" w:sz="4" w:space="0" w:color="auto"/>
            </w:tcBorders>
            <w:vAlign w:val="center"/>
          </w:tcPr>
          <w:p w:rsidR="008050A4" w:rsidRPr="003E142F" w:rsidRDefault="008050A4" w:rsidP="008050A4">
            <w:pPr>
              <w:jc w:val="center"/>
            </w:pPr>
          </w:p>
        </w:tc>
        <w:tc>
          <w:tcPr>
            <w:tcW w:w="1260" w:type="dxa"/>
            <w:tcBorders>
              <w:top w:val="single" w:sz="4" w:space="0" w:color="000000"/>
              <w:left w:val="single" w:sz="4" w:space="0" w:color="auto"/>
              <w:bottom w:val="single" w:sz="4" w:space="0" w:color="000000"/>
              <w:right w:val="single" w:sz="4" w:space="0" w:color="000000"/>
            </w:tcBorders>
          </w:tcPr>
          <w:p w:rsidR="008050A4" w:rsidRPr="003C47FA" w:rsidRDefault="008050A4" w:rsidP="008050A4">
            <w:pPr>
              <w:jc w:val="center"/>
              <w:rPr>
                <w:sz w:val="28"/>
                <w:szCs w:val="28"/>
              </w:rPr>
            </w:pPr>
          </w:p>
          <w:p w:rsidR="008050A4" w:rsidRPr="003C47FA" w:rsidRDefault="008050A4" w:rsidP="008050A4">
            <w:pPr>
              <w:jc w:val="center"/>
              <w:rPr>
                <w:sz w:val="28"/>
                <w:szCs w:val="28"/>
              </w:rPr>
            </w:pPr>
            <w:r>
              <w:rPr>
                <w:sz w:val="28"/>
                <w:szCs w:val="28"/>
              </w:rPr>
              <w:t>2017</w:t>
            </w:r>
            <w:r w:rsidRPr="003C47FA">
              <w:rPr>
                <w:sz w:val="28"/>
                <w:szCs w:val="28"/>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8050A4" w:rsidRPr="003C47FA" w:rsidRDefault="008050A4" w:rsidP="008050A4">
            <w:pPr>
              <w:jc w:val="center"/>
              <w:rPr>
                <w:sz w:val="28"/>
                <w:szCs w:val="28"/>
              </w:rPr>
            </w:pPr>
          </w:p>
          <w:p w:rsidR="008050A4" w:rsidRPr="003C47FA" w:rsidRDefault="008050A4" w:rsidP="008050A4">
            <w:pPr>
              <w:jc w:val="center"/>
              <w:rPr>
                <w:sz w:val="28"/>
                <w:szCs w:val="28"/>
              </w:rPr>
            </w:pPr>
            <w:r>
              <w:rPr>
                <w:sz w:val="28"/>
                <w:szCs w:val="28"/>
              </w:rPr>
              <w:t>2018</w:t>
            </w:r>
            <w:r w:rsidRPr="003C47FA">
              <w:rPr>
                <w:sz w:val="28"/>
                <w:szCs w:val="28"/>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050A4" w:rsidRPr="003C47FA" w:rsidRDefault="008050A4" w:rsidP="008050A4">
            <w:pPr>
              <w:jc w:val="center"/>
              <w:rPr>
                <w:sz w:val="28"/>
                <w:szCs w:val="28"/>
              </w:rPr>
            </w:pPr>
          </w:p>
          <w:p w:rsidR="008050A4" w:rsidRPr="003C47FA" w:rsidRDefault="008050A4" w:rsidP="008050A4">
            <w:pPr>
              <w:jc w:val="center"/>
              <w:rPr>
                <w:sz w:val="28"/>
                <w:szCs w:val="28"/>
              </w:rPr>
            </w:pPr>
            <w:r>
              <w:rPr>
                <w:sz w:val="28"/>
                <w:szCs w:val="28"/>
              </w:rPr>
              <w:t>2019</w:t>
            </w:r>
            <w:r w:rsidRPr="003C47FA">
              <w:rPr>
                <w:sz w:val="28"/>
                <w:szCs w:val="28"/>
              </w:rPr>
              <w:t xml:space="preserve"> </w:t>
            </w:r>
          </w:p>
        </w:tc>
      </w:tr>
      <w:tr w:rsidR="00D92AC3" w:rsidRPr="0076756A" w:rsidTr="008050A4">
        <w:trPr>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D92AC3" w:rsidRPr="008B4D6C" w:rsidRDefault="00D92AC3" w:rsidP="008050A4">
            <w:pPr>
              <w:jc w:val="center"/>
            </w:pPr>
            <w:r w:rsidRPr="008B4D6C">
              <w:t>1</w:t>
            </w:r>
          </w:p>
        </w:tc>
        <w:tc>
          <w:tcPr>
            <w:tcW w:w="2611" w:type="dxa"/>
            <w:tcBorders>
              <w:top w:val="single" w:sz="4" w:space="0" w:color="000000"/>
              <w:left w:val="single" w:sz="4" w:space="0" w:color="000000"/>
              <w:bottom w:val="single" w:sz="4" w:space="0" w:color="000000"/>
              <w:right w:val="single" w:sz="4" w:space="0" w:color="000000"/>
            </w:tcBorders>
            <w:vAlign w:val="bottom"/>
          </w:tcPr>
          <w:p w:rsidR="00D92AC3" w:rsidRPr="008B4D6C" w:rsidRDefault="00D92AC3" w:rsidP="008050A4">
            <w:pPr>
              <w:jc w:val="center"/>
            </w:pPr>
            <w:r w:rsidRPr="008B4D6C">
              <w:t>2</w:t>
            </w:r>
          </w:p>
        </w:tc>
        <w:tc>
          <w:tcPr>
            <w:tcW w:w="1250" w:type="dxa"/>
            <w:tcBorders>
              <w:top w:val="single" w:sz="4" w:space="0" w:color="000000"/>
              <w:left w:val="single" w:sz="4" w:space="0" w:color="000000"/>
              <w:bottom w:val="single" w:sz="4" w:space="0" w:color="000000"/>
              <w:right w:val="single" w:sz="4" w:space="0" w:color="000000"/>
            </w:tcBorders>
            <w:vAlign w:val="center"/>
          </w:tcPr>
          <w:p w:rsidR="00D92AC3" w:rsidRPr="008B4D6C" w:rsidRDefault="00D92AC3" w:rsidP="008050A4">
            <w:pPr>
              <w:jc w:val="center"/>
              <w:rPr>
                <w:bCs/>
              </w:rPr>
            </w:pPr>
            <w:r w:rsidRPr="008B4D6C">
              <w:rPr>
                <w:bCs/>
              </w:rPr>
              <w:t>3</w:t>
            </w:r>
          </w:p>
        </w:tc>
        <w:tc>
          <w:tcPr>
            <w:tcW w:w="1144" w:type="dxa"/>
            <w:tcBorders>
              <w:top w:val="single" w:sz="4" w:space="0" w:color="000000"/>
              <w:left w:val="single" w:sz="4" w:space="0" w:color="000000"/>
              <w:bottom w:val="single" w:sz="4" w:space="0" w:color="000000"/>
              <w:right w:val="single" w:sz="4" w:space="0" w:color="000000"/>
            </w:tcBorders>
          </w:tcPr>
          <w:p w:rsidR="00D92AC3" w:rsidRPr="008B4D6C" w:rsidRDefault="00D92AC3" w:rsidP="008050A4">
            <w:pPr>
              <w:pStyle w:val="af2"/>
              <w:jc w:val="center"/>
              <w:rPr>
                <w:rFonts w:ascii="Times New Roman" w:hAnsi="Times New Roman" w:cs="Times New Roman"/>
                <w:bCs/>
              </w:rPr>
            </w:pPr>
            <w:r w:rsidRPr="008B4D6C">
              <w:rPr>
                <w:rFonts w:ascii="Times New Roman" w:hAnsi="Times New Roman" w:cs="Times New Roman"/>
                <w:bCs/>
              </w:rPr>
              <w:t>4</w:t>
            </w:r>
          </w:p>
        </w:tc>
        <w:tc>
          <w:tcPr>
            <w:tcW w:w="1260" w:type="dxa"/>
            <w:tcBorders>
              <w:top w:val="single" w:sz="4" w:space="0" w:color="000000"/>
              <w:left w:val="single" w:sz="4" w:space="0" w:color="000000"/>
              <w:bottom w:val="single" w:sz="4" w:space="0" w:color="000000"/>
              <w:right w:val="single" w:sz="4" w:space="0" w:color="000000"/>
            </w:tcBorders>
          </w:tcPr>
          <w:p w:rsidR="00D92AC3" w:rsidRPr="00AB6437" w:rsidRDefault="00D92AC3" w:rsidP="008050A4">
            <w:pPr>
              <w:pStyle w:val="af2"/>
              <w:jc w:val="center"/>
              <w:rPr>
                <w:rFonts w:ascii="Times New Roman" w:hAnsi="Times New Roman" w:cs="Times New Roman"/>
              </w:rPr>
            </w:pPr>
            <w:r>
              <w:rPr>
                <w:rFonts w:ascii="Times New Roman" w:hAnsi="Times New Roman" w:cs="Times New Roman"/>
              </w:rPr>
              <w:t>5</w:t>
            </w:r>
          </w:p>
        </w:tc>
        <w:tc>
          <w:tcPr>
            <w:tcW w:w="1392" w:type="dxa"/>
            <w:tcBorders>
              <w:top w:val="single" w:sz="4" w:space="0" w:color="000000"/>
              <w:left w:val="single" w:sz="4" w:space="0" w:color="000000"/>
              <w:bottom w:val="single" w:sz="4" w:space="0" w:color="000000"/>
              <w:right w:val="single" w:sz="4" w:space="0" w:color="000000"/>
            </w:tcBorders>
          </w:tcPr>
          <w:p w:rsidR="00D92AC3" w:rsidRPr="00AB6437" w:rsidRDefault="00D92AC3" w:rsidP="008050A4">
            <w:pPr>
              <w:pStyle w:val="af2"/>
              <w:jc w:val="center"/>
              <w:rPr>
                <w:rFonts w:ascii="Times New Roman" w:hAnsi="Times New Roman" w:cs="Times New Roman"/>
              </w:rPr>
            </w:pPr>
            <w:r>
              <w:rPr>
                <w:rFonts w:ascii="Times New Roman" w:hAnsi="Times New Roman" w:cs="Times New Roman"/>
              </w:rPr>
              <w:t>6</w:t>
            </w:r>
          </w:p>
        </w:tc>
        <w:tc>
          <w:tcPr>
            <w:tcW w:w="1561" w:type="dxa"/>
            <w:tcBorders>
              <w:top w:val="single" w:sz="4" w:space="0" w:color="000000"/>
              <w:left w:val="single" w:sz="4" w:space="0" w:color="000000"/>
              <w:bottom w:val="single" w:sz="4" w:space="0" w:color="000000"/>
              <w:right w:val="single" w:sz="4" w:space="0" w:color="000000"/>
            </w:tcBorders>
          </w:tcPr>
          <w:p w:rsidR="00D92AC3" w:rsidRPr="00AB6437" w:rsidRDefault="00D92AC3" w:rsidP="008050A4">
            <w:pPr>
              <w:pStyle w:val="af2"/>
              <w:jc w:val="center"/>
              <w:rPr>
                <w:rFonts w:ascii="Times New Roman" w:hAnsi="Times New Roman" w:cs="Times New Roman"/>
              </w:rPr>
            </w:pPr>
            <w:r>
              <w:rPr>
                <w:rFonts w:ascii="Times New Roman" w:hAnsi="Times New Roman" w:cs="Times New Roman"/>
              </w:rPr>
              <w:t>7</w:t>
            </w:r>
          </w:p>
        </w:tc>
        <w:tc>
          <w:tcPr>
            <w:tcW w:w="236" w:type="dxa"/>
            <w:tcBorders>
              <w:top w:val="single" w:sz="4" w:space="0" w:color="000000"/>
              <w:left w:val="single" w:sz="4" w:space="0" w:color="000000"/>
              <w:bottom w:val="single" w:sz="4" w:space="0" w:color="000000"/>
              <w:right w:val="single" w:sz="4" w:space="0" w:color="000000"/>
            </w:tcBorders>
          </w:tcPr>
          <w:p w:rsidR="00D92AC3" w:rsidRPr="00AB6437" w:rsidRDefault="00D92AC3" w:rsidP="008050A4">
            <w:pPr>
              <w:pStyle w:val="af2"/>
              <w:jc w:val="center"/>
              <w:rPr>
                <w:rFonts w:ascii="Times New Roman" w:hAnsi="Times New Roman" w:cs="Times New Roman"/>
              </w:rPr>
            </w:pPr>
          </w:p>
        </w:tc>
      </w:tr>
      <w:tr w:rsidR="00D92AC3" w:rsidRPr="0076756A" w:rsidTr="008050A4">
        <w:trPr>
          <w:gridAfter w:val="1"/>
          <w:wAfter w:w="236" w:type="dxa"/>
          <w:jc w:val="center"/>
        </w:trPr>
        <w:tc>
          <w:tcPr>
            <w:tcW w:w="9868" w:type="dxa"/>
            <w:gridSpan w:val="7"/>
            <w:tcBorders>
              <w:top w:val="single" w:sz="4" w:space="0" w:color="000000"/>
              <w:left w:val="single" w:sz="4" w:space="0" w:color="000000"/>
              <w:bottom w:val="single" w:sz="4" w:space="0" w:color="000000"/>
              <w:right w:val="single" w:sz="4" w:space="0" w:color="000000"/>
            </w:tcBorders>
            <w:vAlign w:val="center"/>
          </w:tcPr>
          <w:p w:rsidR="00D92AC3" w:rsidRPr="00D32190" w:rsidRDefault="00D92AC3"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Раздел 1 «</w:t>
            </w:r>
            <w:r w:rsidRPr="00D32190">
              <w:rPr>
                <w:rFonts w:ascii="Times New Roman" w:hAnsi="Times New Roman" w:cs="Times New Roman"/>
                <w:b/>
                <w:bCs/>
                <w:sz w:val="28"/>
                <w:szCs w:val="28"/>
              </w:rPr>
              <w:t>Объекты ТБО</w:t>
            </w:r>
            <w:r>
              <w:rPr>
                <w:rFonts w:ascii="Times New Roman" w:hAnsi="Times New Roman" w:cs="Times New Roman"/>
                <w:b/>
                <w:bCs/>
                <w:sz w:val="28"/>
                <w:szCs w:val="28"/>
              </w:rPr>
              <w:t>»</w:t>
            </w:r>
          </w:p>
        </w:tc>
      </w:tr>
      <w:tr w:rsidR="008050A4" w:rsidRPr="0076756A" w:rsidTr="008050A4">
        <w:trPr>
          <w:gridAfter w:val="1"/>
          <w:wAfter w:w="236" w:type="dxa"/>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8050A4" w:rsidRPr="0056060E" w:rsidRDefault="008050A4" w:rsidP="008050A4">
            <w:pPr>
              <w:jc w:val="center"/>
            </w:pPr>
            <w:r>
              <w:t>1.</w:t>
            </w:r>
          </w:p>
        </w:tc>
        <w:tc>
          <w:tcPr>
            <w:tcW w:w="2611" w:type="dxa"/>
            <w:tcBorders>
              <w:top w:val="single" w:sz="4" w:space="0" w:color="000000"/>
              <w:left w:val="single" w:sz="4" w:space="0" w:color="000000"/>
              <w:bottom w:val="single" w:sz="4" w:space="0" w:color="000000"/>
              <w:right w:val="single" w:sz="4" w:space="0" w:color="000000"/>
            </w:tcBorders>
            <w:vAlign w:val="bottom"/>
          </w:tcPr>
          <w:p w:rsidR="008050A4" w:rsidRPr="0056060E" w:rsidRDefault="008050A4" w:rsidP="008050A4">
            <w:r w:rsidRPr="0056060E">
              <w:t>Ликвидация несанкционированных свалок</w:t>
            </w:r>
          </w:p>
        </w:tc>
        <w:tc>
          <w:tcPr>
            <w:tcW w:w="1250" w:type="dxa"/>
            <w:tcBorders>
              <w:top w:val="single" w:sz="4" w:space="0" w:color="000000"/>
              <w:left w:val="single" w:sz="4" w:space="0" w:color="000000"/>
              <w:bottom w:val="single" w:sz="4" w:space="0" w:color="000000"/>
              <w:right w:val="single" w:sz="4" w:space="0" w:color="000000"/>
            </w:tcBorders>
            <w:vAlign w:val="center"/>
          </w:tcPr>
          <w:p w:rsidR="008050A4" w:rsidRPr="00391994" w:rsidRDefault="00B40ABE" w:rsidP="008050A4">
            <w:pPr>
              <w:ind w:hanging="82"/>
              <w:jc w:val="center"/>
            </w:pPr>
            <w:r>
              <w:t>9</w:t>
            </w:r>
            <w:r w:rsidR="008050A4" w:rsidRPr="00391994">
              <w:t>ед.</w:t>
            </w:r>
          </w:p>
        </w:tc>
        <w:tc>
          <w:tcPr>
            <w:tcW w:w="1144" w:type="dxa"/>
            <w:tcBorders>
              <w:top w:val="single" w:sz="4" w:space="0" w:color="000000"/>
              <w:left w:val="single" w:sz="4" w:space="0" w:color="000000"/>
              <w:bottom w:val="single" w:sz="4" w:space="0" w:color="000000"/>
              <w:right w:val="single" w:sz="4" w:space="0" w:color="000000"/>
            </w:tcBorders>
          </w:tcPr>
          <w:p w:rsidR="008050A4" w:rsidRPr="00391994" w:rsidRDefault="00A57BC4"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404345">
              <w:rPr>
                <w:rFonts w:ascii="Times New Roman" w:hAnsi="Times New Roman" w:cs="Times New Roman"/>
                <w:b/>
                <w:bCs/>
                <w:sz w:val="28"/>
                <w:szCs w:val="28"/>
              </w:rPr>
              <w:t>5</w:t>
            </w:r>
            <w:r>
              <w:rPr>
                <w:rFonts w:ascii="Times New Roman" w:hAnsi="Times New Roman" w:cs="Times New Roman"/>
                <w:b/>
                <w:bCs/>
                <w:sz w:val="28"/>
                <w:szCs w:val="28"/>
              </w:rPr>
              <w:t>0,0</w:t>
            </w:r>
            <w:r w:rsidR="00EB24FA">
              <w:rPr>
                <w:rFonts w:ascii="Times New Roman" w:hAnsi="Times New Roman" w:cs="Times New Roman"/>
                <w:b/>
                <w:bCs/>
                <w:sz w:val="28"/>
                <w:szCs w:val="28"/>
              </w:rPr>
              <w:t xml:space="preserve"> </w:t>
            </w:r>
            <w:r w:rsidR="00B40ABE">
              <w:rPr>
                <w:rFonts w:ascii="Times New Roman" w:hAnsi="Times New Roman" w:cs="Times New Roman"/>
                <w:b/>
                <w:bCs/>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050A4" w:rsidRPr="00391994" w:rsidRDefault="00985A2E" w:rsidP="008050A4">
            <w:pPr>
              <w:pStyle w:val="af2"/>
              <w:jc w:val="center"/>
              <w:rPr>
                <w:rFonts w:ascii="Times New Roman" w:hAnsi="Times New Roman" w:cs="Times New Roman"/>
                <w:sz w:val="28"/>
                <w:szCs w:val="28"/>
              </w:rPr>
            </w:pPr>
            <w:r>
              <w:rPr>
                <w:rFonts w:ascii="Times New Roman" w:hAnsi="Times New Roman" w:cs="Times New Roman"/>
                <w:sz w:val="28"/>
                <w:szCs w:val="28"/>
              </w:rPr>
              <w:t xml:space="preserve"> 30,0</w:t>
            </w:r>
          </w:p>
        </w:tc>
        <w:tc>
          <w:tcPr>
            <w:tcW w:w="1392" w:type="dxa"/>
            <w:tcBorders>
              <w:top w:val="single" w:sz="4" w:space="0" w:color="000000"/>
              <w:left w:val="single" w:sz="4" w:space="0" w:color="000000"/>
              <w:bottom w:val="single" w:sz="4" w:space="0" w:color="000000"/>
              <w:right w:val="single" w:sz="4" w:space="0" w:color="000000"/>
            </w:tcBorders>
          </w:tcPr>
          <w:p w:rsidR="008050A4" w:rsidRPr="00391994" w:rsidRDefault="00985A2E" w:rsidP="008050A4">
            <w:pPr>
              <w:pStyle w:val="af2"/>
              <w:jc w:val="center"/>
              <w:rPr>
                <w:rFonts w:ascii="Times New Roman" w:hAnsi="Times New Roman" w:cs="Times New Roman"/>
                <w:sz w:val="28"/>
                <w:szCs w:val="28"/>
              </w:rPr>
            </w:pPr>
            <w:r>
              <w:rPr>
                <w:rFonts w:ascii="Times New Roman" w:hAnsi="Times New Roman" w:cs="Times New Roman"/>
                <w:sz w:val="28"/>
                <w:szCs w:val="28"/>
              </w:rPr>
              <w:t>20</w:t>
            </w:r>
            <w:r w:rsidR="002878FA">
              <w:rPr>
                <w:rFonts w:ascii="Times New Roman" w:hAnsi="Times New Roman" w:cs="Times New Roman"/>
                <w:sz w:val="28"/>
                <w:szCs w:val="28"/>
              </w:rPr>
              <w:t>,0</w:t>
            </w:r>
          </w:p>
        </w:tc>
        <w:tc>
          <w:tcPr>
            <w:tcW w:w="1561" w:type="dxa"/>
            <w:tcBorders>
              <w:top w:val="single" w:sz="4" w:space="0" w:color="000000"/>
              <w:left w:val="single" w:sz="4" w:space="0" w:color="000000"/>
              <w:bottom w:val="single" w:sz="4" w:space="0" w:color="000000"/>
              <w:right w:val="single" w:sz="4" w:space="0" w:color="000000"/>
            </w:tcBorders>
          </w:tcPr>
          <w:p w:rsidR="008050A4" w:rsidRPr="00391994" w:rsidRDefault="00985A2E" w:rsidP="008050A4">
            <w:pPr>
              <w:pStyle w:val="af2"/>
              <w:jc w:val="center"/>
              <w:rPr>
                <w:rFonts w:ascii="Times New Roman" w:hAnsi="Times New Roman" w:cs="Times New Roman"/>
                <w:sz w:val="28"/>
                <w:szCs w:val="28"/>
              </w:rPr>
            </w:pPr>
            <w:r>
              <w:rPr>
                <w:rFonts w:ascii="Times New Roman" w:hAnsi="Times New Roman" w:cs="Times New Roman"/>
                <w:sz w:val="28"/>
                <w:szCs w:val="28"/>
              </w:rPr>
              <w:t>0</w:t>
            </w:r>
            <w:r w:rsidR="002878FA">
              <w:rPr>
                <w:rFonts w:ascii="Times New Roman" w:hAnsi="Times New Roman" w:cs="Times New Roman"/>
                <w:sz w:val="28"/>
                <w:szCs w:val="28"/>
              </w:rPr>
              <w:t>,0</w:t>
            </w:r>
          </w:p>
        </w:tc>
      </w:tr>
      <w:tr w:rsidR="00985A2E" w:rsidRPr="0076756A" w:rsidTr="008050A4">
        <w:trPr>
          <w:gridAfter w:val="1"/>
          <w:wAfter w:w="236" w:type="dxa"/>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985A2E" w:rsidRDefault="00985A2E" w:rsidP="008050A4">
            <w:pPr>
              <w:jc w:val="center"/>
            </w:pPr>
            <w:r>
              <w:t>2</w:t>
            </w:r>
          </w:p>
        </w:tc>
        <w:tc>
          <w:tcPr>
            <w:tcW w:w="2611" w:type="dxa"/>
            <w:tcBorders>
              <w:top w:val="single" w:sz="4" w:space="0" w:color="000000"/>
              <w:left w:val="single" w:sz="4" w:space="0" w:color="000000"/>
              <w:bottom w:val="single" w:sz="4" w:space="0" w:color="000000"/>
              <w:right w:val="single" w:sz="4" w:space="0" w:color="000000"/>
            </w:tcBorders>
            <w:vAlign w:val="bottom"/>
          </w:tcPr>
          <w:p w:rsidR="00985A2E" w:rsidRPr="0056060E" w:rsidRDefault="00985A2E" w:rsidP="008050A4">
            <w:r>
              <w:t>Приобретение бункеров</w:t>
            </w:r>
          </w:p>
        </w:tc>
        <w:tc>
          <w:tcPr>
            <w:tcW w:w="1250" w:type="dxa"/>
            <w:tcBorders>
              <w:top w:val="single" w:sz="4" w:space="0" w:color="000000"/>
              <w:left w:val="single" w:sz="4" w:space="0" w:color="000000"/>
              <w:bottom w:val="single" w:sz="4" w:space="0" w:color="000000"/>
              <w:right w:val="single" w:sz="4" w:space="0" w:color="000000"/>
            </w:tcBorders>
            <w:vAlign w:val="center"/>
          </w:tcPr>
          <w:p w:rsidR="00985A2E" w:rsidRDefault="00A57BC4" w:rsidP="008050A4">
            <w:pPr>
              <w:ind w:hanging="82"/>
              <w:jc w:val="center"/>
            </w:pPr>
            <w:r>
              <w:t>2 шт.</w:t>
            </w:r>
          </w:p>
        </w:tc>
        <w:tc>
          <w:tcPr>
            <w:tcW w:w="1144" w:type="dxa"/>
            <w:tcBorders>
              <w:top w:val="single" w:sz="4" w:space="0" w:color="000000"/>
              <w:left w:val="single" w:sz="4" w:space="0" w:color="000000"/>
              <w:bottom w:val="single" w:sz="4" w:space="0" w:color="000000"/>
              <w:right w:val="single" w:sz="4" w:space="0" w:color="000000"/>
            </w:tcBorders>
          </w:tcPr>
          <w:p w:rsidR="00985A2E" w:rsidRDefault="00123A61"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67,4</w:t>
            </w:r>
          </w:p>
        </w:tc>
        <w:tc>
          <w:tcPr>
            <w:tcW w:w="1260" w:type="dxa"/>
            <w:tcBorders>
              <w:top w:val="single" w:sz="4" w:space="0" w:color="000000"/>
              <w:left w:val="single" w:sz="4" w:space="0" w:color="000000"/>
              <w:bottom w:val="single" w:sz="4" w:space="0" w:color="000000"/>
              <w:right w:val="single" w:sz="4" w:space="0" w:color="000000"/>
            </w:tcBorders>
          </w:tcPr>
          <w:p w:rsidR="00985A2E" w:rsidRDefault="00123A61" w:rsidP="008050A4">
            <w:pPr>
              <w:pStyle w:val="af2"/>
              <w:jc w:val="center"/>
              <w:rPr>
                <w:rFonts w:ascii="Times New Roman" w:hAnsi="Times New Roman" w:cs="Times New Roman"/>
                <w:sz w:val="28"/>
                <w:szCs w:val="28"/>
              </w:rPr>
            </w:pPr>
            <w:r>
              <w:rPr>
                <w:rFonts w:ascii="Times New Roman" w:hAnsi="Times New Roman" w:cs="Times New Roman"/>
                <w:sz w:val="28"/>
                <w:szCs w:val="28"/>
              </w:rPr>
              <w:t>67,4</w:t>
            </w:r>
          </w:p>
        </w:tc>
        <w:tc>
          <w:tcPr>
            <w:tcW w:w="1392" w:type="dxa"/>
            <w:tcBorders>
              <w:top w:val="single" w:sz="4" w:space="0" w:color="000000"/>
              <w:left w:val="single" w:sz="4" w:space="0" w:color="000000"/>
              <w:bottom w:val="single" w:sz="4" w:space="0" w:color="000000"/>
              <w:right w:val="single" w:sz="4" w:space="0" w:color="000000"/>
            </w:tcBorders>
          </w:tcPr>
          <w:p w:rsidR="00985A2E" w:rsidRDefault="00A57BC4" w:rsidP="008050A4">
            <w:pPr>
              <w:pStyle w:val="af2"/>
              <w:jc w:val="center"/>
              <w:rPr>
                <w:rFonts w:ascii="Times New Roman" w:hAnsi="Times New Roman" w:cs="Times New Roman"/>
                <w:sz w:val="28"/>
                <w:szCs w:val="28"/>
              </w:rPr>
            </w:pPr>
            <w:r>
              <w:rPr>
                <w:rFonts w:ascii="Times New Roman" w:hAnsi="Times New Roman" w:cs="Times New Roman"/>
                <w:sz w:val="28"/>
                <w:szCs w:val="28"/>
              </w:rPr>
              <w:t>0,0</w:t>
            </w:r>
          </w:p>
        </w:tc>
        <w:tc>
          <w:tcPr>
            <w:tcW w:w="1561" w:type="dxa"/>
            <w:tcBorders>
              <w:top w:val="single" w:sz="4" w:space="0" w:color="000000"/>
              <w:left w:val="single" w:sz="4" w:space="0" w:color="000000"/>
              <w:bottom w:val="single" w:sz="4" w:space="0" w:color="000000"/>
              <w:right w:val="single" w:sz="4" w:space="0" w:color="000000"/>
            </w:tcBorders>
          </w:tcPr>
          <w:p w:rsidR="00985A2E" w:rsidRDefault="00A57BC4" w:rsidP="008050A4">
            <w:pPr>
              <w:pStyle w:val="af2"/>
              <w:jc w:val="center"/>
              <w:rPr>
                <w:rFonts w:ascii="Times New Roman" w:hAnsi="Times New Roman" w:cs="Times New Roman"/>
                <w:sz w:val="28"/>
                <w:szCs w:val="28"/>
              </w:rPr>
            </w:pPr>
            <w:r>
              <w:rPr>
                <w:rFonts w:ascii="Times New Roman" w:hAnsi="Times New Roman" w:cs="Times New Roman"/>
                <w:sz w:val="28"/>
                <w:szCs w:val="28"/>
              </w:rPr>
              <w:t>0,0</w:t>
            </w:r>
          </w:p>
        </w:tc>
      </w:tr>
      <w:tr w:rsidR="00A57BC4" w:rsidRPr="0076756A" w:rsidTr="008050A4">
        <w:trPr>
          <w:gridAfter w:val="1"/>
          <w:wAfter w:w="236" w:type="dxa"/>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A57BC4" w:rsidRDefault="00A57BC4" w:rsidP="008050A4">
            <w:pPr>
              <w:jc w:val="center"/>
            </w:pPr>
            <w:r>
              <w:t>3</w:t>
            </w:r>
          </w:p>
        </w:tc>
        <w:tc>
          <w:tcPr>
            <w:tcW w:w="2611" w:type="dxa"/>
            <w:tcBorders>
              <w:top w:val="single" w:sz="4" w:space="0" w:color="000000"/>
              <w:left w:val="single" w:sz="4" w:space="0" w:color="000000"/>
              <w:bottom w:val="single" w:sz="4" w:space="0" w:color="000000"/>
              <w:right w:val="single" w:sz="4" w:space="0" w:color="000000"/>
            </w:tcBorders>
            <w:vAlign w:val="bottom"/>
          </w:tcPr>
          <w:p w:rsidR="00A57BC4" w:rsidRDefault="00A57BC4" w:rsidP="008050A4">
            <w:r>
              <w:t>Ограждение контейнерной площадки</w:t>
            </w:r>
          </w:p>
        </w:tc>
        <w:tc>
          <w:tcPr>
            <w:tcW w:w="1250" w:type="dxa"/>
            <w:tcBorders>
              <w:top w:val="single" w:sz="4" w:space="0" w:color="000000"/>
              <w:left w:val="single" w:sz="4" w:space="0" w:color="000000"/>
              <w:bottom w:val="single" w:sz="4" w:space="0" w:color="000000"/>
              <w:right w:val="single" w:sz="4" w:space="0" w:color="000000"/>
            </w:tcBorders>
            <w:vAlign w:val="center"/>
          </w:tcPr>
          <w:p w:rsidR="00A57BC4" w:rsidRDefault="00A57BC4" w:rsidP="008050A4">
            <w:pPr>
              <w:ind w:hanging="82"/>
              <w:jc w:val="center"/>
            </w:pPr>
            <w:r>
              <w:t>1 шт.</w:t>
            </w:r>
          </w:p>
        </w:tc>
        <w:tc>
          <w:tcPr>
            <w:tcW w:w="1144" w:type="dxa"/>
            <w:tcBorders>
              <w:top w:val="single" w:sz="4" w:space="0" w:color="000000"/>
              <w:left w:val="single" w:sz="4" w:space="0" w:color="000000"/>
              <w:bottom w:val="single" w:sz="4" w:space="0" w:color="000000"/>
              <w:right w:val="single" w:sz="4" w:space="0" w:color="000000"/>
            </w:tcBorders>
          </w:tcPr>
          <w:p w:rsidR="00A57BC4" w:rsidRDefault="00A57BC4"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96,</w:t>
            </w:r>
            <w:r w:rsidR="00123A61">
              <w:rPr>
                <w:rFonts w:ascii="Times New Roman" w:hAnsi="Times New Roman" w:cs="Times New Roman"/>
                <w:b/>
                <w:bCs/>
                <w:sz w:val="28"/>
                <w:szCs w:val="28"/>
              </w:rPr>
              <w:t>6</w:t>
            </w:r>
          </w:p>
        </w:tc>
        <w:tc>
          <w:tcPr>
            <w:tcW w:w="1260" w:type="dxa"/>
            <w:tcBorders>
              <w:top w:val="single" w:sz="4" w:space="0" w:color="000000"/>
              <w:left w:val="single" w:sz="4" w:space="0" w:color="000000"/>
              <w:bottom w:val="single" w:sz="4" w:space="0" w:color="000000"/>
              <w:right w:val="single" w:sz="4" w:space="0" w:color="000000"/>
            </w:tcBorders>
          </w:tcPr>
          <w:p w:rsidR="00A57BC4" w:rsidRDefault="00A57BC4" w:rsidP="008050A4">
            <w:pPr>
              <w:pStyle w:val="af2"/>
              <w:jc w:val="center"/>
              <w:rPr>
                <w:rFonts w:ascii="Times New Roman" w:hAnsi="Times New Roman" w:cs="Times New Roman"/>
                <w:sz w:val="28"/>
                <w:szCs w:val="28"/>
              </w:rPr>
            </w:pPr>
            <w:r>
              <w:rPr>
                <w:rFonts w:ascii="Times New Roman" w:hAnsi="Times New Roman" w:cs="Times New Roman"/>
                <w:sz w:val="28"/>
                <w:szCs w:val="28"/>
              </w:rPr>
              <w:t>96,</w:t>
            </w:r>
            <w:r w:rsidR="00123A61">
              <w:rPr>
                <w:rFonts w:ascii="Times New Roman" w:hAnsi="Times New Roman" w:cs="Times New Roman"/>
                <w:sz w:val="28"/>
                <w:szCs w:val="28"/>
              </w:rPr>
              <w:t>6</w:t>
            </w:r>
          </w:p>
        </w:tc>
        <w:tc>
          <w:tcPr>
            <w:tcW w:w="1392" w:type="dxa"/>
            <w:tcBorders>
              <w:top w:val="single" w:sz="4" w:space="0" w:color="000000"/>
              <w:left w:val="single" w:sz="4" w:space="0" w:color="000000"/>
              <w:bottom w:val="single" w:sz="4" w:space="0" w:color="000000"/>
              <w:right w:val="single" w:sz="4" w:space="0" w:color="000000"/>
            </w:tcBorders>
          </w:tcPr>
          <w:p w:rsidR="00A57BC4" w:rsidRDefault="00A57BC4" w:rsidP="008050A4">
            <w:pPr>
              <w:pStyle w:val="af2"/>
              <w:jc w:val="center"/>
              <w:rPr>
                <w:rFonts w:ascii="Times New Roman" w:hAnsi="Times New Roman" w:cs="Times New Roman"/>
                <w:sz w:val="28"/>
                <w:szCs w:val="28"/>
              </w:rPr>
            </w:pPr>
            <w:r>
              <w:rPr>
                <w:rFonts w:ascii="Times New Roman" w:hAnsi="Times New Roman" w:cs="Times New Roman"/>
                <w:sz w:val="28"/>
                <w:szCs w:val="28"/>
              </w:rPr>
              <w:t>0,0</w:t>
            </w:r>
          </w:p>
        </w:tc>
        <w:tc>
          <w:tcPr>
            <w:tcW w:w="1561" w:type="dxa"/>
            <w:tcBorders>
              <w:top w:val="single" w:sz="4" w:space="0" w:color="000000"/>
              <w:left w:val="single" w:sz="4" w:space="0" w:color="000000"/>
              <w:bottom w:val="single" w:sz="4" w:space="0" w:color="000000"/>
              <w:right w:val="single" w:sz="4" w:space="0" w:color="000000"/>
            </w:tcBorders>
          </w:tcPr>
          <w:p w:rsidR="00A57BC4" w:rsidRDefault="00A57BC4" w:rsidP="008050A4">
            <w:pPr>
              <w:pStyle w:val="af2"/>
              <w:jc w:val="center"/>
              <w:rPr>
                <w:rFonts w:ascii="Times New Roman" w:hAnsi="Times New Roman" w:cs="Times New Roman"/>
                <w:sz w:val="28"/>
                <w:szCs w:val="28"/>
              </w:rPr>
            </w:pPr>
            <w:r>
              <w:rPr>
                <w:rFonts w:ascii="Times New Roman" w:hAnsi="Times New Roman" w:cs="Times New Roman"/>
                <w:sz w:val="28"/>
                <w:szCs w:val="28"/>
              </w:rPr>
              <w:t>0,0</w:t>
            </w:r>
          </w:p>
        </w:tc>
      </w:tr>
      <w:tr w:rsidR="00B9184F" w:rsidRPr="0076756A" w:rsidTr="008050A4">
        <w:trPr>
          <w:gridAfter w:val="1"/>
          <w:wAfter w:w="236" w:type="dxa"/>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B9184F" w:rsidRDefault="00B9184F" w:rsidP="008050A4">
            <w:pPr>
              <w:jc w:val="center"/>
            </w:pPr>
            <w:r>
              <w:t>4</w:t>
            </w:r>
          </w:p>
        </w:tc>
        <w:tc>
          <w:tcPr>
            <w:tcW w:w="2611" w:type="dxa"/>
            <w:tcBorders>
              <w:top w:val="single" w:sz="4" w:space="0" w:color="000000"/>
              <w:left w:val="single" w:sz="4" w:space="0" w:color="000000"/>
              <w:bottom w:val="single" w:sz="4" w:space="0" w:color="000000"/>
              <w:right w:val="single" w:sz="4" w:space="0" w:color="000000"/>
            </w:tcBorders>
            <w:vAlign w:val="bottom"/>
          </w:tcPr>
          <w:p w:rsidR="00B9184F" w:rsidRDefault="00B9184F" w:rsidP="008050A4">
            <w:r>
              <w:t>Расходы на организацию мест сбора ТБО (подсыпка)</w:t>
            </w:r>
          </w:p>
        </w:tc>
        <w:tc>
          <w:tcPr>
            <w:tcW w:w="1250" w:type="dxa"/>
            <w:tcBorders>
              <w:top w:val="single" w:sz="4" w:space="0" w:color="000000"/>
              <w:left w:val="single" w:sz="4" w:space="0" w:color="000000"/>
              <w:bottom w:val="single" w:sz="4" w:space="0" w:color="000000"/>
              <w:right w:val="single" w:sz="4" w:space="0" w:color="000000"/>
            </w:tcBorders>
            <w:vAlign w:val="center"/>
          </w:tcPr>
          <w:p w:rsidR="00B9184F" w:rsidRDefault="00B9184F" w:rsidP="008050A4">
            <w:pPr>
              <w:ind w:hanging="82"/>
              <w:jc w:val="center"/>
            </w:pPr>
            <w:r>
              <w:t>2 шт.</w:t>
            </w:r>
          </w:p>
        </w:tc>
        <w:tc>
          <w:tcPr>
            <w:tcW w:w="1144" w:type="dxa"/>
            <w:tcBorders>
              <w:top w:val="single" w:sz="4" w:space="0" w:color="000000"/>
              <w:left w:val="single" w:sz="4" w:space="0" w:color="000000"/>
              <w:bottom w:val="single" w:sz="4" w:space="0" w:color="000000"/>
              <w:right w:val="single" w:sz="4" w:space="0" w:color="000000"/>
            </w:tcBorders>
          </w:tcPr>
          <w:p w:rsidR="00B9184F" w:rsidRDefault="00B9184F"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32,6</w:t>
            </w:r>
          </w:p>
        </w:tc>
        <w:tc>
          <w:tcPr>
            <w:tcW w:w="1260" w:type="dxa"/>
            <w:tcBorders>
              <w:top w:val="single" w:sz="4" w:space="0" w:color="000000"/>
              <w:left w:val="single" w:sz="4" w:space="0" w:color="000000"/>
              <w:bottom w:val="single" w:sz="4" w:space="0" w:color="000000"/>
              <w:right w:val="single" w:sz="4" w:space="0" w:color="000000"/>
            </w:tcBorders>
          </w:tcPr>
          <w:p w:rsidR="00B9184F" w:rsidRDefault="00B9184F" w:rsidP="008050A4">
            <w:pPr>
              <w:pStyle w:val="af2"/>
              <w:jc w:val="center"/>
              <w:rPr>
                <w:rFonts w:ascii="Times New Roman" w:hAnsi="Times New Roman" w:cs="Times New Roman"/>
                <w:sz w:val="28"/>
                <w:szCs w:val="28"/>
              </w:rPr>
            </w:pPr>
            <w:r>
              <w:rPr>
                <w:rFonts w:ascii="Times New Roman" w:hAnsi="Times New Roman" w:cs="Times New Roman"/>
                <w:sz w:val="28"/>
                <w:szCs w:val="28"/>
              </w:rPr>
              <w:t>0,0</w:t>
            </w:r>
          </w:p>
        </w:tc>
        <w:tc>
          <w:tcPr>
            <w:tcW w:w="1392" w:type="dxa"/>
            <w:tcBorders>
              <w:top w:val="single" w:sz="4" w:space="0" w:color="000000"/>
              <w:left w:val="single" w:sz="4" w:space="0" w:color="000000"/>
              <w:bottom w:val="single" w:sz="4" w:space="0" w:color="000000"/>
              <w:right w:val="single" w:sz="4" w:space="0" w:color="000000"/>
            </w:tcBorders>
          </w:tcPr>
          <w:p w:rsidR="00B9184F" w:rsidRDefault="00B9184F" w:rsidP="008050A4">
            <w:pPr>
              <w:pStyle w:val="af2"/>
              <w:jc w:val="center"/>
              <w:rPr>
                <w:rFonts w:ascii="Times New Roman" w:hAnsi="Times New Roman" w:cs="Times New Roman"/>
                <w:sz w:val="28"/>
                <w:szCs w:val="28"/>
              </w:rPr>
            </w:pPr>
            <w:r>
              <w:rPr>
                <w:rFonts w:ascii="Times New Roman" w:hAnsi="Times New Roman" w:cs="Times New Roman"/>
                <w:sz w:val="28"/>
                <w:szCs w:val="28"/>
              </w:rPr>
              <w:t>0,0</w:t>
            </w:r>
          </w:p>
        </w:tc>
        <w:tc>
          <w:tcPr>
            <w:tcW w:w="1561" w:type="dxa"/>
            <w:tcBorders>
              <w:top w:val="single" w:sz="4" w:space="0" w:color="000000"/>
              <w:left w:val="single" w:sz="4" w:space="0" w:color="000000"/>
              <w:bottom w:val="single" w:sz="4" w:space="0" w:color="000000"/>
              <w:right w:val="single" w:sz="4" w:space="0" w:color="000000"/>
            </w:tcBorders>
          </w:tcPr>
          <w:p w:rsidR="00B9184F" w:rsidRDefault="00B9184F" w:rsidP="008050A4">
            <w:pPr>
              <w:pStyle w:val="af2"/>
              <w:jc w:val="center"/>
              <w:rPr>
                <w:rFonts w:ascii="Times New Roman" w:hAnsi="Times New Roman" w:cs="Times New Roman"/>
                <w:sz w:val="28"/>
                <w:szCs w:val="28"/>
              </w:rPr>
            </w:pPr>
            <w:r>
              <w:rPr>
                <w:rFonts w:ascii="Times New Roman" w:hAnsi="Times New Roman" w:cs="Times New Roman"/>
                <w:sz w:val="28"/>
                <w:szCs w:val="28"/>
              </w:rPr>
              <w:t>32,6</w:t>
            </w:r>
          </w:p>
        </w:tc>
      </w:tr>
      <w:tr w:rsidR="008050A4" w:rsidRPr="0076756A" w:rsidTr="008050A4">
        <w:trPr>
          <w:gridAfter w:val="1"/>
          <w:wAfter w:w="236" w:type="dxa"/>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8050A4" w:rsidRDefault="008050A4" w:rsidP="008050A4">
            <w:pPr>
              <w:jc w:val="center"/>
            </w:pPr>
          </w:p>
        </w:tc>
        <w:tc>
          <w:tcPr>
            <w:tcW w:w="2611" w:type="dxa"/>
            <w:tcBorders>
              <w:top w:val="single" w:sz="4" w:space="0" w:color="000000"/>
              <w:left w:val="single" w:sz="4" w:space="0" w:color="000000"/>
              <w:bottom w:val="single" w:sz="4" w:space="0" w:color="000000"/>
              <w:right w:val="single" w:sz="4" w:space="0" w:color="000000"/>
            </w:tcBorders>
            <w:vAlign w:val="bottom"/>
          </w:tcPr>
          <w:p w:rsidR="008050A4" w:rsidRPr="00EE7846" w:rsidRDefault="008050A4" w:rsidP="008050A4">
            <w:pPr>
              <w:rPr>
                <w:sz w:val="28"/>
                <w:szCs w:val="28"/>
              </w:rPr>
            </w:pPr>
            <w:r w:rsidRPr="00EE7846">
              <w:rPr>
                <w:sz w:val="28"/>
                <w:szCs w:val="28"/>
              </w:rPr>
              <w:t>Итого объекты ТБО:</w:t>
            </w:r>
          </w:p>
        </w:tc>
        <w:tc>
          <w:tcPr>
            <w:tcW w:w="1250" w:type="dxa"/>
            <w:tcBorders>
              <w:top w:val="single" w:sz="4" w:space="0" w:color="000000"/>
              <w:left w:val="single" w:sz="4" w:space="0" w:color="000000"/>
              <w:bottom w:val="single" w:sz="4" w:space="0" w:color="000000"/>
              <w:right w:val="single" w:sz="4" w:space="0" w:color="000000"/>
            </w:tcBorders>
            <w:vAlign w:val="center"/>
          </w:tcPr>
          <w:p w:rsidR="008050A4" w:rsidRPr="00391994" w:rsidRDefault="008050A4" w:rsidP="008050A4">
            <w:pPr>
              <w:ind w:hanging="82"/>
              <w:rPr>
                <w:b/>
                <w:bCs/>
              </w:rPr>
            </w:pPr>
          </w:p>
        </w:tc>
        <w:tc>
          <w:tcPr>
            <w:tcW w:w="1144" w:type="dxa"/>
            <w:tcBorders>
              <w:top w:val="single" w:sz="4" w:space="0" w:color="auto"/>
              <w:left w:val="single" w:sz="4" w:space="0" w:color="000000"/>
              <w:bottom w:val="single" w:sz="4" w:space="0" w:color="000000"/>
              <w:right w:val="single" w:sz="4" w:space="0" w:color="000000"/>
            </w:tcBorders>
          </w:tcPr>
          <w:p w:rsidR="008050A4" w:rsidRPr="00391994" w:rsidRDefault="00404345"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 xml:space="preserve">246,6 </w:t>
            </w:r>
            <w:r w:rsidR="00A57BC4">
              <w:rPr>
                <w:rFonts w:ascii="Times New Roman" w:hAnsi="Times New Roman" w:cs="Times New Roman"/>
                <w:b/>
                <w:bCs/>
                <w:sz w:val="28"/>
                <w:szCs w:val="28"/>
              </w:rPr>
              <w:t xml:space="preserve"> </w:t>
            </w:r>
          </w:p>
        </w:tc>
        <w:tc>
          <w:tcPr>
            <w:tcW w:w="1260" w:type="dxa"/>
            <w:tcBorders>
              <w:top w:val="single" w:sz="4" w:space="0" w:color="auto"/>
              <w:left w:val="single" w:sz="4" w:space="0" w:color="000000"/>
              <w:bottom w:val="single" w:sz="4" w:space="0" w:color="000000"/>
              <w:right w:val="single" w:sz="4" w:space="0" w:color="000000"/>
            </w:tcBorders>
          </w:tcPr>
          <w:p w:rsidR="008050A4" w:rsidRPr="00391994" w:rsidRDefault="00A57BC4" w:rsidP="00123A61">
            <w:pPr>
              <w:pStyle w:val="af2"/>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123A61">
              <w:rPr>
                <w:rFonts w:ascii="Times New Roman" w:hAnsi="Times New Roman" w:cs="Times New Roman"/>
                <w:b/>
                <w:bCs/>
                <w:sz w:val="28"/>
                <w:szCs w:val="28"/>
              </w:rPr>
              <w:t xml:space="preserve"> 194,0</w:t>
            </w:r>
          </w:p>
        </w:tc>
        <w:tc>
          <w:tcPr>
            <w:tcW w:w="1392" w:type="dxa"/>
            <w:tcBorders>
              <w:top w:val="single" w:sz="4" w:space="0" w:color="auto"/>
              <w:left w:val="single" w:sz="4" w:space="0" w:color="000000"/>
              <w:bottom w:val="single" w:sz="4" w:space="0" w:color="000000"/>
              <w:right w:val="single" w:sz="4" w:space="0" w:color="000000"/>
            </w:tcBorders>
          </w:tcPr>
          <w:p w:rsidR="008050A4" w:rsidRPr="00391994" w:rsidRDefault="00985A2E"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20,0</w:t>
            </w:r>
          </w:p>
        </w:tc>
        <w:tc>
          <w:tcPr>
            <w:tcW w:w="1561" w:type="dxa"/>
            <w:tcBorders>
              <w:top w:val="single" w:sz="4" w:space="0" w:color="auto"/>
              <w:left w:val="single" w:sz="4" w:space="0" w:color="000000"/>
              <w:bottom w:val="single" w:sz="4" w:space="0" w:color="000000"/>
              <w:right w:val="single" w:sz="4" w:space="0" w:color="000000"/>
            </w:tcBorders>
          </w:tcPr>
          <w:p w:rsidR="008050A4" w:rsidRPr="00391994" w:rsidRDefault="00B9184F"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32,6</w:t>
            </w:r>
          </w:p>
        </w:tc>
      </w:tr>
      <w:tr w:rsidR="00D92AC3" w:rsidRPr="0076756A" w:rsidTr="008050A4">
        <w:trPr>
          <w:gridAfter w:val="1"/>
          <w:wAfter w:w="236" w:type="dxa"/>
          <w:jc w:val="center"/>
        </w:trPr>
        <w:tc>
          <w:tcPr>
            <w:tcW w:w="9868" w:type="dxa"/>
            <w:gridSpan w:val="7"/>
            <w:tcBorders>
              <w:top w:val="single" w:sz="4" w:space="0" w:color="000000"/>
              <w:left w:val="single" w:sz="4" w:space="0" w:color="000000"/>
              <w:bottom w:val="single" w:sz="4" w:space="0" w:color="000000"/>
              <w:right w:val="single" w:sz="4" w:space="0" w:color="000000"/>
            </w:tcBorders>
            <w:vAlign w:val="center"/>
          </w:tcPr>
          <w:p w:rsidR="00D92AC3" w:rsidRDefault="00D92AC3" w:rsidP="008050A4"/>
          <w:p w:rsidR="00D92AC3" w:rsidRDefault="00D92AC3" w:rsidP="008050A4"/>
          <w:p w:rsidR="00404345" w:rsidRDefault="00404345" w:rsidP="008050A4"/>
          <w:p w:rsidR="00404345" w:rsidRPr="00E74834" w:rsidRDefault="00404345" w:rsidP="008050A4"/>
          <w:p w:rsidR="00D92AC3" w:rsidRPr="003C47FA" w:rsidRDefault="00D92AC3" w:rsidP="008050A4">
            <w:pPr>
              <w:pStyle w:val="af2"/>
              <w:jc w:val="center"/>
              <w:rPr>
                <w:rFonts w:ascii="Times New Roman" w:hAnsi="Times New Roman" w:cs="Times New Roman"/>
                <w:b/>
                <w:sz w:val="28"/>
                <w:szCs w:val="28"/>
              </w:rPr>
            </w:pPr>
            <w:r w:rsidRPr="003C47FA">
              <w:rPr>
                <w:rFonts w:ascii="Times New Roman" w:hAnsi="Times New Roman" w:cs="Times New Roman"/>
                <w:b/>
                <w:sz w:val="28"/>
                <w:szCs w:val="28"/>
              </w:rPr>
              <w:lastRenderedPageBreak/>
              <w:t>Раздел 2 «Обращение с отходами производства и потребления»</w:t>
            </w:r>
          </w:p>
        </w:tc>
      </w:tr>
      <w:tr w:rsidR="008050A4" w:rsidRPr="0076756A" w:rsidTr="008050A4">
        <w:trPr>
          <w:gridAfter w:val="1"/>
          <w:wAfter w:w="236" w:type="dxa"/>
          <w:jc w:val="center"/>
        </w:trPr>
        <w:tc>
          <w:tcPr>
            <w:tcW w:w="650" w:type="dxa"/>
            <w:tcBorders>
              <w:top w:val="single" w:sz="4" w:space="0" w:color="auto"/>
              <w:left w:val="single" w:sz="4" w:space="0" w:color="auto"/>
              <w:bottom w:val="single" w:sz="4" w:space="0" w:color="auto"/>
              <w:right w:val="single" w:sz="4" w:space="0" w:color="auto"/>
            </w:tcBorders>
            <w:vAlign w:val="center"/>
          </w:tcPr>
          <w:p w:rsidR="008050A4" w:rsidRPr="0056060E" w:rsidRDefault="00471B71" w:rsidP="008050A4">
            <w:pPr>
              <w:jc w:val="center"/>
            </w:pPr>
            <w:r>
              <w:lastRenderedPageBreak/>
              <w:t>2.</w:t>
            </w:r>
          </w:p>
        </w:tc>
        <w:tc>
          <w:tcPr>
            <w:tcW w:w="2611" w:type="dxa"/>
            <w:tcBorders>
              <w:top w:val="single" w:sz="4" w:space="0" w:color="auto"/>
              <w:left w:val="single" w:sz="4" w:space="0" w:color="auto"/>
              <w:bottom w:val="single" w:sz="4" w:space="0" w:color="auto"/>
              <w:right w:val="single" w:sz="4" w:space="0" w:color="auto"/>
            </w:tcBorders>
            <w:vAlign w:val="bottom"/>
          </w:tcPr>
          <w:p w:rsidR="008050A4" w:rsidRPr="0056060E" w:rsidRDefault="008050A4" w:rsidP="008050A4">
            <w:r w:rsidRPr="0056060E">
              <w:t>Сбор, транспортировка и утилизация отработанных ртутьсодержащих ламп</w:t>
            </w:r>
          </w:p>
        </w:tc>
        <w:tc>
          <w:tcPr>
            <w:tcW w:w="1250" w:type="dxa"/>
            <w:tcBorders>
              <w:top w:val="single" w:sz="4" w:space="0" w:color="auto"/>
              <w:left w:val="single" w:sz="4" w:space="0" w:color="auto"/>
              <w:bottom w:val="single" w:sz="4" w:space="0" w:color="auto"/>
              <w:right w:val="single" w:sz="4" w:space="0" w:color="auto"/>
            </w:tcBorders>
            <w:vAlign w:val="center"/>
          </w:tcPr>
          <w:p w:rsidR="00471B71" w:rsidRDefault="00471B71" w:rsidP="008050A4">
            <w:pPr>
              <w:ind w:hanging="82"/>
            </w:pPr>
          </w:p>
          <w:p w:rsidR="00471B71" w:rsidRDefault="00471B71" w:rsidP="008050A4">
            <w:pPr>
              <w:ind w:hanging="82"/>
            </w:pPr>
          </w:p>
          <w:p w:rsidR="00471B71" w:rsidRDefault="00471B71" w:rsidP="008050A4">
            <w:pPr>
              <w:ind w:hanging="82"/>
            </w:pPr>
          </w:p>
          <w:p w:rsidR="00471B71" w:rsidRDefault="00471B71" w:rsidP="008050A4">
            <w:pPr>
              <w:ind w:hanging="82"/>
            </w:pPr>
          </w:p>
          <w:p w:rsidR="008050A4" w:rsidRPr="00AB6437" w:rsidRDefault="00471B71" w:rsidP="008050A4">
            <w:pPr>
              <w:ind w:hanging="82"/>
            </w:pPr>
            <w:r>
              <w:t>9</w:t>
            </w:r>
            <w:r w:rsidR="008050A4">
              <w:t xml:space="preserve">0 </w:t>
            </w:r>
            <w:proofErr w:type="spellStart"/>
            <w:r w:rsidR="008050A4">
              <w:t>ед</w:t>
            </w:r>
            <w:proofErr w:type="spellEnd"/>
          </w:p>
        </w:tc>
        <w:tc>
          <w:tcPr>
            <w:tcW w:w="1144" w:type="dxa"/>
            <w:tcBorders>
              <w:top w:val="single" w:sz="4" w:space="0" w:color="auto"/>
              <w:left w:val="single" w:sz="4" w:space="0" w:color="auto"/>
              <w:bottom w:val="single" w:sz="4" w:space="0" w:color="auto"/>
              <w:right w:val="single" w:sz="4" w:space="0" w:color="auto"/>
            </w:tcBorders>
            <w:vAlign w:val="bottom"/>
          </w:tcPr>
          <w:p w:rsidR="008050A4" w:rsidRPr="00963E48" w:rsidRDefault="00985A2E" w:rsidP="008050A4">
            <w:pPr>
              <w:jc w:val="center"/>
              <w:rPr>
                <w:rFonts w:ascii="Arial" w:hAnsi="Arial" w:cs="Arial"/>
                <w:b/>
                <w:bCs/>
              </w:rPr>
            </w:pPr>
            <w:r>
              <w:rPr>
                <w:rFonts w:ascii="Arial" w:hAnsi="Arial" w:cs="Arial"/>
                <w:b/>
                <w:bCs/>
              </w:rPr>
              <w:t>4,5</w:t>
            </w:r>
          </w:p>
        </w:tc>
        <w:tc>
          <w:tcPr>
            <w:tcW w:w="1260" w:type="dxa"/>
            <w:tcBorders>
              <w:top w:val="single" w:sz="4" w:space="0" w:color="auto"/>
              <w:left w:val="single" w:sz="4" w:space="0" w:color="auto"/>
              <w:bottom w:val="single" w:sz="4" w:space="0" w:color="auto"/>
              <w:right w:val="single" w:sz="4" w:space="0" w:color="auto"/>
            </w:tcBorders>
            <w:vAlign w:val="bottom"/>
          </w:tcPr>
          <w:p w:rsidR="008050A4" w:rsidRPr="00963E48" w:rsidRDefault="00985A2E" w:rsidP="008050A4">
            <w:pPr>
              <w:jc w:val="center"/>
              <w:rPr>
                <w:bCs/>
                <w:color w:val="000000"/>
                <w:sz w:val="28"/>
                <w:szCs w:val="28"/>
              </w:rPr>
            </w:pPr>
            <w:r>
              <w:rPr>
                <w:bCs/>
                <w:color w:val="000000"/>
                <w:sz w:val="28"/>
                <w:szCs w:val="28"/>
              </w:rPr>
              <w:t>0</w:t>
            </w:r>
          </w:p>
        </w:tc>
        <w:tc>
          <w:tcPr>
            <w:tcW w:w="1392" w:type="dxa"/>
            <w:tcBorders>
              <w:top w:val="single" w:sz="4" w:space="0" w:color="auto"/>
              <w:left w:val="single" w:sz="4" w:space="0" w:color="auto"/>
              <w:bottom w:val="single" w:sz="4" w:space="0" w:color="auto"/>
              <w:right w:val="single" w:sz="4" w:space="0" w:color="auto"/>
            </w:tcBorders>
            <w:vAlign w:val="bottom"/>
          </w:tcPr>
          <w:p w:rsidR="008050A4" w:rsidRPr="00963E48" w:rsidRDefault="00985A2E" w:rsidP="008050A4">
            <w:pPr>
              <w:jc w:val="center"/>
              <w:rPr>
                <w:bCs/>
                <w:color w:val="000000"/>
                <w:sz w:val="28"/>
                <w:szCs w:val="28"/>
              </w:rPr>
            </w:pPr>
            <w:r>
              <w:rPr>
                <w:bCs/>
                <w:color w:val="000000"/>
                <w:sz w:val="28"/>
                <w:szCs w:val="28"/>
              </w:rPr>
              <w:t>0</w:t>
            </w:r>
          </w:p>
        </w:tc>
        <w:tc>
          <w:tcPr>
            <w:tcW w:w="1561" w:type="dxa"/>
            <w:tcBorders>
              <w:top w:val="single" w:sz="4" w:space="0" w:color="auto"/>
              <w:left w:val="single" w:sz="4" w:space="0" w:color="auto"/>
              <w:bottom w:val="single" w:sz="4" w:space="0" w:color="auto"/>
              <w:right w:val="single" w:sz="4" w:space="0" w:color="auto"/>
            </w:tcBorders>
            <w:vAlign w:val="bottom"/>
          </w:tcPr>
          <w:p w:rsidR="008050A4" w:rsidRPr="00963E48" w:rsidRDefault="00985A2E" w:rsidP="008050A4">
            <w:pPr>
              <w:jc w:val="center"/>
              <w:rPr>
                <w:bCs/>
                <w:color w:val="000000"/>
                <w:sz w:val="28"/>
                <w:szCs w:val="28"/>
              </w:rPr>
            </w:pPr>
            <w:r>
              <w:rPr>
                <w:bCs/>
                <w:color w:val="000000"/>
                <w:sz w:val="28"/>
                <w:szCs w:val="28"/>
              </w:rPr>
              <w:t>0</w:t>
            </w:r>
          </w:p>
        </w:tc>
      </w:tr>
      <w:tr w:rsidR="008050A4" w:rsidRPr="0076756A" w:rsidTr="008050A4">
        <w:trPr>
          <w:gridAfter w:val="1"/>
          <w:wAfter w:w="236" w:type="dxa"/>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8050A4" w:rsidRPr="0056060E" w:rsidRDefault="008050A4" w:rsidP="008050A4">
            <w:pPr>
              <w:jc w:val="center"/>
              <w:rPr>
                <w:b/>
                <w:bCs/>
              </w:rPr>
            </w:pPr>
          </w:p>
        </w:tc>
        <w:tc>
          <w:tcPr>
            <w:tcW w:w="2611" w:type="dxa"/>
            <w:tcBorders>
              <w:top w:val="single" w:sz="4" w:space="0" w:color="000000"/>
              <w:left w:val="single" w:sz="4" w:space="0" w:color="000000"/>
              <w:bottom w:val="single" w:sz="4" w:space="0" w:color="000000"/>
              <w:right w:val="single" w:sz="4" w:space="0" w:color="000000"/>
            </w:tcBorders>
            <w:vAlign w:val="center"/>
          </w:tcPr>
          <w:p w:rsidR="008050A4" w:rsidRPr="00533485" w:rsidRDefault="008050A4" w:rsidP="008050A4">
            <w:pPr>
              <w:rPr>
                <w:b/>
              </w:rPr>
            </w:pPr>
            <w:r>
              <w:rPr>
                <w:b/>
              </w:rPr>
              <w:t xml:space="preserve">ВСЕГО по </w:t>
            </w:r>
            <w:r w:rsidRPr="00533485">
              <w:rPr>
                <w:b/>
              </w:rPr>
              <w:t>программе:</w:t>
            </w:r>
          </w:p>
        </w:tc>
        <w:tc>
          <w:tcPr>
            <w:tcW w:w="1250" w:type="dxa"/>
            <w:tcBorders>
              <w:top w:val="single" w:sz="4" w:space="0" w:color="000000"/>
              <w:left w:val="single" w:sz="4" w:space="0" w:color="000000"/>
              <w:bottom w:val="single" w:sz="4" w:space="0" w:color="000000"/>
              <w:right w:val="single" w:sz="4" w:space="0" w:color="000000"/>
            </w:tcBorders>
            <w:vAlign w:val="center"/>
          </w:tcPr>
          <w:p w:rsidR="008050A4" w:rsidRPr="00AB6437" w:rsidRDefault="008050A4" w:rsidP="008050A4">
            <w:pPr>
              <w:ind w:hanging="82"/>
            </w:pPr>
          </w:p>
        </w:tc>
        <w:tc>
          <w:tcPr>
            <w:tcW w:w="1144" w:type="dxa"/>
            <w:tcBorders>
              <w:top w:val="single" w:sz="4" w:space="0" w:color="000000"/>
              <w:left w:val="single" w:sz="4" w:space="0" w:color="000000"/>
              <w:bottom w:val="single" w:sz="4" w:space="0" w:color="000000"/>
              <w:right w:val="single" w:sz="4" w:space="0" w:color="000000"/>
            </w:tcBorders>
          </w:tcPr>
          <w:p w:rsidR="008050A4" w:rsidRPr="00963E48" w:rsidRDefault="00985A2E" w:rsidP="008050A4">
            <w:pPr>
              <w:jc w:val="center"/>
              <w:rPr>
                <w:b/>
                <w:bCs/>
                <w:sz w:val="28"/>
                <w:szCs w:val="28"/>
              </w:rPr>
            </w:pPr>
            <w:r>
              <w:rPr>
                <w:b/>
                <w:bCs/>
                <w:sz w:val="28"/>
                <w:szCs w:val="28"/>
              </w:rPr>
              <w:t>4,5</w:t>
            </w:r>
          </w:p>
        </w:tc>
        <w:tc>
          <w:tcPr>
            <w:tcW w:w="1260" w:type="dxa"/>
            <w:tcBorders>
              <w:top w:val="single" w:sz="4" w:space="0" w:color="000000"/>
              <w:left w:val="single" w:sz="4" w:space="0" w:color="000000"/>
              <w:bottom w:val="single" w:sz="4" w:space="0" w:color="000000"/>
              <w:right w:val="single" w:sz="4" w:space="0" w:color="000000"/>
            </w:tcBorders>
          </w:tcPr>
          <w:p w:rsidR="008050A4" w:rsidRPr="00963E48" w:rsidRDefault="00985A2E" w:rsidP="008050A4">
            <w:pPr>
              <w:jc w:val="center"/>
              <w:rPr>
                <w:b/>
                <w:bCs/>
                <w:sz w:val="28"/>
                <w:szCs w:val="28"/>
              </w:rPr>
            </w:pPr>
            <w:r>
              <w:rPr>
                <w:b/>
                <w:bCs/>
                <w:sz w:val="28"/>
                <w:szCs w:val="28"/>
              </w:rPr>
              <w:t>0</w:t>
            </w:r>
          </w:p>
        </w:tc>
        <w:tc>
          <w:tcPr>
            <w:tcW w:w="1392" w:type="dxa"/>
            <w:tcBorders>
              <w:top w:val="single" w:sz="4" w:space="0" w:color="000000"/>
              <w:left w:val="single" w:sz="4" w:space="0" w:color="000000"/>
              <w:bottom w:val="single" w:sz="4" w:space="0" w:color="000000"/>
              <w:right w:val="single" w:sz="4" w:space="0" w:color="000000"/>
            </w:tcBorders>
          </w:tcPr>
          <w:p w:rsidR="008050A4" w:rsidRPr="00963E48" w:rsidRDefault="00985A2E" w:rsidP="008050A4">
            <w:pPr>
              <w:jc w:val="center"/>
              <w:rPr>
                <w:b/>
                <w:bCs/>
                <w:sz w:val="28"/>
                <w:szCs w:val="28"/>
              </w:rPr>
            </w:pPr>
            <w:r>
              <w:rPr>
                <w:b/>
                <w:bCs/>
                <w:sz w:val="28"/>
                <w:szCs w:val="28"/>
              </w:rPr>
              <w:t>0</w:t>
            </w:r>
          </w:p>
        </w:tc>
        <w:tc>
          <w:tcPr>
            <w:tcW w:w="1561" w:type="dxa"/>
            <w:tcBorders>
              <w:top w:val="single" w:sz="4" w:space="0" w:color="000000"/>
              <w:left w:val="single" w:sz="4" w:space="0" w:color="000000"/>
              <w:bottom w:val="single" w:sz="4" w:space="0" w:color="000000"/>
              <w:right w:val="single" w:sz="4" w:space="0" w:color="000000"/>
            </w:tcBorders>
          </w:tcPr>
          <w:p w:rsidR="008050A4" w:rsidRPr="00963E48" w:rsidRDefault="00985A2E" w:rsidP="008050A4">
            <w:pPr>
              <w:jc w:val="center"/>
              <w:rPr>
                <w:b/>
                <w:bCs/>
                <w:sz w:val="28"/>
                <w:szCs w:val="28"/>
              </w:rPr>
            </w:pPr>
            <w:r>
              <w:rPr>
                <w:b/>
                <w:bCs/>
                <w:sz w:val="28"/>
                <w:szCs w:val="28"/>
              </w:rPr>
              <w:t>0</w:t>
            </w:r>
          </w:p>
        </w:tc>
      </w:tr>
    </w:tbl>
    <w:p w:rsidR="00D92AC3" w:rsidRDefault="00D92AC3" w:rsidP="00D92AC3">
      <w:pPr>
        <w:autoSpaceDE w:val="0"/>
        <w:autoSpaceDN w:val="0"/>
        <w:adjustRightInd w:val="0"/>
        <w:ind w:firstLine="540"/>
        <w:jc w:val="both"/>
        <w:rPr>
          <w:sz w:val="28"/>
          <w:szCs w:val="28"/>
        </w:rPr>
      </w:pPr>
    </w:p>
    <w:p w:rsidR="00D92AC3" w:rsidRDefault="00D92AC3" w:rsidP="00D92AC3">
      <w:pPr>
        <w:pStyle w:val="ConsPlusNormal"/>
        <w:widowControl/>
        <w:jc w:val="both"/>
        <w:rPr>
          <w:rFonts w:ascii="Times New Roman" w:hAnsi="Times New Roman" w:cs="Times New Roman"/>
          <w:sz w:val="28"/>
          <w:szCs w:val="28"/>
        </w:rPr>
      </w:pPr>
      <w:r w:rsidRPr="0006647E">
        <w:rPr>
          <w:rFonts w:ascii="Times New Roman" w:hAnsi="Times New Roman" w:cs="Times New Roman"/>
          <w:sz w:val="28"/>
          <w:szCs w:val="28"/>
        </w:rPr>
        <w:t>Объем бюджетны</w:t>
      </w:r>
      <w:r>
        <w:rPr>
          <w:rFonts w:ascii="Times New Roman" w:hAnsi="Times New Roman" w:cs="Times New Roman"/>
          <w:sz w:val="28"/>
          <w:szCs w:val="28"/>
        </w:rPr>
        <w:t>х ассигнований на реализацию программы</w:t>
      </w:r>
      <w:r w:rsidRPr="0006647E">
        <w:rPr>
          <w:rFonts w:ascii="Times New Roman" w:hAnsi="Times New Roman" w:cs="Times New Roman"/>
          <w:sz w:val="28"/>
          <w:szCs w:val="28"/>
        </w:rPr>
        <w:t xml:space="preserve"> утверждается решением </w:t>
      </w:r>
      <w:r>
        <w:rPr>
          <w:rFonts w:ascii="Times New Roman" w:hAnsi="Times New Roman" w:cs="Times New Roman"/>
          <w:sz w:val="28"/>
          <w:szCs w:val="28"/>
        </w:rPr>
        <w:t xml:space="preserve">Совета депутатов </w:t>
      </w:r>
      <w:r w:rsidRPr="00391994">
        <w:rPr>
          <w:rFonts w:ascii="Times New Roman" w:hAnsi="Times New Roman" w:cs="Times New Roman"/>
          <w:sz w:val="28"/>
          <w:szCs w:val="28"/>
        </w:rPr>
        <w:t>Гагаринского сельского поселения</w:t>
      </w:r>
      <w:r w:rsidRPr="0006647E">
        <w:rPr>
          <w:rFonts w:ascii="Times New Roman" w:hAnsi="Times New Roman" w:cs="Times New Roman"/>
          <w:sz w:val="28"/>
          <w:szCs w:val="28"/>
        </w:rPr>
        <w:t xml:space="preserve"> </w:t>
      </w:r>
      <w:r>
        <w:rPr>
          <w:rFonts w:ascii="Times New Roman" w:hAnsi="Times New Roman" w:cs="Times New Roman"/>
          <w:sz w:val="28"/>
          <w:szCs w:val="28"/>
        </w:rPr>
        <w:t xml:space="preserve">о бюджете </w:t>
      </w:r>
      <w:r w:rsidRPr="0006647E">
        <w:rPr>
          <w:rFonts w:ascii="Times New Roman" w:hAnsi="Times New Roman" w:cs="Times New Roman"/>
          <w:sz w:val="28"/>
          <w:szCs w:val="28"/>
        </w:rPr>
        <w:t xml:space="preserve">на очередной финансовый год в составе ведомственной структуры расходов по соответствующей </w:t>
      </w:r>
      <w:r>
        <w:rPr>
          <w:rFonts w:ascii="Times New Roman" w:hAnsi="Times New Roman" w:cs="Times New Roman"/>
          <w:sz w:val="28"/>
          <w:szCs w:val="28"/>
        </w:rPr>
        <w:t>целевой статье расходов бюджета, а также учитывается в среднесрочном финансовом плане поселения.</w:t>
      </w:r>
      <w:r w:rsidRPr="0006647E">
        <w:rPr>
          <w:rFonts w:ascii="Times New Roman" w:hAnsi="Times New Roman" w:cs="Times New Roman"/>
          <w:sz w:val="28"/>
          <w:szCs w:val="28"/>
        </w:rPr>
        <w:t xml:space="preserve"> </w:t>
      </w:r>
    </w:p>
    <w:p w:rsidR="00D92AC3" w:rsidRDefault="00D92AC3" w:rsidP="00D92AC3">
      <w:pPr>
        <w:autoSpaceDE w:val="0"/>
        <w:autoSpaceDN w:val="0"/>
        <w:adjustRightInd w:val="0"/>
        <w:ind w:firstLine="708"/>
        <w:jc w:val="both"/>
        <w:rPr>
          <w:b/>
          <w:bCs/>
          <w:sz w:val="28"/>
          <w:szCs w:val="28"/>
          <w:lang w:eastAsia="en-US"/>
        </w:rPr>
      </w:pPr>
      <w:r w:rsidRPr="00E2384D">
        <w:rPr>
          <w:sz w:val="28"/>
          <w:szCs w:val="28"/>
        </w:rPr>
        <w:t xml:space="preserve">Объемы финансирования </w:t>
      </w:r>
      <w:r>
        <w:rPr>
          <w:sz w:val="28"/>
          <w:szCs w:val="28"/>
        </w:rPr>
        <w:t xml:space="preserve">мероприятий программы подлежат </w:t>
      </w:r>
      <w:r w:rsidRPr="00E2384D">
        <w:rPr>
          <w:sz w:val="28"/>
          <w:szCs w:val="28"/>
        </w:rPr>
        <w:t>уточне</w:t>
      </w:r>
      <w:r>
        <w:rPr>
          <w:sz w:val="28"/>
          <w:szCs w:val="28"/>
        </w:rPr>
        <w:t>нию с учетом норм муниципального</w:t>
      </w:r>
      <w:r w:rsidRPr="00E2384D">
        <w:rPr>
          <w:sz w:val="28"/>
          <w:szCs w:val="28"/>
        </w:rPr>
        <w:t xml:space="preserve"> </w:t>
      </w:r>
      <w:r>
        <w:rPr>
          <w:sz w:val="28"/>
          <w:szCs w:val="28"/>
        </w:rPr>
        <w:t xml:space="preserve">бюджета </w:t>
      </w:r>
      <w:r w:rsidRPr="00E2384D">
        <w:rPr>
          <w:sz w:val="28"/>
          <w:szCs w:val="28"/>
        </w:rPr>
        <w:t>на соответствующий финансовый год, предусматривающих средства на реализаци</w:t>
      </w:r>
      <w:r>
        <w:rPr>
          <w:sz w:val="28"/>
          <w:szCs w:val="28"/>
        </w:rPr>
        <w:t>ю п</w:t>
      </w:r>
      <w:r w:rsidRPr="00E2384D">
        <w:rPr>
          <w:sz w:val="28"/>
          <w:szCs w:val="28"/>
        </w:rPr>
        <w:t>рограммы</w:t>
      </w:r>
      <w:r>
        <w:rPr>
          <w:sz w:val="28"/>
          <w:szCs w:val="28"/>
        </w:rPr>
        <w:t>.</w:t>
      </w:r>
    </w:p>
    <w:p w:rsidR="00D92AC3" w:rsidRPr="00E037C2" w:rsidRDefault="00D92AC3" w:rsidP="00D92AC3">
      <w:pPr>
        <w:tabs>
          <w:tab w:val="left" w:pos="3000"/>
        </w:tabs>
        <w:ind w:firstLine="709"/>
        <w:jc w:val="right"/>
        <w:rPr>
          <w:b/>
          <w:bCs/>
          <w:sz w:val="28"/>
          <w:szCs w:val="28"/>
        </w:rPr>
      </w:pPr>
      <w:r>
        <w:t xml:space="preserve">  </w:t>
      </w:r>
    </w:p>
    <w:p w:rsidR="00D92AC3" w:rsidRPr="00DA15FC" w:rsidRDefault="00D92AC3" w:rsidP="00D92AC3">
      <w:pPr>
        <w:jc w:val="center"/>
        <w:rPr>
          <w:b/>
          <w:bCs/>
          <w:sz w:val="28"/>
          <w:szCs w:val="28"/>
          <w:lang w:eastAsia="en-US"/>
        </w:rPr>
      </w:pPr>
      <w:r>
        <w:rPr>
          <w:b/>
          <w:bCs/>
          <w:sz w:val="28"/>
          <w:szCs w:val="28"/>
          <w:lang w:eastAsia="en-US"/>
        </w:rPr>
        <w:t>5</w:t>
      </w:r>
      <w:r w:rsidRPr="00DA15FC">
        <w:rPr>
          <w:b/>
          <w:bCs/>
          <w:sz w:val="28"/>
          <w:szCs w:val="28"/>
          <w:lang w:eastAsia="en-US"/>
        </w:rPr>
        <w:t>. Перечень программных мероприятий</w:t>
      </w:r>
    </w:p>
    <w:p w:rsidR="00D92AC3" w:rsidRPr="00DA15FC" w:rsidRDefault="00D92AC3" w:rsidP="00D92AC3">
      <w:pPr>
        <w:ind w:firstLine="709"/>
        <w:jc w:val="both"/>
        <w:rPr>
          <w:sz w:val="28"/>
          <w:szCs w:val="28"/>
        </w:rPr>
      </w:pPr>
      <w:r w:rsidRPr="00DA15FC">
        <w:rPr>
          <w:sz w:val="28"/>
          <w:szCs w:val="28"/>
        </w:rPr>
        <w:t>Достижение цел</w:t>
      </w:r>
      <w:r>
        <w:rPr>
          <w:sz w:val="28"/>
          <w:szCs w:val="28"/>
        </w:rPr>
        <w:t>и и решение задач п</w:t>
      </w:r>
      <w:r w:rsidRPr="00DA15FC">
        <w:rPr>
          <w:sz w:val="28"/>
          <w:szCs w:val="28"/>
        </w:rPr>
        <w:t xml:space="preserve">рограммы осуществляются путем скоординированного выполнения взаимоувязанных по срокам, ресурсам, исполнителям и результатам </w:t>
      </w:r>
      <w:r>
        <w:rPr>
          <w:sz w:val="28"/>
          <w:szCs w:val="28"/>
        </w:rPr>
        <w:t xml:space="preserve">программных </w:t>
      </w:r>
      <w:r w:rsidRPr="00DA15FC">
        <w:rPr>
          <w:sz w:val="28"/>
          <w:szCs w:val="28"/>
        </w:rPr>
        <w:t>мероприятий.</w:t>
      </w:r>
    </w:p>
    <w:p w:rsidR="00D92AC3" w:rsidRDefault="00D92AC3" w:rsidP="00D92AC3">
      <w:pPr>
        <w:ind w:firstLine="708"/>
        <w:jc w:val="both"/>
        <w:rPr>
          <w:b/>
          <w:bCs/>
          <w:sz w:val="28"/>
          <w:szCs w:val="28"/>
          <w:lang w:eastAsia="en-US"/>
        </w:rPr>
      </w:pPr>
      <w:r w:rsidRPr="00520AD4">
        <w:rPr>
          <w:sz w:val="28"/>
          <w:szCs w:val="28"/>
        </w:rPr>
        <w:t>Программные мероприятия</w:t>
      </w:r>
      <w:r>
        <w:rPr>
          <w:sz w:val="28"/>
          <w:szCs w:val="28"/>
        </w:rPr>
        <w:t>, требующие денежных средств,</w:t>
      </w:r>
      <w:r w:rsidRPr="00520AD4">
        <w:rPr>
          <w:sz w:val="28"/>
          <w:szCs w:val="28"/>
        </w:rPr>
        <w:t xml:space="preserve"> из</w:t>
      </w:r>
      <w:r>
        <w:rPr>
          <w:sz w:val="28"/>
          <w:szCs w:val="28"/>
        </w:rPr>
        <w:t xml:space="preserve">ложены в приложении к </w:t>
      </w:r>
      <w:r w:rsidRPr="00520AD4">
        <w:rPr>
          <w:sz w:val="28"/>
          <w:szCs w:val="28"/>
        </w:rPr>
        <w:t>программе</w:t>
      </w:r>
      <w:r>
        <w:rPr>
          <w:sz w:val="28"/>
          <w:szCs w:val="28"/>
        </w:rPr>
        <w:t xml:space="preserve"> (</w:t>
      </w:r>
      <w:r>
        <w:rPr>
          <w:b/>
          <w:sz w:val="28"/>
          <w:szCs w:val="28"/>
        </w:rPr>
        <w:t>Таблица 5</w:t>
      </w:r>
      <w:r w:rsidRPr="00520AD4">
        <w:rPr>
          <w:b/>
          <w:sz w:val="28"/>
          <w:szCs w:val="28"/>
        </w:rPr>
        <w:t>.1</w:t>
      </w:r>
      <w:r>
        <w:rPr>
          <w:b/>
          <w:sz w:val="28"/>
          <w:szCs w:val="28"/>
        </w:rPr>
        <w:t>).</w:t>
      </w:r>
    </w:p>
    <w:p w:rsidR="00B40ABE" w:rsidRDefault="00B40ABE" w:rsidP="00D7451A">
      <w:pPr>
        <w:rPr>
          <w:b/>
          <w:bCs/>
          <w:sz w:val="28"/>
          <w:szCs w:val="28"/>
          <w:lang w:eastAsia="en-US"/>
        </w:rPr>
      </w:pPr>
    </w:p>
    <w:p w:rsidR="00D92AC3" w:rsidRPr="00F3047F" w:rsidRDefault="00D92AC3" w:rsidP="00D92AC3">
      <w:pPr>
        <w:jc w:val="center"/>
        <w:rPr>
          <w:b/>
          <w:bCs/>
          <w:sz w:val="28"/>
          <w:szCs w:val="28"/>
          <w:lang w:eastAsia="en-US"/>
        </w:rPr>
      </w:pPr>
      <w:r>
        <w:rPr>
          <w:b/>
          <w:bCs/>
          <w:sz w:val="28"/>
          <w:szCs w:val="28"/>
          <w:lang w:eastAsia="en-US"/>
        </w:rPr>
        <w:t>6. Механизм реализации п</w:t>
      </w:r>
      <w:r w:rsidRPr="00F3047F">
        <w:rPr>
          <w:b/>
          <w:bCs/>
          <w:sz w:val="28"/>
          <w:szCs w:val="28"/>
          <w:lang w:eastAsia="en-US"/>
        </w:rPr>
        <w:t>рограммы</w:t>
      </w:r>
    </w:p>
    <w:p w:rsidR="00D92AC3" w:rsidRPr="00AC2958" w:rsidRDefault="00D92AC3" w:rsidP="00D92AC3">
      <w:pPr>
        <w:autoSpaceDE w:val="0"/>
        <w:autoSpaceDN w:val="0"/>
        <w:adjustRightInd w:val="0"/>
        <w:ind w:firstLine="708"/>
        <w:jc w:val="both"/>
        <w:rPr>
          <w:sz w:val="28"/>
          <w:szCs w:val="28"/>
        </w:rPr>
      </w:pPr>
      <w:r w:rsidRPr="00AC2958">
        <w:rPr>
          <w:sz w:val="28"/>
          <w:szCs w:val="28"/>
        </w:rPr>
        <w:t xml:space="preserve">Основным механизмом реализации программы является оказание  государственной поддержки путем предоставления субсидий Гагаринскому сельскому поселению на основании заключенных с Администрацией района Соглашений, что приведет к устойчивому финансовому обеспечению реализации мероприятий. </w:t>
      </w:r>
    </w:p>
    <w:p w:rsidR="00D92AC3" w:rsidRPr="00AC2958" w:rsidRDefault="00D92AC3" w:rsidP="00D92AC3">
      <w:pPr>
        <w:ind w:firstLine="540"/>
        <w:jc w:val="both"/>
        <w:rPr>
          <w:color w:val="339966"/>
          <w:sz w:val="28"/>
          <w:szCs w:val="28"/>
        </w:rPr>
      </w:pPr>
      <w:r w:rsidRPr="00AC2958">
        <w:rPr>
          <w:sz w:val="28"/>
          <w:szCs w:val="28"/>
          <w:lang w:eastAsia="en-US"/>
        </w:rPr>
        <w:t xml:space="preserve">Организация управления программой осуществляется в соответствии с </w:t>
      </w:r>
      <w:r w:rsidRPr="00AC2958">
        <w:rPr>
          <w:sz w:val="28"/>
          <w:szCs w:val="28"/>
        </w:rPr>
        <w:t xml:space="preserve">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Pr="00AC2958">
        <w:rPr>
          <w:sz w:val="28"/>
          <w:szCs w:val="28"/>
          <w:lang w:eastAsia="en-US"/>
        </w:rPr>
        <w:t xml:space="preserve">постановлением Администрации Смоленской области от 21.04.2008 № 248 «Об утверждении Порядка принятия решения о разработке долгосрочных областных целевых программ, их формирования и реализации и Порядка проведения оценки эффективности реализации долгосрочных областных целевых программ», постановлением Главы муниципального образования Гагаринское сельское поселение Гагаринского района Смоленской области от 10.06.2008 г. № 14 «Об утверждении порядка принятия </w:t>
      </w:r>
      <w:r>
        <w:rPr>
          <w:sz w:val="28"/>
          <w:szCs w:val="28"/>
          <w:lang w:eastAsia="en-US"/>
        </w:rPr>
        <w:t>ре</w:t>
      </w:r>
      <w:r w:rsidRPr="00AC2958">
        <w:rPr>
          <w:sz w:val="28"/>
          <w:szCs w:val="28"/>
          <w:lang w:eastAsia="en-US"/>
        </w:rPr>
        <w:t xml:space="preserve">шений о разработке и реализации долгосрочных целевых программ». </w:t>
      </w:r>
    </w:p>
    <w:p w:rsidR="00D92AC3" w:rsidRDefault="00D92AC3" w:rsidP="00D92AC3">
      <w:pPr>
        <w:ind w:firstLine="709"/>
        <w:jc w:val="both"/>
        <w:rPr>
          <w:sz w:val="28"/>
          <w:szCs w:val="28"/>
        </w:rPr>
      </w:pPr>
      <w:r w:rsidRPr="00AC2958">
        <w:rPr>
          <w:sz w:val="28"/>
          <w:szCs w:val="28"/>
        </w:rPr>
        <w:t>Для производства работ привлекаются на конкурсной основе организации, имеющие право на выполнение данных видов работ.</w:t>
      </w:r>
    </w:p>
    <w:p w:rsidR="00D92AC3" w:rsidRDefault="00D92AC3" w:rsidP="00D92AC3">
      <w:pPr>
        <w:autoSpaceDE w:val="0"/>
        <w:autoSpaceDN w:val="0"/>
        <w:adjustRightInd w:val="0"/>
        <w:ind w:firstLine="540"/>
        <w:jc w:val="center"/>
        <w:rPr>
          <w:b/>
          <w:bCs/>
          <w:sz w:val="28"/>
          <w:szCs w:val="28"/>
        </w:rPr>
      </w:pPr>
    </w:p>
    <w:p w:rsidR="00D92AC3" w:rsidRPr="008D4328" w:rsidRDefault="00D92AC3" w:rsidP="00D92AC3">
      <w:pPr>
        <w:autoSpaceDE w:val="0"/>
        <w:autoSpaceDN w:val="0"/>
        <w:adjustRightInd w:val="0"/>
        <w:ind w:firstLine="540"/>
        <w:jc w:val="center"/>
        <w:rPr>
          <w:b/>
          <w:bCs/>
          <w:sz w:val="28"/>
          <w:szCs w:val="28"/>
        </w:rPr>
      </w:pPr>
      <w:r w:rsidRPr="008D4328">
        <w:rPr>
          <w:b/>
          <w:bCs/>
          <w:sz w:val="28"/>
          <w:szCs w:val="28"/>
        </w:rPr>
        <w:t xml:space="preserve">7. </w:t>
      </w:r>
      <w:r>
        <w:rPr>
          <w:b/>
          <w:bCs/>
          <w:sz w:val="28"/>
          <w:szCs w:val="28"/>
        </w:rPr>
        <w:t>Управление программой</w:t>
      </w:r>
    </w:p>
    <w:p w:rsidR="00D92AC3" w:rsidRPr="007D5AF3" w:rsidRDefault="00D92AC3" w:rsidP="00D92AC3">
      <w:pPr>
        <w:ind w:firstLine="720"/>
        <w:jc w:val="both"/>
        <w:rPr>
          <w:sz w:val="28"/>
          <w:szCs w:val="28"/>
        </w:rPr>
      </w:pPr>
      <w:r w:rsidRPr="00E909B1">
        <w:rPr>
          <w:sz w:val="28"/>
          <w:szCs w:val="28"/>
        </w:rPr>
        <w:t>Осуще</w:t>
      </w:r>
      <w:r>
        <w:rPr>
          <w:sz w:val="28"/>
          <w:szCs w:val="28"/>
        </w:rPr>
        <w:t>ствляют реализацию мероприятий программы Исполнители</w:t>
      </w:r>
      <w:r w:rsidRPr="00E909B1">
        <w:rPr>
          <w:sz w:val="28"/>
          <w:szCs w:val="28"/>
        </w:rPr>
        <w:t>: органы местного самоупра</w:t>
      </w:r>
      <w:r>
        <w:rPr>
          <w:sz w:val="28"/>
          <w:szCs w:val="28"/>
        </w:rPr>
        <w:t>вления муниципального образования</w:t>
      </w:r>
      <w:r w:rsidRPr="00E909B1">
        <w:rPr>
          <w:sz w:val="28"/>
          <w:szCs w:val="28"/>
        </w:rPr>
        <w:t xml:space="preserve"> Гагаринского </w:t>
      </w:r>
      <w:r>
        <w:rPr>
          <w:sz w:val="28"/>
          <w:szCs w:val="28"/>
        </w:rPr>
        <w:t xml:space="preserve">сельского </w:t>
      </w:r>
      <w:r>
        <w:rPr>
          <w:sz w:val="28"/>
          <w:szCs w:val="28"/>
        </w:rPr>
        <w:lastRenderedPageBreak/>
        <w:t>поселения</w:t>
      </w:r>
      <w:r w:rsidRPr="00E909B1">
        <w:rPr>
          <w:sz w:val="28"/>
          <w:szCs w:val="28"/>
        </w:rPr>
        <w:t>, ресурсоснабжающие организации, организации коммунального комплекса, проектные, подрядные и иные организации.</w:t>
      </w:r>
    </w:p>
    <w:p w:rsidR="00D92AC3" w:rsidRPr="00E835B1" w:rsidRDefault="00D92AC3" w:rsidP="00D92AC3">
      <w:pPr>
        <w:tabs>
          <w:tab w:val="left" w:pos="3000"/>
        </w:tabs>
        <w:ind w:firstLine="709"/>
        <w:jc w:val="both"/>
        <w:rPr>
          <w:sz w:val="28"/>
          <w:szCs w:val="28"/>
        </w:rPr>
      </w:pPr>
      <w:r w:rsidRPr="007D5AF3">
        <w:rPr>
          <w:sz w:val="28"/>
          <w:szCs w:val="28"/>
        </w:rPr>
        <w:t>Адми</w:t>
      </w:r>
      <w:r>
        <w:rPr>
          <w:sz w:val="28"/>
          <w:szCs w:val="28"/>
        </w:rPr>
        <w:t>нистрация поселения</w:t>
      </w:r>
      <w:r w:rsidRPr="007D5AF3">
        <w:rPr>
          <w:sz w:val="28"/>
          <w:szCs w:val="28"/>
        </w:rPr>
        <w:t xml:space="preserve"> </w:t>
      </w:r>
      <w:r>
        <w:rPr>
          <w:sz w:val="28"/>
          <w:szCs w:val="28"/>
        </w:rPr>
        <w:t>- Заказчик п</w:t>
      </w:r>
      <w:r w:rsidRPr="00E835B1">
        <w:rPr>
          <w:sz w:val="28"/>
          <w:szCs w:val="28"/>
        </w:rPr>
        <w:t>рограммы:</w:t>
      </w:r>
    </w:p>
    <w:p w:rsidR="00D92AC3" w:rsidRPr="007D5AF3" w:rsidRDefault="00D92AC3" w:rsidP="00D92AC3">
      <w:pPr>
        <w:ind w:firstLine="720"/>
        <w:jc w:val="both"/>
        <w:rPr>
          <w:sz w:val="28"/>
          <w:szCs w:val="28"/>
        </w:rPr>
      </w:pPr>
      <w:r w:rsidRPr="007D5AF3">
        <w:rPr>
          <w:sz w:val="28"/>
          <w:szCs w:val="28"/>
        </w:rPr>
        <w:t xml:space="preserve">обеспечивает </w:t>
      </w:r>
      <w:r>
        <w:rPr>
          <w:sz w:val="28"/>
          <w:szCs w:val="28"/>
        </w:rPr>
        <w:t>мониторинг и контроль за реализацией п</w:t>
      </w:r>
      <w:r w:rsidRPr="007D5AF3">
        <w:rPr>
          <w:sz w:val="28"/>
          <w:szCs w:val="28"/>
        </w:rPr>
        <w:t>рограммы, в том числе:</w:t>
      </w:r>
    </w:p>
    <w:p w:rsidR="00D92AC3" w:rsidRPr="007D5AF3" w:rsidRDefault="00D92AC3" w:rsidP="00D92AC3">
      <w:pPr>
        <w:ind w:firstLine="720"/>
        <w:jc w:val="both"/>
        <w:rPr>
          <w:sz w:val="28"/>
          <w:szCs w:val="28"/>
        </w:rPr>
      </w:pPr>
      <w:r w:rsidRPr="007D5AF3">
        <w:rPr>
          <w:sz w:val="28"/>
          <w:szCs w:val="28"/>
        </w:rPr>
        <w:t>- планирование, выполнен</w:t>
      </w:r>
      <w:r>
        <w:rPr>
          <w:sz w:val="28"/>
          <w:szCs w:val="28"/>
        </w:rPr>
        <w:t>ие организационных мероприятий п</w:t>
      </w:r>
      <w:r w:rsidRPr="007D5AF3">
        <w:rPr>
          <w:sz w:val="28"/>
          <w:szCs w:val="28"/>
        </w:rPr>
        <w:t>рограммы;</w:t>
      </w:r>
    </w:p>
    <w:p w:rsidR="00D92AC3" w:rsidRPr="007D5AF3" w:rsidRDefault="00D92AC3" w:rsidP="00D92AC3">
      <w:pPr>
        <w:ind w:firstLine="720"/>
        <w:jc w:val="both"/>
        <w:rPr>
          <w:sz w:val="28"/>
          <w:szCs w:val="28"/>
        </w:rPr>
      </w:pPr>
      <w:r>
        <w:rPr>
          <w:sz w:val="28"/>
          <w:szCs w:val="28"/>
        </w:rPr>
        <w:t>-</w:t>
      </w:r>
      <w:r w:rsidRPr="007D5AF3">
        <w:rPr>
          <w:sz w:val="28"/>
          <w:szCs w:val="28"/>
        </w:rPr>
        <w:t>осуществление методических, техническ</w:t>
      </w:r>
      <w:r>
        <w:rPr>
          <w:sz w:val="28"/>
          <w:szCs w:val="28"/>
        </w:rPr>
        <w:t>их и информационных мероприятий;</w:t>
      </w:r>
    </w:p>
    <w:p w:rsidR="00D92AC3" w:rsidRPr="00E835B1" w:rsidRDefault="00D92AC3" w:rsidP="00D92AC3">
      <w:pPr>
        <w:tabs>
          <w:tab w:val="left" w:pos="3000"/>
        </w:tabs>
        <w:ind w:firstLine="709"/>
        <w:jc w:val="both"/>
        <w:rPr>
          <w:sz w:val="28"/>
          <w:szCs w:val="28"/>
        </w:rPr>
      </w:pPr>
      <w:r>
        <w:rPr>
          <w:sz w:val="28"/>
          <w:szCs w:val="28"/>
        </w:rPr>
        <w:t>-</w:t>
      </w:r>
      <w:r w:rsidRPr="00E835B1">
        <w:rPr>
          <w:sz w:val="28"/>
          <w:szCs w:val="28"/>
        </w:rPr>
        <w:t>несет от</w:t>
      </w:r>
      <w:r>
        <w:rPr>
          <w:sz w:val="28"/>
          <w:szCs w:val="28"/>
        </w:rPr>
        <w:t>ветственность за реализацию п</w:t>
      </w:r>
      <w:r w:rsidRPr="00E835B1">
        <w:rPr>
          <w:sz w:val="28"/>
          <w:szCs w:val="28"/>
        </w:rPr>
        <w:t>рограммы, а также за эффективное использование бюджетных средс</w:t>
      </w:r>
      <w:r>
        <w:rPr>
          <w:sz w:val="28"/>
          <w:szCs w:val="28"/>
        </w:rPr>
        <w:t>тв, выделяемых на ее реализацию;</w:t>
      </w:r>
    </w:p>
    <w:p w:rsidR="00D92AC3" w:rsidRDefault="00D92AC3" w:rsidP="00D92AC3">
      <w:pPr>
        <w:ind w:firstLine="708"/>
        <w:jc w:val="both"/>
        <w:rPr>
          <w:sz w:val="28"/>
          <w:szCs w:val="28"/>
        </w:rPr>
      </w:pPr>
      <w:r>
        <w:rPr>
          <w:sz w:val="28"/>
          <w:szCs w:val="28"/>
        </w:rPr>
        <w:t xml:space="preserve"> -</w:t>
      </w:r>
      <w:r w:rsidRPr="007D5AF3">
        <w:rPr>
          <w:sz w:val="28"/>
          <w:szCs w:val="28"/>
        </w:rPr>
        <w:t>координирует работу исполнителей, несет ответ</w:t>
      </w:r>
      <w:r>
        <w:rPr>
          <w:sz w:val="28"/>
          <w:szCs w:val="28"/>
        </w:rPr>
        <w:t>ственность за достижение целей п</w:t>
      </w:r>
      <w:r w:rsidRPr="007D5AF3">
        <w:rPr>
          <w:sz w:val="28"/>
          <w:szCs w:val="28"/>
        </w:rPr>
        <w:t>рограммы, в установленном порядке обеспечивает предоставление информа</w:t>
      </w:r>
      <w:r>
        <w:rPr>
          <w:sz w:val="28"/>
          <w:szCs w:val="28"/>
        </w:rPr>
        <w:t>ции о ходе реализации п</w:t>
      </w:r>
      <w:r w:rsidRPr="007D5AF3">
        <w:rPr>
          <w:sz w:val="28"/>
          <w:szCs w:val="28"/>
        </w:rPr>
        <w:t xml:space="preserve">рограммы. </w:t>
      </w:r>
    </w:p>
    <w:p w:rsidR="00D92AC3" w:rsidRPr="007D5AF3" w:rsidRDefault="00D92AC3" w:rsidP="00D92AC3">
      <w:pPr>
        <w:ind w:firstLine="720"/>
        <w:jc w:val="both"/>
        <w:rPr>
          <w:sz w:val="28"/>
          <w:szCs w:val="28"/>
        </w:rPr>
      </w:pPr>
      <w:r w:rsidRPr="007D5AF3">
        <w:rPr>
          <w:sz w:val="28"/>
          <w:szCs w:val="28"/>
        </w:rPr>
        <w:t>Для осуществления финансового, статистическ</w:t>
      </w:r>
      <w:r>
        <w:rPr>
          <w:sz w:val="28"/>
          <w:szCs w:val="28"/>
        </w:rPr>
        <w:t>ого, информационного анализа Администрация поселения</w:t>
      </w:r>
      <w:r w:rsidRPr="007D5AF3">
        <w:rPr>
          <w:sz w:val="28"/>
          <w:szCs w:val="28"/>
        </w:rPr>
        <w:t xml:space="preserve"> имеет право запрашивать любую информацию в рамках осуществления свои</w:t>
      </w:r>
      <w:r>
        <w:rPr>
          <w:sz w:val="28"/>
          <w:szCs w:val="28"/>
        </w:rPr>
        <w:t>х полномочий у всех участников п</w:t>
      </w:r>
      <w:r w:rsidRPr="007D5AF3">
        <w:rPr>
          <w:sz w:val="28"/>
          <w:szCs w:val="28"/>
        </w:rPr>
        <w:t>рограммы.</w:t>
      </w:r>
    </w:p>
    <w:p w:rsidR="00D92AC3" w:rsidRPr="007D5AF3" w:rsidRDefault="00D92AC3" w:rsidP="00D92AC3">
      <w:pPr>
        <w:ind w:firstLine="720"/>
        <w:jc w:val="both"/>
        <w:rPr>
          <w:sz w:val="28"/>
          <w:szCs w:val="28"/>
        </w:rPr>
      </w:pPr>
      <w:r>
        <w:rPr>
          <w:sz w:val="28"/>
          <w:szCs w:val="28"/>
        </w:rPr>
        <w:t>Реализация п</w:t>
      </w:r>
      <w:r w:rsidRPr="007D5AF3">
        <w:rPr>
          <w:sz w:val="28"/>
          <w:szCs w:val="28"/>
        </w:rPr>
        <w:t>рограммы освещается в средствах массовой информации.</w:t>
      </w:r>
    </w:p>
    <w:p w:rsidR="00D92AC3" w:rsidRPr="007D5AF3" w:rsidRDefault="00D92AC3" w:rsidP="00D92AC3">
      <w:pPr>
        <w:ind w:firstLine="720"/>
        <w:jc w:val="both"/>
        <w:rPr>
          <w:sz w:val="28"/>
          <w:szCs w:val="28"/>
        </w:rPr>
      </w:pPr>
      <w:r w:rsidRPr="007D5AF3">
        <w:rPr>
          <w:sz w:val="28"/>
          <w:szCs w:val="28"/>
        </w:rPr>
        <w:t>Организация управления и контроль являются важнейшими элементами вы</w:t>
      </w:r>
      <w:r>
        <w:rPr>
          <w:sz w:val="28"/>
          <w:szCs w:val="28"/>
        </w:rPr>
        <w:t>полнения п</w:t>
      </w:r>
      <w:r w:rsidRPr="007D5AF3">
        <w:rPr>
          <w:sz w:val="28"/>
          <w:szCs w:val="28"/>
        </w:rPr>
        <w:t>рограммы. Данный процесс должен быть сквозным и обеспечиваться информацией по сопоставимым критериям для оценки хода осуществления программных мероприятий.</w:t>
      </w:r>
    </w:p>
    <w:p w:rsidR="00D92AC3" w:rsidRPr="00E835B1" w:rsidRDefault="00D92AC3" w:rsidP="00D92AC3">
      <w:pPr>
        <w:tabs>
          <w:tab w:val="left" w:pos="3000"/>
        </w:tabs>
        <w:ind w:firstLine="709"/>
        <w:jc w:val="both"/>
        <w:rPr>
          <w:sz w:val="28"/>
          <w:szCs w:val="28"/>
        </w:rPr>
      </w:pPr>
      <w:r w:rsidRPr="00E835B1">
        <w:rPr>
          <w:sz w:val="28"/>
          <w:szCs w:val="28"/>
        </w:rPr>
        <w:t xml:space="preserve">После завершения </w:t>
      </w:r>
      <w:r>
        <w:rPr>
          <w:sz w:val="28"/>
          <w:szCs w:val="28"/>
        </w:rPr>
        <w:t>реализации п</w:t>
      </w:r>
      <w:r w:rsidRPr="00E835B1">
        <w:rPr>
          <w:sz w:val="28"/>
          <w:szCs w:val="28"/>
        </w:rPr>
        <w:t>рограм</w:t>
      </w:r>
      <w:r>
        <w:rPr>
          <w:sz w:val="28"/>
          <w:szCs w:val="28"/>
        </w:rPr>
        <w:t xml:space="preserve">мы Исполнители </w:t>
      </w:r>
      <w:r w:rsidRPr="00E835B1">
        <w:rPr>
          <w:sz w:val="28"/>
          <w:szCs w:val="28"/>
        </w:rPr>
        <w:t>подгота</w:t>
      </w:r>
      <w:r>
        <w:rPr>
          <w:sz w:val="28"/>
          <w:szCs w:val="28"/>
        </w:rPr>
        <w:t>вливают доклад о выполнении п</w:t>
      </w:r>
      <w:r w:rsidRPr="00E835B1">
        <w:rPr>
          <w:sz w:val="28"/>
          <w:szCs w:val="28"/>
        </w:rPr>
        <w:t>рограммы и об</w:t>
      </w:r>
      <w:r>
        <w:rPr>
          <w:sz w:val="28"/>
          <w:szCs w:val="28"/>
        </w:rPr>
        <w:t xml:space="preserve"> </w:t>
      </w:r>
      <w:r w:rsidRPr="00E835B1">
        <w:rPr>
          <w:sz w:val="28"/>
          <w:szCs w:val="28"/>
        </w:rPr>
        <w:t>эффективности использования средств за период ее реализации</w:t>
      </w:r>
      <w:r>
        <w:rPr>
          <w:sz w:val="28"/>
          <w:szCs w:val="28"/>
        </w:rPr>
        <w:t>.</w:t>
      </w:r>
    </w:p>
    <w:p w:rsidR="00D92AC3" w:rsidRPr="007D5AF3" w:rsidRDefault="00D92AC3" w:rsidP="00D92AC3">
      <w:pPr>
        <w:ind w:firstLine="720"/>
        <w:jc w:val="both"/>
        <w:rPr>
          <w:sz w:val="28"/>
          <w:szCs w:val="28"/>
        </w:rPr>
      </w:pPr>
    </w:p>
    <w:p w:rsidR="00D92AC3" w:rsidRDefault="00D92AC3" w:rsidP="00D92AC3">
      <w:pPr>
        <w:ind w:firstLine="720"/>
        <w:jc w:val="both"/>
        <w:rPr>
          <w:b/>
          <w:bCs/>
          <w:sz w:val="28"/>
          <w:szCs w:val="28"/>
        </w:rPr>
      </w:pPr>
      <w:r>
        <w:rPr>
          <w:b/>
          <w:bCs/>
          <w:sz w:val="28"/>
          <w:szCs w:val="28"/>
        </w:rPr>
        <w:t>7.2. П</w:t>
      </w:r>
      <w:r w:rsidRPr="00A4175A">
        <w:rPr>
          <w:b/>
          <w:bCs/>
          <w:sz w:val="28"/>
          <w:szCs w:val="28"/>
        </w:rPr>
        <w:t>орядок предостав</w:t>
      </w:r>
      <w:r>
        <w:rPr>
          <w:b/>
          <w:bCs/>
          <w:sz w:val="28"/>
          <w:szCs w:val="28"/>
        </w:rPr>
        <w:t>ления отчетности по выполнению П</w:t>
      </w:r>
      <w:r w:rsidRPr="00A4175A">
        <w:rPr>
          <w:b/>
          <w:bCs/>
          <w:sz w:val="28"/>
          <w:szCs w:val="28"/>
        </w:rPr>
        <w:t>рограммы</w:t>
      </w:r>
    </w:p>
    <w:p w:rsidR="00D92AC3" w:rsidRPr="000E4B92" w:rsidRDefault="00D92AC3" w:rsidP="00D92AC3">
      <w:pPr>
        <w:ind w:firstLine="708"/>
        <w:jc w:val="both"/>
        <w:rPr>
          <w:sz w:val="28"/>
          <w:szCs w:val="28"/>
        </w:rPr>
      </w:pPr>
      <w:r w:rsidRPr="00917980">
        <w:rPr>
          <w:sz w:val="28"/>
          <w:szCs w:val="28"/>
        </w:rPr>
        <w:t>Для проведения тек</w:t>
      </w:r>
      <w:r>
        <w:rPr>
          <w:sz w:val="28"/>
          <w:szCs w:val="28"/>
        </w:rPr>
        <w:t xml:space="preserve">ущего мониторинга реализации </w:t>
      </w:r>
      <w:r w:rsidRPr="00917980">
        <w:rPr>
          <w:sz w:val="28"/>
          <w:szCs w:val="28"/>
        </w:rPr>
        <w:t>программы Куратор Программы ежеквартально предс</w:t>
      </w:r>
      <w:r>
        <w:rPr>
          <w:sz w:val="28"/>
          <w:szCs w:val="28"/>
        </w:rPr>
        <w:t>тавляет в финансовый отдел</w:t>
      </w:r>
      <w:r w:rsidRPr="00917980">
        <w:rPr>
          <w:sz w:val="28"/>
          <w:szCs w:val="28"/>
        </w:rPr>
        <w:t xml:space="preserve"> Ад</w:t>
      </w:r>
      <w:r>
        <w:rPr>
          <w:sz w:val="28"/>
          <w:szCs w:val="28"/>
        </w:rPr>
        <w:t xml:space="preserve">министрации поселения </w:t>
      </w:r>
      <w:r w:rsidRPr="00917980">
        <w:rPr>
          <w:sz w:val="28"/>
          <w:szCs w:val="28"/>
        </w:rPr>
        <w:t>отч</w:t>
      </w:r>
      <w:r>
        <w:rPr>
          <w:sz w:val="28"/>
          <w:szCs w:val="28"/>
        </w:rPr>
        <w:t xml:space="preserve">еты о ходе реализации </w:t>
      </w:r>
      <w:r w:rsidRPr="00917980">
        <w:rPr>
          <w:sz w:val="28"/>
          <w:szCs w:val="28"/>
        </w:rPr>
        <w:t>программы и оценку эффективности и результат</w:t>
      </w:r>
      <w:r>
        <w:rPr>
          <w:sz w:val="28"/>
          <w:szCs w:val="28"/>
        </w:rPr>
        <w:t>ивности реализации программы.</w:t>
      </w:r>
    </w:p>
    <w:p w:rsidR="00D92AC3" w:rsidRPr="00A66667" w:rsidRDefault="00D92AC3" w:rsidP="00A66667">
      <w:pPr>
        <w:ind w:firstLine="708"/>
        <w:rPr>
          <w:sz w:val="28"/>
          <w:szCs w:val="28"/>
        </w:rPr>
        <w:sectPr w:rsidR="00D92AC3" w:rsidRPr="00A66667" w:rsidSect="00A57BC4">
          <w:headerReference w:type="default" r:id="rId12"/>
          <w:pgSz w:w="11906" w:h="16838"/>
          <w:pgMar w:top="274" w:right="567" w:bottom="284" w:left="1134" w:header="709" w:footer="709" w:gutter="0"/>
          <w:cols w:space="708"/>
          <w:docGrid w:linePitch="360"/>
        </w:sectPr>
      </w:pPr>
      <w:r>
        <w:rPr>
          <w:sz w:val="28"/>
          <w:szCs w:val="28"/>
        </w:rPr>
        <w:t xml:space="preserve">Администрация поселения - разработчик </w:t>
      </w:r>
      <w:r w:rsidRPr="002F5A16">
        <w:rPr>
          <w:sz w:val="28"/>
          <w:szCs w:val="28"/>
        </w:rPr>
        <w:t>программы</w:t>
      </w:r>
      <w:r>
        <w:rPr>
          <w:sz w:val="28"/>
          <w:szCs w:val="28"/>
        </w:rPr>
        <w:t xml:space="preserve"> анализирует ход выполнения п</w:t>
      </w:r>
      <w:r w:rsidRPr="00F3047F">
        <w:rPr>
          <w:sz w:val="28"/>
          <w:szCs w:val="28"/>
        </w:rPr>
        <w:t>рограммы и при необходимости вносит предложения по е</w:t>
      </w:r>
      <w:r>
        <w:rPr>
          <w:sz w:val="28"/>
          <w:szCs w:val="28"/>
        </w:rPr>
        <w:t>е</w:t>
      </w:r>
      <w:r w:rsidRPr="00F3047F">
        <w:rPr>
          <w:sz w:val="28"/>
          <w:szCs w:val="28"/>
        </w:rPr>
        <w:t xml:space="preserve"> корректировке. </w:t>
      </w:r>
    </w:p>
    <w:p w:rsidR="00911BF7" w:rsidRDefault="00D92AC3" w:rsidP="00911BF7">
      <w:pPr>
        <w:ind w:left="4956" w:firstLine="708"/>
      </w:pPr>
      <w:r>
        <w:lastRenderedPageBreak/>
        <w:t>П</w:t>
      </w:r>
      <w:r w:rsidRPr="00D0754E">
        <w:t>риложение</w:t>
      </w:r>
      <w:r>
        <w:t xml:space="preserve"> </w:t>
      </w:r>
    </w:p>
    <w:p w:rsidR="00D92AC3" w:rsidRDefault="00D92AC3" w:rsidP="00404345">
      <w:pPr>
        <w:ind w:left="4956" w:firstLine="6"/>
        <w:jc w:val="both"/>
      </w:pPr>
      <w:r>
        <w:t xml:space="preserve"> к</w:t>
      </w:r>
      <w:r w:rsidRPr="00491AFA">
        <w:t xml:space="preserve"> </w:t>
      </w:r>
      <w:r>
        <w:t xml:space="preserve">муниципальной </w:t>
      </w:r>
      <w:proofErr w:type="gramStart"/>
      <w:r>
        <w:t>программе</w:t>
      </w:r>
      <w:r w:rsidR="00911BF7">
        <w:t xml:space="preserve"> </w:t>
      </w:r>
      <w:r>
        <w:rPr>
          <w:bCs/>
          <w:sz w:val="28"/>
        </w:rPr>
        <w:t xml:space="preserve"> </w:t>
      </w:r>
      <w:r w:rsidR="00404345">
        <w:rPr>
          <w:bCs/>
          <w:sz w:val="28"/>
        </w:rPr>
        <w:t>«</w:t>
      </w:r>
      <w:proofErr w:type="gramEnd"/>
      <w:r w:rsidRPr="00635A0C">
        <w:t>Охрана о</w:t>
      </w:r>
      <w:r w:rsidR="00A66667">
        <w:t xml:space="preserve">кружающей среды  на территории </w:t>
      </w:r>
      <w:r w:rsidRPr="00635A0C">
        <w:t>муниципального образования</w:t>
      </w:r>
      <w:r>
        <w:t xml:space="preserve"> Гагаринского сельского поселения</w:t>
      </w:r>
      <w:r w:rsidR="00911BF7">
        <w:t xml:space="preserve"> </w:t>
      </w:r>
      <w:r>
        <w:t xml:space="preserve"> </w:t>
      </w:r>
      <w:r w:rsidRPr="00635A0C">
        <w:t>Гагаринского района Смоленской области на 201</w:t>
      </w:r>
      <w:r w:rsidR="00A66667">
        <w:t>7</w:t>
      </w:r>
      <w:r w:rsidRPr="00635A0C">
        <w:t>-201</w:t>
      </w:r>
      <w:r w:rsidR="00A66667">
        <w:t>9</w:t>
      </w:r>
      <w:r w:rsidRPr="00635A0C">
        <w:t xml:space="preserve"> годы»</w:t>
      </w:r>
    </w:p>
    <w:tbl>
      <w:tblPr>
        <w:tblW w:w="12698" w:type="dxa"/>
        <w:tblInd w:w="-601" w:type="dxa"/>
        <w:tblLayout w:type="fixed"/>
        <w:tblLook w:val="0000" w:firstRow="0" w:lastRow="0" w:firstColumn="0" w:lastColumn="0" w:noHBand="0" w:noVBand="0"/>
      </w:tblPr>
      <w:tblGrid>
        <w:gridCol w:w="540"/>
        <w:gridCol w:w="8"/>
        <w:gridCol w:w="1721"/>
        <w:gridCol w:w="3827"/>
        <w:gridCol w:w="850"/>
        <w:gridCol w:w="851"/>
        <w:gridCol w:w="180"/>
        <w:gridCol w:w="954"/>
        <w:gridCol w:w="264"/>
        <w:gridCol w:w="728"/>
        <w:gridCol w:w="709"/>
        <w:gridCol w:w="850"/>
        <w:gridCol w:w="1216"/>
      </w:tblGrid>
      <w:tr w:rsidR="00CA760C" w:rsidTr="00B9184F">
        <w:trPr>
          <w:trHeight w:val="375"/>
        </w:trPr>
        <w:tc>
          <w:tcPr>
            <w:tcW w:w="548" w:type="dxa"/>
            <w:gridSpan w:val="2"/>
            <w:tcBorders>
              <w:top w:val="nil"/>
              <w:left w:val="nil"/>
              <w:bottom w:val="nil"/>
              <w:right w:val="nil"/>
            </w:tcBorders>
            <w:shd w:val="clear" w:color="auto" w:fill="auto"/>
            <w:noWrap/>
            <w:vAlign w:val="bottom"/>
          </w:tcPr>
          <w:p w:rsidR="00CA760C" w:rsidRDefault="00CA760C" w:rsidP="008050A4">
            <w:pPr>
              <w:rPr>
                <w:rFonts w:ascii="Arial" w:hAnsi="Arial" w:cs="Arial"/>
                <w:sz w:val="20"/>
                <w:szCs w:val="20"/>
              </w:rPr>
            </w:pPr>
          </w:p>
        </w:tc>
        <w:tc>
          <w:tcPr>
            <w:tcW w:w="1721" w:type="dxa"/>
            <w:tcBorders>
              <w:top w:val="nil"/>
              <w:left w:val="nil"/>
              <w:bottom w:val="nil"/>
              <w:right w:val="nil"/>
            </w:tcBorders>
            <w:shd w:val="clear" w:color="auto" w:fill="auto"/>
            <w:noWrap/>
            <w:vAlign w:val="bottom"/>
          </w:tcPr>
          <w:p w:rsidR="00CA760C" w:rsidRDefault="00CA760C" w:rsidP="008050A4">
            <w:pPr>
              <w:jc w:val="both"/>
              <w:rPr>
                <w:sz w:val="28"/>
                <w:szCs w:val="28"/>
              </w:rPr>
            </w:pPr>
          </w:p>
        </w:tc>
        <w:tc>
          <w:tcPr>
            <w:tcW w:w="3827" w:type="dxa"/>
            <w:tcBorders>
              <w:top w:val="nil"/>
              <w:left w:val="nil"/>
              <w:bottom w:val="nil"/>
              <w:right w:val="nil"/>
            </w:tcBorders>
            <w:shd w:val="clear" w:color="auto" w:fill="auto"/>
            <w:noWrap/>
            <w:vAlign w:val="bottom"/>
          </w:tcPr>
          <w:p w:rsidR="00CA760C" w:rsidRDefault="00CA760C" w:rsidP="008050A4">
            <w:pPr>
              <w:rPr>
                <w:rFonts w:ascii="Arial" w:hAnsi="Arial" w:cs="Arial"/>
                <w:sz w:val="20"/>
                <w:szCs w:val="20"/>
              </w:rPr>
            </w:pPr>
          </w:p>
        </w:tc>
        <w:tc>
          <w:tcPr>
            <w:tcW w:w="1881" w:type="dxa"/>
            <w:gridSpan w:val="3"/>
            <w:tcBorders>
              <w:top w:val="nil"/>
              <w:left w:val="nil"/>
              <w:bottom w:val="nil"/>
              <w:right w:val="nil"/>
            </w:tcBorders>
            <w:shd w:val="clear" w:color="auto" w:fill="auto"/>
            <w:noWrap/>
            <w:vAlign w:val="bottom"/>
          </w:tcPr>
          <w:p w:rsidR="00CA760C" w:rsidRDefault="00CA760C" w:rsidP="008050A4">
            <w:pPr>
              <w:rPr>
                <w:rFonts w:ascii="Arial" w:hAnsi="Arial" w:cs="Arial"/>
                <w:sz w:val="20"/>
                <w:szCs w:val="20"/>
              </w:rPr>
            </w:pPr>
          </w:p>
        </w:tc>
        <w:tc>
          <w:tcPr>
            <w:tcW w:w="1218" w:type="dxa"/>
            <w:gridSpan w:val="2"/>
            <w:tcBorders>
              <w:top w:val="nil"/>
              <w:left w:val="nil"/>
              <w:bottom w:val="nil"/>
              <w:right w:val="nil"/>
            </w:tcBorders>
            <w:shd w:val="clear" w:color="auto" w:fill="auto"/>
            <w:noWrap/>
            <w:vAlign w:val="bottom"/>
          </w:tcPr>
          <w:p w:rsidR="00CA760C" w:rsidRDefault="00CA760C" w:rsidP="008050A4">
            <w:pPr>
              <w:rPr>
                <w:rFonts w:ascii="Arial" w:hAnsi="Arial" w:cs="Arial"/>
                <w:sz w:val="20"/>
                <w:szCs w:val="20"/>
              </w:rPr>
            </w:pPr>
          </w:p>
        </w:tc>
        <w:tc>
          <w:tcPr>
            <w:tcW w:w="1437" w:type="dxa"/>
            <w:gridSpan w:val="2"/>
            <w:tcBorders>
              <w:top w:val="nil"/>
              <w:left w:val="nil"/>
              <w:bottom w:val="nil"/>
              <w:right w:val="nil"/>
            </w:tcBorders>
            <w:shd w:val="clear" w:color="auto" w:fill="auto"/>
            <w:noWrap/>
            <w:vAlign w:val="bottom"/>
          </w:tcPr>
          <w:p w:rsidR="00CA760C" w:rsidRDefault="00A66667" w:rsidP="00334DDA">
            <w:pPr>
              <w:rPr>
                <w:rFonts w:ascii="Arial" w:hAnsi="Arial" w:cs="Arial"/>
                <w:sz w:val="20"/>
                <w:szCs w:val="20"/>
              </w:rPr>
            </w:pPr>
            <w:r>
              <w:rPr>
                <w:rFonts w:ascii="Arial" w:hAnsi="Arial" w:cs="Arial"/>
                <w:sz w:val="20"/>
                <w:szCs w:val="20"/>
              </w:rPr>
              <w:t xml:space="preserve">Таблица </w:t>
            </w:r>
            <w:r w:rsidR="00334DDA">
              <w:rPr>
                <w:rFonts w:ascii="Arial" w:hAnsi="Arial" w:cs="Arial"/>
                <w:sz w:val="20"/>
                <w:szCs w:val="20"/>
              </w:rPr>
              <w:t>5</w:t>
            </w:r>
            <w:r>
              <w:rPr>
                <w:rFonts w:ascii="Arial" w:hAnsi="Arial" w:cs="Arial"/>
                <w:sz w:val="20"/>
                <w:szCs w:val="20"/>
              </w:rPr>
              <w:t>,1</w:t>
            </w:r>
          </w:p>
        </w:tc>
        <w:tc>
          <w:tcPr>
            <w:tcW w:w="2066" w:type="dxa"/>
            <w:gridSpan w:val="2"/>
            <w:tcBorders>
              <w:top w:val="nil"/>
              <w:left w:val="nil"/>
              <w:bottom w:val="nil"/>
              <w:right w:val="nil"/>
            </w:tcBorders>
            <w:shd w:val="clear" w:color="auto" w:fill="auto"/>
            <w:noWrap/>
            <w:vAlign w:val="bottom"/>
          </w:tcPr>
          <w:p w:rsidR="00CA760C" w:rsidRPr="00455C40" w:rsidRDefault="00A66667" w:rsidP="00CA760C">
            <w:pPr>
              <w:ind w:left="-640"/>
              <w:rPr>
                <w:b/>
                <w:bCs/>
                <w:color w:val="000000"/>
                <w:sz w:val="28"/>
                <w:szCs w:val="28"/>
              </w:rPr>
            </w:pPr>
            <w:r>
              <w:rPr>
                <w:b/>
                <w:bCs/>
                <w:color w:val="000000"/>
                <w:sz w:val="28"/>
                <w:szCs w:val="28"/>
              </w:rPr>
              <w:t xml:space="preserve"> </w:t>
            </w:r>
            <w:r w:rsidR="00CA760C" w:rsidRPr="00455C40">
              <w:rPr>
                <w:b/>
                <w:bCs/>
                <w:color w:val="000000"/>
                <w:sz w:val="28"/>
                <w:szCs w:val="28"/>
              </w:rPr>
              <w:t xml:space="preserve"> 5.1</w:t>
            </w:r>
          </w:p>
        </w:tc>
      </w:tr>
      <w:tr w:rsidR="00CA760C" w:rsidTr="00B9184F">
        <w:trPr>
          <w:gridAfter w:val="1"/>
          <w:wAfter w:w="1216" w:type="dxa"/>
          <w:trHeight w:val="405"/>
        </w:trPr>
        <w:tc>
          <w:tcPr>
            <w:tcW w:w="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 п/п</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Наименование мероприятий</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Источник финансирования</w:t>
            </w:r>
          </w:p>
        </w:tc>
        <w:tc>
          <w:tcPr>
            <w:tcW w:w="3827" w:type="dxa"/>
            <w:gridSpan w:val="6"/>
            <w:tcBorders>
              <w:top w:val="single" w:sz="4" w:space="0" w:color="auto"/>
              <w:left w:val="nil"/>
              <w:bottom w:val="single" w:sz="4" w:space="0" w:color="auto"/>
              <w:right w:val="single" w:sz="4" w:space="0" w:color="000000"/>
            </w:tcBorders>
            <w:shd w:val="clear" w:color="auto" w:fill="auto"/>
            <w:vAlign w:val="bottom"/>
          </w:tcPr>
          <w:p w:rsidR="00CA760C" w:rsidRDefault="00CA760C" w:rsidP="008050A4">
            <w:pPr>
              <w:jc w:val="center"/>
              <w:rPr>
                <w:color w:val="000000"/>
                <w:sz w:val="20"/>
                <w:szCs w:val="20"/>
              </w:rPr>
            </w:pPr>
            <w:r>
              <w:rPr>
                <w:color w:val="000000"/>
                <w:sz w:val="20"/>
                <w:szCs w:val="20"/>
              </w:rPr>
              <w:t xml:space="preserve">финансирование по годам, </w:t>
            </w:r>
            <w:proofErr w:type="spellStart"/>
            <w:r>
              <w:rPr>
                <w:color w:val="000000"/>
                <w:sz w:val="20"/>
                <w:szCs w:val="20"/>
              </w:rPr>
              <w:t>тыс.рублей</w:t>
            </w:r>
            <w:proofErr w:type="spellEnd"/>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Исполнители программных мероприятий</w:t>
            </w:r>
          </w:p>
        </w:tc>
      </w:tr>
      <w:tr w:rsidR="00CA760C" w:rsidTr="00B9184F">
        <w:trPr>
          <w:gridAfter w:val="1"/>
          <w:wAfter w:w="1216" w:type="dxa"/>
          <w:trHeight w:val="622"/>
        </w:trPr>
        <w:tc>
          <w:tcPr>
            <w:tcW w:w="548" w:type="dxa"/>
            <w:gridSpan w:val="2"/>
            <w:vMerge/>
            <w:tcBorders>
              <w:top w:val="single" w:sz="4" w:space="0" w:color="auto"/>
              <w:left w:val="single" w:sz="4" w:space="0" w:color="auto"/>
              <w:bottom w:val="single" w:sz="4" w:space="0" w:color="auto"/>
              <w:right w:val="single" w:sz="4" w:space="0" w:color="auto"/>
            </w:tcBorders>
            <w:vAlign w:val="center"/>
          </w:tcPr>
          <w:p w:rsidR="00CA760C" w:rsidRDefault="00CA760C" w:rsidP="008050A4">
            <w:pPr>
              <w:rPr>
                <w:color w:val="000000"/>
                <w:sz w:val="20"/>
                <w:szCs w:val="20"/>
              </w:rPr>
            </w:pPr>
          </w:p>
        </w:tc>
        <w:tc>
          <w:tcPr>
            <w:tcW w:w="1721" w:type="dxa"/>
            <w:vMerge/>
            <w:tcBorders>
              <w:top w:val="single" w:sz="4" w:space="0" w:color="auto"/>
              <w:left w:val="single" w:sz="4" w:space="0" w:color="auto"/>
              <w:bottom w:val="single" w:sz="4" w:space="0" w:color="auto"/>
              <w:right w:val="single" w:sz="4" w:space="0" w:color="auto"/>
            </w:tcBorders>
            <w:vAlign w:val="center"/>
          </w:tcPr>
          <w:p w:rsidR="00CA760C" w:rsidRDefault="00CA760C" w:rsidP="008050A4">
            <w:pPr>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CA760C" w:rsidRDefault="00CA760C" w:rsidP="008050A4">
            <w:pPr>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CA760C" w:rsidRDefault="00CA760C" w:rsidP="00CA760C">
            <w:pPr>
              <w:jc w:val="center"/>
              <w:rPr>
                <w:b/>
                <w:bCs/>
                <w:color w:val="000000"/>
              </w:rPr>
            </w:pPr>
            <w:r>
              <w:rPr>
                <w:b/>
                <w:bCs/>
                <w:color w:val="000000"/>
              </w:rPr>
              <w:t>2017</w:t>
            </w:r>
          </w:p>
        </w:tc>
        <w:tc>
          <w:tcPr>
            <w:tcW w:w="851" w:type="dxa"/>
            <w:tcBorders>
              <w:top w:val="nil"/>
              <w:left w:val="nil"/>
              <w:bottom w:val="single" w:sz="4" w:space="0" w:color="auto"/>
              <w:right w:val="single" w:sz="4" w:space="0" w:color="auto"/>
            </w:tcBorders>
            <w:shd w:val="clear" w:color="auto" w:fill="auto"/>
            <w:vAlign w:val="bottom"/>
          </w:tcPr>
          <w:p w:rsidR="00CA760C" w:rsidRDefault="00CA760C" w:rsidP="00CA760C">
            <w:pPr>
              <w:jc w:val="center"/>
              <w:rPr>
                <w:b/>
                <w:bCs/>
                <w:color w:val="000000"/>
              </w:rPr>
            </w:pPr>
            <w:r>
              <w:rPr>
                <w:b/>
                <w:bCs/>
                <w:color w:val="000000"/>
              </w:rPr>
              <w:t>2018</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CA760C" w:rsidP="00CA760C">
            <w:pPr>
              <w:jc w:val="center"/>
              <w:rPr>
                <w:b/>
                <w:bCs/>
                <w:color w:val="000000"/>
              </w:rPr>
            </w:pPr>
            <w:r>
              <w:rPr>
                <w:b/>
                <w:bCs/>
                <w:color w:val="000000"/>
              </w:rPr>
              <w:t>2019</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color w:val="000000"/>
              </w:rPr>
            </w:pPr>
            <w:r>
              <w:rPr>
                <w:b/>
                <w:bCs/>
                <w:color w:val="000000"/>
              </w:rPr>
              <w:t>Всего</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CA760C" w:rsidRDefault="00CA760C" w:rsidP="008050A4">
            <w:pPr>
              <w:rPr>
                <w:color w:val="000000"/>
                <w:sz w:val="20"/>
                <w:szCs w:val="20"/>
              </w:rPr>
            </w:pPr>
          </w:p>
        </w:tc>
      </w:tr>
      <w:tr w:rsidR="00CA760C" w:rsidTr="00B9184F">
        <w:trPr>
          <w:gridAfter w:val="1"/>
          <w:wAfter w:w="1216" w:type="dxa"/>
          <w:trHeight w:val="255"/>
        </w:trPr>
        <w:tc>
          <w:tcPr>
            <w:tcW w:w="548" w:type="dxa"/>
            <w:gridSpan w:val="2"/>
            <w:tcBorders>
              <w:top w:val="nil"/>
              <w:left w:val="single" w:sz="4" w:space="0" w:color="auto"/>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1</w:t>
            </w:r>
          </w:p>
        </w:tc>
        <w:tc>
          <w:tcPr>
            <w:tcW w:w="1721"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2</w:t>
            </w:r>
          </w:p>
        </w:tc>
        <w:tc>
          <w:tcPr>
            <w:tcW w:w="3827"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3</w:t>
            </w:r>
          </w:p>
        </w:tc>
        <w:tc>
          <w:tcPr>
            <w:tcW w:w="850"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5</w:t>
            </w:r>
          </w:p>
        </w:tc>
        <w:tc>
          <w:tcPr>
            <w:tcW w:w="851"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6</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7</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8</w:t>
            </w:r>
          </w:p>
        </w:tc>
        <w:tc>
          <w:tcPr>
            <w:tcW w:w="1559"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10</w:t>
            </w:r>
          </w:p>
        </w:tc>
      </w:tr>
      <w:tr w:rsidR="00CA760C" w:rsidRPr="00E61F20" w:rsidTr="00B9184F">
        <w:trPr>
          <w:gridAfter w:val="1"/>
          <w:wAfter w:w="1216" w:type="dxa"/>
          <w:trHeight w:val="255"/>
        </w:trPr>
        <w:tc>
          <w:tcPr>
            <w:tcW w:w="540" w:type="dxa"/>
            <w:vMerge w:val="restart"/>
            <w:tcBorders>
              <w:top w:val="nil"/>
              <w:left w:val="single" w:sz="4" w:space="0" w:color="auto"/>
              <w:right w:val="single" w:sz="4" w:space="0" w:color="auto"/>
            </w:tcBorders>
            <w:shd w:val="clear" w:color="auto" w:fill="auto"/>
            <w:vAlign w:val="bottom"/>
          </w:tcPr>
          <w:p w:rsidR="00CA760C" w:rsidRPr="00226656" w:rsidRDefault="00DA3B38" w:rsidP="008050A4">
            <w:pPr>
              <w:jc w:val="center"/>
              <w:rPr>
                <w:color w:val="000000"/>
                <w:sz w:val="20"/>
                <w:szCs w:val="20"/>
              </w:rPr>
            </w:pPr>
            <w:r>
              <w:rPr>
                <w:color w:val="000000"/>
                <w:sz w:val="20"/>
                <w:szCs w:val="20"/>
              </w:rPr>
              <w:t>1</w:t>
            </w:r>
          </w:p>
        </w:tc>
        <w:tc>
          <w:tcPr>
            <w:tcW w:w="1729" w:type="dxa"/>
            <w:gridSpan w:val="2"/>
            <w:vMerge w:val="restart"/>
            <w:tcBorders>
              <w:top w:val="nil"/>
              <w:left w:val="nil"/>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Ликвидация несанкционированных свалок</w:t>
            </w:r>
          </w:p>
        </w:tc>
        <w:tc>
          <w:tcPr>
            <w:tcW w:w="3827" w:type="dxa"/>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b/>
                <w:color w:val="000000"/>
                <w:sz w:val="28"/>
                <w:szCs w:val="28"/>
              </w:rPr>
            </w:pPr>
            <w:r w:rsidRPr="00B9184F">
              <w:rPr>
                <w:b/>
                <w:color w:val="000000"/>
                <w:sz w:val="28"/>
                <w:szCs w:val="28"/>
              </w:rPr>
              <w:t xml:space="preserve"> всего </w:t>
            </w:r>
          </w:p>
        </w:tc>
        <w:tc>
          <w:tcPr>
            <w:tcW w:w="850" w:type="dxa"/>
            <w:tcBorders>
              <w:top w:val="nil"/>
              <w:left w:val="nil"/>
              <w:bottom w:val="single" w:sz="4" w:space="0" w:color="auto"/>
              <w:right w:val="single" w:sz="4" w:space="0" w:color="auto"/>
            </w:tcBorders>
            <w:shd w:val="clear" w:color="auto" w:fill="auto"/>
            <w:vAlign w:val="bottom"/>
          </w:tcPr>
          <w:p w:rsidR="00CA760C" w:rsidRPr="00B9184F" w:rsidRDefault="00123A61" w:rsidP="008050A4">
            <w:pPr>
              <w:jc w:val="center"/>
              <w:rPr>
                <w:b/>
                <w:color w:val="000000"/>
                <w:sz w:val="28"/>
                <w:szCs w:val="28"/>
              </w:rPr>
            </w:pPr>
            <w:r w:rsidRPr="00B9184F">
              <w:rPr>
                <w:b/>
                <w:color w:val="000000"/>
                <w:sz w:val="28"/>
                <w:szCs w:val="28"/>
              </w:rPr>
              <w:t xml:space="preserve">30,0 </w:t>
            </w:r>
          </w:p>
        </w:tc>
        <w:tc>
          <w:tcPr>
            <w:tcW w:w="851" w:type="dxa"/>
            <w:tcBorders>
              <w:top w:val="nil"/>
              <w:left w:val="nil"/>
              <w:bottom w:val="single" w:sz="4" w:space="0" w:color="auto"/>
              <w:right w:val="single" w:sz="4" w:space="0" w:color="auto"/>
            </w:tcBorders>
            <w:shd w:val="clear" w:color="auto" w:fill="auto"/>
            <w:vAlign w:val="bottom"/>
          </w:tcPr>
          <w:p w:rsidR="00CA760C" w:rsidRPr="00B9184F" w:rsidRDefault="00123A61" w:rsidP="008050A4">
            <w:pPr>
              <w:jc w:val="center"/>
              <w:rPr>
                <w:b/>
                <w:color w:val="000000"/>
                <w:sz w:val="28"/>
                <w:szCs w:val="28"/>
              </w:rPr>
            </w:pPr>
            <w:r w:rsidRPr="00B9184F">
              <w:rPr>
                <w:b/>
                <w:color w:val="000000"/>
                <w:sz w:val="28"/>
                <w:szCs w:val="28"/>
              </w:rPr>
              <w:t>20,0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Pr="00B9184F" w:rsidRDefault="00123A61" w:rsidP="008050A4">
            <w:pPr>
              <w:jc w:val="center"/>
              <w:rPr>
                <w:b/>
                <w:color w:val="000000"/>
                <w:sz w:val="28"/>
                <w:szCs w:val="28"/>
              </w:rPr>
            </w:pPr>
            <w:r w:rsidRPr="00B9184F">
              <w:rPr>
                <w:b/>
                <w:color w:val="000000"/>
                <w:sz w:val="28"/>
                <w:szCs w:val="28"/>
              </w:rPr>
              <w:t>0,0</w:t>
            </w:r>
          </w:p>
        </w:tc>
        <w:tc>
          <w:tcPr>
            <w:tcW w:w="992" w:type="dxa"/>
            <w:gridSpan w:val="2"/>
            <w:tcBorders>
              <w:top w:val="nil"/>
              <w:left w:val="nil"/>
              <w:bottom w:val="single" w:sz="4" w:space="0" w:color="auto"/>
              <w:right w:val="single" w:sz="4" w:space="0" w:color="auto"/>
            </w:tcBorders>
            <w:shd w:val="clear" w:color="auto" w:fill="auto"/>
            <w:vAlign w:val="bottom"/>
          </w:tcPr>
          <w:p w:rsidR="00CA760C" w:rsidRPr="00B9184F" w:rsidRDefault="00B9184F" w:rsidP="008050A4">
            <w:pPr>
              <w:jc w:val="center"/>
              <w:rPr>
                <w:b/>
                <w:color w:val="000000"/>
                <w:sz w:val="28"/>
                <w:szCs w:val="28"/>
              </w:rPr>
            </w:pPr>
            <w:r w:rsidRPr="00B9184F">
              <w:rPr>
                <w:b/>
                <w:color w:val="000000"/>
                <w:sz w:val="28"/>
                <w:szCs w:val="28"/>
              </w:rPr>
              <w:t>5</w:t>
            </w:r>
            <w:r w:rsidR="00123A61" w:rsidRPr="00B9184F">
              <w:rPr>
                <w:b/>
                <w:color w:val="000000"/>
                <w:sz w:val="28"/>
                <w:szCs w:val="28"/>
              </w:rPr>
              <w:t>0,0</w:t>
            </w:r>
          </w:p>
        </w:tc>
        <w:tc>
          <w:tcPr>
            <w:tcW w:w="1559" w:type="dxa"/>
            <w:gridSpan w:val="2"/>
            <w:vMerge w:val="restart"/>
            <w:tcBorders>
              <w:top w:val="nil"/>
              <w:left w:val="nil"/>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МУП "Коммунальщик", Администрация сельского поселения</w:t>
            </w:r>
          </w:p>
        </w:tc>
      </w:tr>
      <w:tr w:rsidR="00CA760C" w:rsidRPr="00E61F20" w:rsidTr="00B9184F">
        <w:trPr>
          <w:gridAfter w:val="1"/>
          <w:wAfter w:w="1216" w:type="dxa"/>
          <w:trHeight w:val="255"/>
        </w:trPr>
        <w:tc>
          <w:tcPr>
            <w:tcW w:w="540" w:type="dxa"/>
            <w:vMerge/>
            <w:tcBorders>
              <w:left w:val="single" w:sz="4" w:space="0" w:color="auto"/>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1729" w:type="dxa"/>
            <w:gridSpan w:val="2"/>
            <w:vMerge/>
            <w:tcBorders>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p>
        </w:tc>
        <w:tc>
          <w:tcPr>
            <w:tcW w:w="3827" w:type="dxa"/>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местный бюджет</w:t>
            </w:r>
          </w:p>
        </w:tc>
        <w:tc>
          <w:tcPr>
            <w:tcW w:w="850" w:type="dxa"/>
            <w:tcBorders>
              <w:top w:val="nil"/>
              <w:left w:val="nil"/>
              <w:bottom w:val="single" w:sz="4" w:space="0" w:color="auto"/>
              <w:right w:val="single" w:sz="4" w:space="0" w:color="auto"/>
            </w:tcBorders>
            <w:shd w:val="clear" w:color="auto" w:fill="auto"/>
            <w:vAlign w:val="bottom"/>
          </w:tcPr>
          <w:p w:rsidR="00CA760C" w:rsidRPr="00B9184F" w:rsidRDefault="00123A61" w:rsidP="008050A4">
            <w:pPr>
              <w:jc w:val="center"/>
              <w:rPr>
                <w:color w:val="000000"/>
                <w:sz w:val="28"/>
                <w:szCs w:val="28"/>
              </w:rPr>
            </w:pPr>
            <w:r w:rsidRPr="00B9184F">
              <w:rPr>
                <w:color w:val="000000"/>
                <w:sz w:val="28"/>
                <w:szCs w:val="28"/>
              </w:rPr>
              <w:t>30,0</w:t>
            </w:r>
          </w:p>
        </w:tc>
        <w:tc>
          <w:tcPr>
            <w:tcW w:w="851" w:type="dxa"/>
            <w:tcBorders>
              <w:top w:val="nil"/>
              <w:left w:val="nil"/>
              <w:bottom w:val="single" w:sz="4" w:space="0" w:color="auto"/>
              <w:right w:val="single" w:sz="4" w:space="0" w:color="auto"/>
            </w:tcBorders>
            <w:shd w:val="clear" w:color="auto" w:fill="auto"/>
            <w:vAlign w:val="bottom"/>
          </w:tcPr>
          <w:p w:rsidR="00CA760C" w:rsidRPr="00B9184F" w:rsidRDefault="00123A61" w:rsidP="008050A4">
            <w:pPr>
              <w:jc w:val="center"/>
              <w:rPr>
                <w:color w:val="000000"/>
                <w:sz w:val="28"/>
                <w:szCs w:val="28"/>
              </w:rPr>
            </w:pPr>
            <w:r w:rsidRPr="00B9184F">
              <w:rPr>
                <w:color w:val="000000"/>
                <w:sz w:val="28"/>
                <w:szCs w:val="28"/>
              </w:rPr>
              <w:t>20,0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Pr="00B9184F" w:rsidRDefault="00123A61" w:rsidP="008050A4">
            <w:pPr>
              <w:jc w:val="center"/>
              <w:rPr>
                <w:color w:val="000000"/>
                <w:sz w:val="28"/>
                <w:szCs w:val="28"/>
              </w:rPr>
            </w:pPr>
            <w:r w:rsidRPr="00B9184F">
              <w:rPr>
                <w:color w:val="000000"/>
                <w:sz w:val="28"/>
                <w:szCs w:val="28"/>
              </w:rPr>
              <w:t>0,0</w:t>
            </w:r>
          </w:p>
        </w:tc>
        <w:tc>
          <w:tcPr>
            <w:tcW w:w="992" w:type="dxa"/>
            <w:gridSpan w:val="2"/>
            <w:tcBorders>
              <w:top w:val="nil"/>
              <w:left w:val="nil"/>
              <w:bottom w:val="single" w:sz="4" w:space="0" w:color="auto"/>
              <w:right w:val="single" w:sz="4" w:space="0" w:color="auto"/>
            </w:tcBorders>
            <w:shd w:val="clear" w:color="auto" w:fill="auto"/>
            <w:vAlign w:val="bottom"/>
          </w:tcPr>
          <w:p w:rsidR="00CA760C" w:rsidRPr="00B9184F" w:rsidRDefault="00B9184F" w:rsidP="008050A4">
            <w:pPr>
              <w:jc w:val="center"/>
              <w:rPr>
                <w:color w:val="000000"/>
                <w:sz w:val="28"/>
                <w:szCs w:val="28"/>
              </w:rPr>
            </w:pPr>
            <w:r w:rsidRPr="00B9184F">
              <w:rPr>
                <w:color w:val="000000"/>
                <w:sz w:val="28"/>
                <w:szCs w:val="28"/>
              </w:rPr>
              <w:t>5</w:t>
            </w:r>
            <w:r w:rsidR="00123A61" w:rsidRPr="00B9184F">
              <w:rPr>
                <w:color w:val="000000"/>
                <w:sz w:val="28"/>
                <w:szCs w:val="28"/>
              </w:rPr>
              <w:t>0,0</w:t>
            </w:r>
          </w:p>
        </w:tc>
        <w:tc>
          <w:tcPr>
            <w:tcW w:w="1559" w:type="dxa"/>
            <w:gridSpan w:val="2"/>
            <w:vMerge/>
            <w:tcBorders>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p>
        </w:tc>
      </w:tr>
      <w:tr w:rsidR="00CA760C" w:rsidRPr="00E61F20" w:rsidTr="00B9184F">
        <w:trPr>
          <w:gridAfter w:val="1"/>
          <w:wAfter w:w="1216" w:type="dxa"/>
          <w:trHeight w:val="374"/>
        </w:trPr>
        <w:tc>
          <w:tcPr>
            <w:tcW w:w="540" w:type="dxa"/>
            <w:vMerge/>
            <w:tcBorders>
              <w:left w:val="single" w:sz="4" w:space="0" w:color="auto"/>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1729" w:type="dxa"/>
            <w:gridSpan w:val="2"/>
            <w:vMerge/>
            <w:tcBorders>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p>
        </w:tc>
        <w:tc>
          <w:tcPr>
            <w:tcW w:w="3827" w:type="dxa"/>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внебюджетные источники -средства собственников помещений, УО</w:t>
            </w:r>
          </w:p>
        </w:tc>
        <w:tc>
          <w:tcPr>
            <w:tcW w:w="850" w:type="dxa"/>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0</w:t>
            </w:r>
          </w:p>
        </w:tc>
        <w:tc>
          <w:tcPr>
            <w:tcW w:w="851" w:type="dxa"/>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0</w:t>
            </w:r>
          </w:p>
        </w:tc>
        <w:tc>
          <w:tcPr>
            <w:tcW w:w="1559" w:type="dxa"/>
            <w:gridSpan w:val="2"/>
            <w:vMerge/>
            <w:tcBorders>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p>
        </w:tc>
      </w:tr>
      <w:tr w:rsidR="00CA760C" w:rsidRPr="00E61F20" w:rsidTr="00B9184F">
        <w:trPr>
          <w:gridAfter w:val="1"/>
          <w:wAfter w:w="1216" w:type="dxa"/>
          <w:trHeight w:val="255"/>
        </w:trPr>
        <w:tc>
          <w:tcPr>
            <w:tcW w:w="540" w:type="dxa"/>
            <w:vMerge w:val="restart"/>
            <w:tcBorders>
              <w:top w:val="nil"/>
              <w:left w:val="single" w:sz="4" w:space="0" w:color="auto"/>
              <w:right w:val="single" w:sz="4" w:space="0" w:color="auto"/>
            </w:tcBorders>
            <w:shd w:val="clear" w:color="auto" w:fill="auto"/>
            <w:vAlign w:val="bottom"/>
          </w:tcPr>
          <w:p w:rsidR="00CA760C" w:rsidRPr="00226656" w:rsidRDefault="00123A61" w:rsidP="008050A4">
            <w:pPr>
              <w:jc w:val="center"/>
              <w:rPr>
                <w:color w:val="000000"/>
                <w:sz w:val="20"/>
                <w:szCs w:val="20"/>
              </w:rPr>
            </w:pPr>
            <w:r>
              <w:rPr>
                <w:color w:val="000000"/>
                <w:sz w:val="20"/>
                <w:szCs w:val="20"/>
              </w:rPr>
              <w:t>2</w:t>
            </w:r>
          </w:p>
        </w:tc>
        <w:tc>
          <w:tcPr>
            <w:tcW w:w="1729" w:type="dxa"/>
            <w:gridSpan w:val="2"/>
            <w:vMerge w:val="restart"/>
            <w:tcBorders>
              <w:top w:val="nil"/>
              <w:left w:val="nil"/>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Сбор, транспортировка и утилизация отработанных ртутьсодержащих ламп</w:t>
            </w:r>
          </w:p>
        </w:tc>
        <w:tc>
          <w:tcPr>
            <w:tcW w:w="3827" w:type="dxa"/>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b/>
                <w:color w:val="000000"/>
                <w:sz w:val="28"/>
                <w:szCs w:val="28"/>
              </w:rPr>
            </w:pPr>
          </w:p>
        </w:tc>
        <w:tc>
          <w:tcPr>
            <w:tcW w:w="850" w:type="dxa"/>
            <w:tcBorders>
              <w:top w:val="nil"/>
              <w:left w:val="nil"/>
              <w:bottom w:val="single" w:sz="4" w:space="0" w:color="auto"/>
              <w:right w:val="single" w:sz="4" w:space="0" w:color="auto"/>
            </w:tcBorders>
            <w:shd w:val="clear" w:color="auto" w:fill="auto"/>
            <w:vAlign w:val="bottom"/>
          </w:tcPr>
          <w:p w:rsidR="00CA760C" w:rsidRPr="00B9184F" w:rsidRDefault="00DA3B38" w:rsidP="008050A4">
            <w:pPr>
              <w:jc w:val="center"/>
              <w:rPr>
                <w:b/>
                <w:bCs/>
                <w:color w:val="000000"/>
                <w:sz w:val="28"/>
                <w:szCs w:val="28"/>
              </w:rPr>
            </w:pPr>
            <w:r w:rsidRPr="00B9184F">
              <w:rPr>
                <w:b/>
                <w:bCs/>
                <w:color w:val="000000"/>
                <w:sz w:val="28"/>
                <w:szCs w:val="28"/>
              </w:rPr>
              <w:t>4,</w:t>
            </w:r>
            <w:r w:rsidR="00123A61" w:rsidRPr="00B9184F">
              <w:rPr>
                <w:b/>
                <w:bCs/>
                <w:color w:val="000000"/>
                <w:sz w:val="28"/>
                <w:szCs w:val="28"/>
              </w:rPr>
              <w:t>5</w:t>
            </w:r>
          </w:p>
        </w:tc>
        <w:tc>
          <w:tcPr>
            <w:tcW w:w="851" w:type="dxa"/>
            <w:tcBorders>
              <w:top w:val="nil"/>
              <w:left w:val="nil"/>
              <w:bottom w:val="single" w:sz="4" w:space="0" w:color="auto"/>
              <w:right w:val="single" w:sz="4" w:space="0" w:color="auto"/>
            </w:tcBorders>
            <w:shd w:val="clear" w:color="auto" w:fill="auto"/>
            <w:vAlign w:val="bottom"/>
          </w:tcPr>
          <w:p w:rsidR="00CA760C" w:rsidRPr="00B9184F" w:rsidRDefault="00123A61" w:rsidP="008050A4">
            <w:pPr>
              <w:jc w:val="center"/>
              <w:rPr>
                <w:b/>
                <w:bCs/>
                <w:color w:val="000000"/>
                <w:sz w:val="28"/>
                <w:szCs w:val="28"/>
              </w:rPr>
            </w:pPr>
            <w:r w:rsidRPr="00B9184F">
              <w:rPr>
                <w:b/>
                <w:bCs/>
                <w:color w:val="000000"/>
                <w:sz w:val="28"/>
                <w:szCs w:val="28"/>
              </w:rPr>
              <w:t>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Pr="00B9184F" w:rsidRDefault="00123A61" w:rsidP="008050A4">
            <w:pPr>
              <w:jc w:val="center"/>
              <w:rPr>
                <w:b/>
                <w:bCs/>
                <w:color w:val="000000"/>
                <w:sz w:val="28"/>
                <w:szCs w:val="28"/>
              </w:rPr>
            </w:pPr>
            <w:r w:rsidRPr="00B9184F">
              <w:rPr>
                <w:b/>
                <w:bCs/>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vAlign w:val="bottom"/>
          </w:tcPr>
          <w:p w:rsidR="00CA760C" w:rsidRPr="00B9184F" w:rsidRDefault="00123A61" w:rsidP="008050A4">
            <w:pPr>
              <w:jc w:val="center"/>
              <w:rPr>
                <w:b/>
                <w:bCs/>
                <w:color w:val="000000"/>
                <w:sz w:val="28"/>
                <w:szCs w:val="28"/>
              </w:rPr>
            </w:pPr>
            <w:r w:rsidRPr="00B9184F">
              <w:rPr>
                <w:b/>
                <w:bCs/>
                <w:color w:val="000000"/>
                <w:sz w:val="28"/>
                <w:szCs w:val="28"/>
              </w:rPr>
              <w:t>4,5</w:t>
            </w:r>
          </w:p>
        </w:tc>
        <w:tc>
          <w:tcPr>
            <w:tcW w:w="1559" w:type="dxa"/>
            <w:gridSpan w:val="2"/>
            <w:vMerge w:val="restart"/>
            <w:tcBorders>
              <w:top w:val="nil"/>
              <w:left w:val="nil"/>
              <w:right w:val="single" w:sz="4" w:space="0" w:color="auto"/>
            </w:tcBorders>
            <w:shd w:val="clear" w:color="auto" w:fill="auto"/>
            <w:vAlign w:val="bottom"/>
          </w:tcPr>
          <w:p w:rsidR="00CA760C" w:rsidRPr="00B9184F" w:rsidRDefault="00CA760C" w:rsidP="00A66667">
            <w:pPr>
              <w:jc w:val="center"/>
              <w:rPr>
                <w:color w:val="000000"/>
                <w:sz w:val="28"/>
                <w:szCs w:val="28"/>
              </w:rPr>
            </w:pPr>
            <w:r w:rsidRPr="00B9184F">
              <w:rPr>
                <w:color w:val="000000"/>
                <w:sz w:val="28"/>
                <w:szCs w:val="28"/>
              </w:rPr>
              <w:t xml:space="preserve">Руководители бюджетных учреждений, обслуживающие организации, </w:t>
            </w:r>
          </w:p>
        </w:tc>
      </w:tr>
      <w:tr w:rsidR="00CA760C" w:rsidTr="00B9184F">
        <w:trPr>
          <w:gridAfter w:val="1"/>
          <w:wAfter w:w="1216" w:type="dxa"/>
          <w:trHeight w:val="255"/>
        </w:trPr>
        <w:tc>
          <w:tcPr>
            <w:tcW w:w="540" w:type="dxa"/>
            <w:vMerge/>
            <w:tcBorders>
              <w:left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1729" w:type="dxa"/>
            <w:gridSpan w:val="2"/>
            <w:vMerge/>
            <w:tcBorders>
              <w:left w:val="nil"/>
              <w:right w:val="single" w:sz="4" w:space="0" w:color="auto"/>
            </w:tcBorders>
            <w:shd w:val="clear" w:color="auto" w:fill="auto"/>
            <w:vAlign w:val="bottom"/>
          </w:tcPr>
          <w:p w:rsidR="00CA760C" w:rsidRPr="00B9184F" w:rsidRDefault="00CA760C" w:rsidP="008050A4">
            <w:pPr>
              <w:jc w:val="center"/>
              <w:rPr>
                <w:color w:val="000000"/>
                <w:sz w:val="28"/>
                <w:szCs w:val="28"/>
              </w:rPr>
            </w:pPr>
          </w:p>
        </w:tc>
        <w:tc>
          <w:tcPr>
            <w:tcW w:w="3827" w:type="dxa"/>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местный бюджет</w:t>
            </w:r>
          </w:p>
        </w:tc>
        <w:tc>
          <w:tcPr>
            <w:tcW w:w="850" w:type="dxa"/>
            <w:tcBorders>
              <w:top w:val="nil"/>
              <w:left w:val="nil"/>
              <w:bottom w:val="single" w:sz="4" w:space="0" w:color="auto"/>
              <w:right w:val="single" w:sz="4" w:space="0" w:color="auto"/>
            </w:tcBorders>
            <w:shd w:val="clear" w:color="auto" w:fill="auto"/>
            <w:vAlign w:val="bottom"/>
          </w:tcPr>
          <w:p w:rsidR="00CA760C" w:rsidRPr="00B9184F" w:rsidRDefault="00DA3B38" w:rsidP="008050A4">
            <w:pPr>
              <w:jc w:val="center"/>
              <w:rPr>
                <w:color w:val="000000"/>
                <w:sz w:val="28"/>
                <w:szCs w:val="28"/>
              </w:rPr>
            </w:pPr>
            <w:r w:rsidRPr="00B9184F">
              <w:rPr>
                <w:color w:val="000000"/>
                <w:sz w:val="28"/>
                <w:szCs w:val="28"/>
              </w:rPr>
              <w:t>4,</w:t>
            </w:r>
            <w:r w:rsidR="00123A61" w:rsidRPr="00B9184F">
              <w:rPr>
                <w:color w:val="000000"/>
                <w:sz w:val="28"/>
                <w:szCs w:val="28"/>
              </w:rPr>
              <w:t>5</w:t>
            </w:r>
          </w:p>
        </w:tc>
        <w:tc>
          <w:tcPr>
            <w:tcW w:w="851" w:type="dxa"/>
            <w:tcBorders>
              <w:top w:val="nil"/>
              <w:left w:val="nil"/>
              <w:bottom w:val="single" w:sz="4" w:space="0" w:color="auto"/>
              <w:right w:val="single" w:sz="4" w:space="0" w:color="auto"/>
            </w:tcBorders>
            <w:shd w:val="clear" w:color="auto" w:fill="auto"/>
            <w:vAlign w:val="bottom"/>
          </w:tcPr>
          <w:p w:rsidR="00CA760C" w:rsidRPr="00B9184F" w:rsidRDefault="00123A61" w:rsidP="008050A4">
            <w:pPr>
              <w:jc w:val="center"/>
              <w:rPr>
                <w:color w:val="000000"/>
                <w:sz w:val="28"/>
                <w:szCs w:val="28"/>
              </w:rPr>
            </w:pPr>
            <w:r w:rsidRPr="00B9184F">
              <w:rPr>
                <w:color w:val="000000"/>
                <w:sz w:val="28"/>
                <w:szCs w:val="28"/>
              </w:rPr>
              <w:t>0</w:t>
            </w:r>
            <w:r w:rsidR="00DA3B38" w:rsidRPr="00B9184F">
              <w:rPr>
                <w:color w:val="000000"/>
                <w:sz w:val="28"/>
                <w:szCs w:val="28"/>
              </w:rPr>
              <w:t>,0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Pr="00B9184F" w:rsidRDefault="00123A61" w:rsidP="008050A4">
            <w:pPr>
              <w:jc w:val="center"/>
              <w:rPr>
                <w:color w:val="000000"/>
                <w:sz w:val="28"/>
                <w:szCs w:val="28"/>
              </w:rPr>
            </w:pPr>
            <w:r w:rsidRPr="00B9184F">
              <w:rPr>
                <w:color w:val="000000"/>
                <w:sz w:val="28"/>
                <w:szCs w:val="28"/>
              </w:rPr>
              <w:t>0</w:t>
            </w:r>
            <w:r w:rsidR="00DA3B38" w:rsidRPr="00B9184F">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vAlign w:val="bottom"/>
          </w:tcPr>
          <w:p w:rsidR="00CA760C" w:rsidRPr="00B9184F" w:rsidRDefault="00123A61" w:rsidP="00123A61">
            <w:pPr>
              <w:jc w:val="center"/>
              <w:rPr>
                <w:color w:val="000000"/>
                <w:sz w:val="28"/>
                <w:szCs w:val="28"/>
              </w:rPr>
            </w:pPr>
            <w:r w:rsidRPr="00B9184F">
              <w:rPr>
                <w:color w:val="000000"/>
                <w:sz w:val="28"/>
                <w:szCs w:val="28"/>
              </w:rPr>
              <w:t>4,5</w:t>
            </w:r>
          </w:p>
        </w:tc>
        <w:tc>
          <w:tcPr>
            <w:tcW w:w="1559" w:type="dxa"/>
            <w:gridSpan w:val="2"/>
            <w:vMerge/>
            <w:tcBorders>
              <w:left w:val="nil"/>
              <w:right w:val="single" w:sz="4" w:space="0" w:color="auto"/>
            </w:tcBorders>
            <w:shd w:val="clear" w:color="auto" w:fill="auto"/>
            <w:vAlign w:val="bottom"/>
          </w:tcPr>
          <w:p w:rsidR="00CA760C" w:rsidRPr="00B9184F" w:rsidRDefault="00CA760C" w:rsidP="008050A4">
            <w:pPr>
              <w:jc w:val="center"/>
              <w:rPr>
                <w:color w:val="000000"/>
                <w:sz w:val="28"/>
                <w:szCs w:val="28"/>
              </w:rPr>
            </w:pPr>
          </w:p>
        </w:tc>
      </w:tr>
      <w:tr w:rsidR="00CA760C" w:rsidTr="00B9184F">
        <w:trPr>
          <w:gridAfter w:val="1"/>
          <w:wAfter w:w="1216" w:type="dxa"/>
          <w:trHeight w:val="255"/>
        </w:trPr>
        <w:tc>
          <w:tcPr>
            <w:tcW w:w="540" w:type="dxa"/>
            <w:vMerge/>
            <w:tcBorders>
              <w:left w:val="single" w:sz="4" w:space="0" w:color="auto"/>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1729" w:type="dxa"/>
            <w:gridSpan w:val="2"/>
            <w:vMerge/>
            <w:tcBorders>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p>
        </w:tc>
        <w:tc>
          <w:tcPr>
            <w:tcW w:w="3827" w:type="dxa"/>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внебюджетные источники -средства собственников помещений, УО</w:t>
            </w:r>
          </w:p>
        </w:tc>
        <w:tc>
          <w:tcPr>
            <w:tcW w:w="850" w:type="dxa"/>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0</w:t>
            </w:r>
          </w:p>
        </w:tc>
        <w:tc>
          <w:tcPr>
            <w:tcW w:w="851" w:type="dxa"/>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0</w:t>
            </w:r>
          </w:p>
        </w:tc>
        <w:tc>
          <w:tcPr>
            <w:tcW w:w="1559" w:type="dxa"/>
            <w:gridSpan w:val="2"/>
            <w:vMerge/>
            <w:tcBorders>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p>
        </w:tc>
      </w:tr>
      <w:tr w:rsidR="00CA760C" w:rsidTr="00B9184F">
        <w:trPr>
          <w:gridAfter w:val="1"/>
          <w:wAfter w:w="1216" w:type="dxa"/>
          <w:trHeight w:val="255"/>
        </w:trPr>
        <w:tc>
          <w:tcPr>
            <w:tcW w:w="540" w:type="dxa"/>
            <w:vMerge/>
            <w:tcBorders>
              <w:left w:val="single" w:sz="4" w:space="0" w:color="auto"/>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1729" w:type="dxa"/>
            <w:gridSpan w:val="2"/>
            <w:vMerge/>
            <w:tcBorders>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p>
        </w:tc>
        <w:tc>
          <w:tcPr>
            <w:tcW w:w="3827" w:type="dxa"/>
            <w:tcBorders>
              <w:top w:val="single" w:sz="4" w:space="0" w:color="auto"/>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внебюджетные источники -собственные средства предприятий</w:t>
            </w:r>
          </w:p>
        </w:tc>
        <w:tc>
          <w:tcPr>
            <w:tcW w:w="850" w:type="dxa"/>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0</w:t>
            </w:r>
          </w:p>
        </w:tc>
        <w:tc>
          <w:tcPr>
            <w:tcW w:w="851" w:type="dxa"/>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r w:rsidRPr="00B9184F">
              <w:rPr>
                <w:color w:val="000000"/>
                <w:sz w:val="28"/>
                <w:szCs w:val="28"/>
              </w:rPr>
              <w:t>0</w:t>
            </w:r>
          </w:p>
        </w:tc>
        <w:tc>
          <w:tcPr>
            <w:tcW w:w="1559" w:type="dxa"/>
            <w:gridSpan w:val="2"/>
            <w:vMerge/>
            <w:tcBorders>
              <w:left w:val="nil"/>
              <w:bottom w:val="single" w:sz="4" w:space="0" w:color="auto"/>
              <w:right w:val="single" w:sz="4" w:space="0" w:color="auto"/>
            </w:tcBorders>
            <w:shd w:val="clear" w:color="auto" w:fill="auto"/>
            <w:vAlign w:val="bottom"/>
          </w:tcPr>
          <w:p w:rsidR="00CA760C" w:rsidRPr="00B9184F" w:rsidRDefault="00CA760C" w:rsidP="008050A4">
            <w:pPr>
              <w:jc w:val="center"/>
              <w:rPr>
                <w:color w:val="000000"/>
                <w:sz w:val="28"/>
                <w:szCs w:val="28"/>
              </w:rPr>
            </w:pPr>
          </w:p>
        </w:tc>
      </w:tr>
      <w:tr w:rsidR="00123A61" w:rsidTr="00B9184F">
        <w:trPr>
          <w:gridAfter w:val="1"/>
          <w:wAfter w:w="1216" w:type="dxa"/>
          <w:trHeight w:val="255"/>
        </w:trPr>
        <w:tc>
          <w:tcPr>
            <w:tcW w:w="540" w:type="dxa"/>
            <w:tcBorders>
              <w:left w:val="single" w:sz="4" w:space="0" w:color="auto"/>
              <w:bottom w:val="single" w:sz="4" w:space="0" w:color="auto"/>
              <w:right w:val="single" w:sz="4" w:space="0" w:color="auto"/>
            </w:tcBorders>
            <w:shd w:val="clear" w:color="auto" w:fill="auto"/>
            <w:vAlign w:val="bottom"/>
          </w:tcPr>
          <w:p w:rsidR="00123A61" w:rsidRPr="00226656" w:rsidRDefault="00123A61" w:rsidP="008050A4">
            <w:pPr>
              <w:jc w:val="center"/>
              <w:rPr>
                <w:color w:val="000000"/>
                <w:sz w:val="20"/>
                <w:szCs w:val="20"/>
              </w:rPr>
            </w:pPr>
            <w:r>
              <w:rPr>
                <w:color w:val="000000"/>
                <w:sz w:val="20"/>
                <w:szCs w:val="20"/>
              </w:rPr>
              <w:t>3</w:t>
            </w:r>
          </w:p>
        </w:tc>
        <w:tc>
          <w:tcPr>
            <w:tcW w:w="1729" w:type="dxa"/>
            <w:gridSpan w:val="2"/>
            <w:tcBorders>
              <w:left w:val="nil"/>
              <w:bottom w:val="single" w:sz="4" w:space="0" w:color="auto"/>
              <w:right w:val="single" w:sz="4" w:space="0" w:color="auto"/>
            </w:tcBorders>
            <w:shd w:val="clear" w:color="auto" w:fill="auto"/>
            <w:vAlign w:val="bottom"/>
          </w:tcPr>
          <w:p w:rsidR="00123A61" w:rsidRPr="00B9184F" w:rsidRDefault="00123A61" w:rsidP="008050A4">
            <w:pPr>
              <w:jc w:val="center"/>
              <w:rPr>
                <w:color w:val="000000"/>
                <w:sz w:val="28"/>
                <w:szCs w:val="28"/>
              </w:rPr>
            </w:pPr>
            <w:r w:rsidRPr="00B9184F">
              <w:rPr>
                <w:color w:val="000000"/>
                <w:sz w:val="28"/>
                <w:szCs w:val="28"/>
              </w:rPr>
              <w:t>Приобретение бункеров</w:t>
            </w:r>
          </w:p>
        </w:tc>
        <w:tc>
          <w:tcPr>
            <w:tcW w:w="3827" w:type="dxa"/>
            <w:tcBorders>
              <w:top w:val="single" w:sz="4" w:space="0" w:color="auto"/>
              <w:left w:val="nil"/>
              <w:bottom w:val="single" w:sz="4" w:space="0" w:color="auto"/>
              <w:right w:val="single" w:sz="4" w:space="0" w:color="auto"/>
            </w:tcBorders>
            <w:shd w:val="clear" w:color="auto" w:fill="auto"/>
            <w:vAlign w:val="bottom"/>
          </w:tcPr>
          <w:p w:rsidR="00123A61" w:rsidRPr="00B9184F" w:rsidRDefault="00123A61" w:rsidP="008050A4">
            <w:pPr>
              <w:jc w:val="center"/>
              <w:rPr>
                <w:color w:val="000000"/>
                <w:sz w:val="28"/>
                <w:szCs w:val="28"/>
              </w:rPr>
            </w:pPr>
            <w:r w:rsidRPr="00B9184F">
              <w:rPr>
                <w:color w:val="000000"/>
                <w:sz w:val="28"/>
                <w:szCs w:val="28"/>
              </w:rPr>
              <w:t>Местный бюджет</w:t>
            </w:r>
          </w:p>
        </w:tc>
        <w:tc>
          <w:tcPr>
            <w:tcW w:w="850" w:type="dxa"/>
            <w:tcBorders>
              <w:top w:val="nil"/>
              <w:left w:val="nil"/>
              <w:bottom w:val="single" w:sz="4" w:space="0" w:color="auto"/>
              <w:right w:val="single" w:sz="4" w:space="0" w:color="auto"/>
            </w:tcBorders>
            <w:shd w:val="clear" w:color="auto" w:fill="auto"/>
            <w:vAlign w:val="bottom"/>
          </w:tcPr>
          <w:p w:rsidR="00123A61" w:rsidRPr="00B9184F" w:rsidRDefault="00123A61" w:rsidP="008050A4">
            <w:pPr>
              <w:jc w:val="center"/>
              <w:rPr>
                <w:color w:val="000000"/>
                <w:sz w:val="28"/>
                <w:szCs w:val="28"/>
              </w:rPr>
            </w:pPr>
            <w:r w:rsidRPr="00B9184F">
              <w:rPr>
                <w:color w:val="000000"/>
                <w:sz w:val="28"/>
                <w:szCs w:val="28"/>
              </w:rPr>
              <w:t>67,4</w:t>
            </w:r>
          </w:p>
        </w:tc>
        <w:tc>
          <w:tcPr>
            <w:tcW w:w="851" w:type="dxa"/>
            <w:tcBorders>
              <w:top w:val="nil"/>
              <w:left w:val="nil"/>
              <w:bottom w:val="single" w:sz="4" w:space="0" w:color="auto"/>
              <w:right w:val="single" w:sz="4" w:space="0" w:color="auto"/>
            </w:tcBorders>
            <w:shd w:val="clear" w:color="auto" w:fill="auto"/>
            <w:vAlign w:val="bottom"/>
          </w:tcPr>
          <w:p w:rsidR="00123A61" w:rsidRPr="00B9184F" w:rsidRDefault="00123A61" w:rsidP="008050A4">
            <w:pPr>
              <w:jc w:val="center"/>
              <w:rPr>
                <w:color w:val="000000"/>
                <w:sz w:val="28"/>
                <w:szCs w:val="28"/>
              </w:rPr>
            </w:pPr>
            <w:r w:rsidRPr="00B9184F">
              <w:rPr>
                <w:color w:val="000000"/>
                <w:sz w:val="28"/>
                <w:szCs w:val="28"/>
              </w:rPr>
              <w:t>0</w:t>
            </w:r>
          </w:p>
        </w:tc>
        <w:tc>
          <w:tcPr>
            <w:tcW w:w="1134" w:type="dxa"/>
            <w:gridSpan w:val="2"/>
            <w:tcBorders>
              <w:top w:val="nil"/>
              <w:left w:val="nil"/>
              <w:bottom w:val="single" w:sz="4" w:space="0" w:color="auto"/>
              <w:right w:val="single" w:sz="4" w:space="0" w:color="auto"/>
            </w:tcBorders>
            <w:shd w:val="clear" w:color="auto" w:fill="auto"/>
            <w:vAlign w:val="bottom"/>
          </w:tcPr>
          <w:p w:rsidR="00123A61" w:rsidRPr="00B9184F" w:rsidRDefault="00123A61" w:rsidP="008050A4">
            <w:pPr>
              <w:jc w:val="center"/>
              <w:rPr>
                <w:color w:val="000000"/>
                <w:sz w:val="28"/>
                <w:szCs w:val="28"/>
              </w:rPr>
            </w:pPr>
            <w:r w:rsidRPr="00B9184F">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vAlign w:val="bottom"/>
          </w:tcPr>
          <w:p w:rsidR="00123A61" w:rsidRPr="00B9184F" w:rsidRDefault="00334DDA" w:rsidP="008050A4">
            <w:pPr>
              <w:jc w:val="center"/>
              <w:rPr>
                <w:color w:val="000000"/>
                <w:sz w:val="28"/>
                <w:szCs w:val="28"/>
              </w:rPr>
            </w:pPr>
            <w:r w:rsidRPr="00B9184F">
              <w:rPr>
                <w:color w:val="000000"/>
                <w:sz w:val="28"/>
                <w:szCs w:val="28"/>
              </w:rPr>
              <w:t>67,4</w:t>
            </w:r>
          </w:p>
        </w:tc>
        <w:tc>
          <w:tcPr>
            <w:tcW w:w="1559" w:type="dxa"/>
            <w:gridSpan w:val="2"/>
            <w:tcBorders>
              <w:left w:val="nil"/>
              <w:bottom w:val="single" w:sz="4" w:space="0" w:color="auto"/>
              <w:right w:val="single" w:sz="4" w:space="0" w:color="auto"/>
            </w:tcBorders>
            <w:shd w:val="clear" w:color="auto" w:fill="auto"/>
            <w:vAlign w:val="bottom"/>
          </w:tcPr>
          <w:p w:rsidR="00123A61" w:rsidRPr="00B9184F" w:rsidRDefault="00334DDA" w:rsidP="008050A4">
            <w:pPr>
              <w:jc w:val="center"/>
              <w:rPr>
                <w:color w:val="000000"/>
                <w:sz w:val="28"/>
                <w:szCs w:val="28"/>
              </w:rPr>
            </w:pPr>
            <w:r w:rsidRPr="00B9184F">
              <w:rPr>
                <w:color w:val="000000"/>
                <w:sz w:val="28"/>
                <w:szCs w:val="28"/>
              </w:rPr>
              <w:t>Администрация сельского поселения</w:t>
            </w:r>
          </w:p>
        </w:tc>
      </w:tr>
      <w:tr w:rsidR="00123A61" w:rsidTr="00B9184F">
        <w:trPr>
          <w:gridAfter w:val="1"/>
          <w:wAfter w:w="1216" w:type="dxa"/>
          <w:trHeight w:val="255"/>
        </w:trPr>
        <w:tc>
          <w:tcPr>
            <w:tcW w:w="540" w:type="dxa"/>
            <w:tcBorders>
              <w:left w:val="single" w:sz="4" w:space="0" w:color="auto"/>
              <w:bottom w:val="single" w:sz="4" w:space="0" w:color="auto"/>
              <w:right w:val="single" w:sz="4" w:space="0" w:color="auto"/>
            </w:tcBorders>
            <w:shd w:val="clear" w:color="auto" w:fill="auto"/>
            <w:vAlign w:val="bottom"/>
          </w:tcPr>
          <w:p w:rsidR="00123A61" w:rsidRPr="00226656" w:rsidRDefault="00123A61" w:rsidP="008050A4">
            <w:pPr>
              <w:jc w:val="center"/>
              <w:rPr>
                <w:color w:val="000000"/>
                <w:sz w:val="20"/>
                <w:szCs w:val="20"/>
              </w:rPr>
            </w:pPr>
            <w:r>
              <w:rPr>
                <w:color w:val="000000"/>
                <w:sz w:val="20"/>
                <w:szCs w:val="20"/>
              </w:rPr>
              <w:t>4</w:t>
            </w:r>
          </w:p>
        </w:tc>
        <w:tc>
          <w:tcPr>
            <w:tcW w:w="1729" w:type="dxa"/>
            <w:gridSpan w:val="2"/>
            <w:tcBorders>
              <w:left w:val="nil"/>
              <w:bottom w:val="single" w:sz="4" w:space="0" w:color="auto"/>
              <w:right w:val="single" w:sz="4" w:space="0" w:color="auto"/>
            </w:tcBorders>
            <w:shd w:val="clear" w:color="auto" w:fill="auto"/>
            <w:vAlign w:val="bottom"/>
          </w:tcPr>
          <w:p w:rsidR="00123A61" w:rsidRPr="00B9184F" w:rsidRDefault="00123A61" w:rsidP="008050A4">
            <w:pPr>
              <w:jc w:val="center"/>
              <w:rPr>
                <w:color w:val="000000"/>
                <w:sz w:val="28"/>
                <w:szCs w:val="28"/>
              </w:rPr>
            </w:pPr>
            <w:r w:rsidRPr="00B9184F">
              <w:rPr>
                <w:color w:val="000000"/>
                <w:sz w:val="28"/>
                <w:szCs w:val="28"/>
              </w:rPr>
              <w:t>Ограждение контейнерной площадки</w:t>
            </w:r>
          </w:p>
        </w:tc>
        <w:tc>
          <w:tcPr>
            <w:tcW w:w="3827" w:type="dxa"/>
            <w:tcBorders>
              <w:top w:val="single" w:sz="4" w:space="0" w:color="auto"/>
              <w:left w:val="nil"/>
              <w:bottom w:val="single" w:sz="4" w:space="0" w:color="auto"/>
              <w:right w:val="single" w:sz="4" w:space="0" w:color="auto"/>
            </w:tcBorders>
            <w:shd w:val="clear" w:color="auto" w:fill="auto"/>
            <w:vAlign w:val="bottom"/>
          </w:tcPr>
          <w:p w:rsidR="00123A61" w:rsidRPr="00B9184F" w:rsidRDefault="00123A61" w:rsidP="008050A4">
            <w:pPr>
              <w:jc w:val="center"/>
              <w:rPr>
                <w:color w:val="000000"/>
                <w:sz w:val="28"/>
                <w:szCs w:val="28"/>
              </w:rPr>
            </w:pPr>
            <w:r w:rsidRPr="00B9184F">
              <w:rPr>
                <w:color w:val="000000"/>
                <w:sz w:val="28"/>
                <w:szCs w:val="28"/>
              </w:rPr>
              <w:t>Местный бюджет</w:t>
            </w:r>
          </w:p>
        </w:tc>
        <w:tc>
          <w:tcPr>
            <w:tcW w:w="850" w:type="dxa"/>
            <w:tcBorders>
              <w:top w:val="nil"/>
              <w:left w:val="nil"/>
              <w:bottom w:val="single" w:sz="4" w:space="0" w:color="auto"/>
              <w:right w:val="single" w:sz="4" w:space="0" w:color="auto"/>
            </w:tcBorders>
            <w:shd w:val="clear" w:color="auto" w:fill="auto"/>
            <w:vAlign w:val="bottom"/>
          </w:tcPr>
          <w:p w:rsidR="00123A61" w:rsidRPr="00B9184F" w:rsidRDefault="00123A61" w:rsidP="008050A4">
            <w:pPr>
              <w:jc w:val="center"/>
              <w:rPr>
                <w:color w:val="000000"/>
                <w:sz w:val="28"/>
                <w:szCs w:val="28"/>
              </w:rPr>
            </w:pPr>
            <w:r w:rsidRPr="00B9184F">
              <w:rPr>
                <w:color w:val="000000"/>
                <w:sz w:val="28"/>
                <w:szCs w:val="28"/>
              </w:rPr>
              <w:t>96,6</w:t>
            </w:r>
          </w:p>
        </w:tc>
        <w:tc>
          <w:tcPr>
            <w:tcW w:w="851" w:type="dxa"/>
            <w:tcBorders>
              <w:top w:val="nil"/>
              <w:left w:val="nil"/>
              <w:bottom w:val="single" w:sz="4" w:space="0" w:color="auto"/>
              <w:right w:val="single" w:sz="4" w:space="0" w:color="auto"/>
            </w:tcBorders>
            <w:shd w:val="clear" w:color="auto" w:fill="auto"/>
            <w:vAlign w:val="bottom"/>
          </w:tcPr>
          <w:p w:rsidR="00123A61" w:rsidRPr="00B9184F" w:rsidRDefault="00123A61" w:rsidP="008050A4">
            <w:pPr>
              <w:jc w:val="center"/>
              <w:rPr>
                <w:color w:val="000000"/>
                <w:sz w:val="28"/>
                <w:szCs w:val="28"/>
              </w:rPr>
            </w:pPr>
            <w:r w:rsidRPr="00B9184F">
              <w:rPr>
                <w:color w:val="000000"/>
                <w:sz w:val="28"/>
                <w:szCs w:val="28"/>
              </w:rPr>
              <w:t>0</w:t>
            </w:r>
          </w:p>
        </w:tc>
        <w:tc>
          <w:tcPr>
            <w:tcW w:w="1134" w:type="dxa"/>
            <w:gridSpan w:val="2"/>
            <w:tcBorders>
              <w:top w:val="nil"/>
              <w:left w:val="nil"/>
              <w:bottom w:val="single" w:sz="4" w:space="0" w:color="auto"/>
              <w:right w:val="single" w:sz="4" w:space="0" w:color="auto"/>
            </w:tcBorders>
            <w:shd w:val="clear" w:color="auto" w:fill="auto"/>
            <w:vAlign w:val="bottom"/>
          </w:tcPr>
          <w:p w:rsidR="00123A61" w:rsidRPr="00B9184F" w:rsidRDefault="00123A61" w:rsidP="008050A4">
            <w:pPr>
              <w:jc w:val="center"/>
              <w:rPr>
                <w:color w:val="000000"/>
                <w:sz w:val="28"/>
                <w:szCs w:val="28"/>
              </w:rPr>
            </w:pPr>
            <w:r w:rsidRPr="00B9184F">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vAlign w:val="bottom"/>
          </w:tcPr>
          <w:p w:rsidR="00123A61" w:rsidRPr="00B9184F" w:rsidRDefault="00123A61" w:rsidP="008050A4">
            <w:pPr>
              <w:jc w:val="center"/>
              <w:rPr>
                <w:color w:val="000000"/>
                <w:sz w:val="28"/>
                <w:szCs w:val="28"/>
              </w:rPr>
            </w:pPr>
            <w:r w:rsidRPr="00B9184F">
              <w:rPr>
                <w:color w:val="000000"/>
                <w:sz w:val="28"/>
                <w:szCs w:val="28"/>
              </w:rPr>
              <w:t>96,6</w:t>
            </w:r>
          </w:p>
        </w:tc>
        <w:tc>
          <w:tcPr>
            <w:tcW w:w="1559" w:type="dxa"/>
            <w:gridSpan w:val="2"/>
            <w:tcBorders>
              <w:left w:val="nil"/>
              <w:bottom w:val="single" w:sz="4" w:space="0" w:color="auto"/>
              <w:right w:val="single" w:sz="4" w:space="0" w:color="auto"/>
            </w:tcBorders>
            <w:shd w:val="clear" w:color="auto" w:fill="auto"/>
            <w:vAlign w:val="bottom"/>
          </w:tcPr>
          <w:p w:rsidR="00123A61" w:rsidRPr="00B9184F" w:rsidRDefault="00334DDA" w:rsidP="008050A4">
            <w:pPr>
              <w:jc w:val="center"/>
              <w:rPr>
                <w:color w:val="000000"/>
                <w:sz w:val="28"/>
                <w:szCs w:val="28"/>
              </w:rPr>
            </w:pPr>
            <w:r w:rsidRPr="00B9184F">
              <w:rPr>
                <w:color w:val="000000"/>
                <w:sz w:val="28"/>
                <w:szCs w:val="28"/>
              </w:rPr>
              <w:t>Администрация сельского поселения</w:t>
            </w:r>
          </w:p>
        </w:tc>
      </w:tr>
      <w:tr w:rsidR="00B9184F" w:rsidTr="00B9184F">
        <w:trPr>
          <w:gridAfter w:val="1"/>
          <w:wAfter w:w="1216" w:type="dxa"/>
          <w:trHeight w:val="255"/>
        </w:trPr>
        <w:tc>
          <w:tcPr>
            <w:tcW w:w="540" w:type="dxa"/>
            <w:tcBorders>
              <w:left w:val="single" w:sz="4" w:space="0" w:color="auto"/>
              <w:bottom w:val="single" w:sz="4" w:space="0" w:color="auto"/>
              <w:right w:val="single" w:sz="4" w:space="0" w:color="auto"/>
            </w:tcBorders>
            <w:shd w:val="clear" w:color="auto" w:fill="auto"/>
            <w:vAlign w:val="bottom"/>
          </w:tcPr>
          <w:p w:rsidR="00B9184F" w:rsidRDefault="00B9184F" w:rsidP="008050A4">
            <w:pPr>
              <w:jc w:val="center"/>
              <w:rPr>
                <w:color w:val="000000"/>
                <w:sz w:val="20"/>
                <w:szCs w:val="20"/>
              </w:rPr>
            </w:pPr>
            <w:r>
              <w:rPr>
                <w:color w:val="000000"/>
                <w:sz w:val="20"/>
                <w:szCs w:val="20"/>
              </w:rPr>
              <w:t>5</w:t>
            </w:r>
          </w:p>
        </w:tc>
        <w:tc>
          <w:tcPr>
            <w:tcW w:w="1729" w:type="dxa"/>
            <w:gridSpan w:val="2"/>
            <w:tcBorders>
              <w:left w:val="nil"/>
              <w:bottom w:val="single" w:sz="4" w:space="0" w:color="auto"/>
              <w:right w:val="single" w:sz="4" w:space="0" w:color="auto"/>
            </w:tcBorders>
            <w:shd w:val="clear" w:color="auto" w:fill="auto"/>
            <w:vAlign w:val="bottom"/>
          </w:tcPr>
          <w:p w:rsidR="00B9184F" w:rsidRPr="00B9184F" w:rsidRDefault="00B9184F" w:rsidP="008050A4">
            <w:pPr>
              <w:jc w:val="center"/>
              <w:rPr>
                <w:color w:val="000000"/>
                <w:sz w:val="28"/>
                <w:szCs w:val="28"/>
              </w:rPr>
            </w:pPr>
            <w:r w:rsidRPr="00B9184F">
              <w:rPr>
                <w:sz w:val="28"/>
                <w:szCs w:val="28"/>
              </w:rPr>
              <w:t>Расходы на организацию мест сбора ТБО (подсыпка)</w:t>
            </w:r>
          </w:p>
        </w:tc>
        <w:tc>
          <w:tcPr>
            <w:tcW w:w="3827" w:type="dxa"/>
            <w:tcBorders>
              <w:top w:val="single" w:sz="4" w:space="0" w:color="auto"/>
              <w:left w:val="nil"/>
              <w:bottom w:val="single" w:sz="4" w:space="0" w:color="auto"/>
              <w:right w:val="single" w:sz="4" w:space="0" w:color="auto"/>
            </w:tcBorders>
            <w:shd w:val="clear" w:color="auto" w:fill="auto"/>
            <w:vAlign w:val="bottom"/>
          </w:tcPr>
          <w:p w:rsidR="00B9184F" w:rsidRPr="00B9184F" w:rsidRDefault="00B9184F" w:rsidP="008050A4">
            <w:pPr>
              <w:jc w:val="center"/>
              <w:rPr>
                <w:color w:val="000000"/>
                <w:sz w:val="28"/>
                <w:szCs w:val="28"/>
              </w:rPr>
            </w:pPr>
            <w:r w:rsidRPr="00B9184F">
              <w:rPr>
                <w:color w:val="000000"/>
                <w:sz w:val="28"/>
                <w:szCs w:val="28"/>
              </w:rPr>
              <w:t>Местный бюджет</w:t>
            </w:r>
          </w:p>
        </w:tc>
        <w:tc>
          <w:tcPr>
            <w:tcW w:w="850" w:type="dxa"/>
            <w:tcBorders>
              <w:top w:val="nil"/>
              <w:left w:val="nil"/>
              <w:bottom w:val="single" w:sz="4" w:space="0" w:color="auto"/>
              <w:right w:val="single" w:sz="4" w:space="0" w:color="auto"/>
            </w:tcBorders>
            <w:shd w:val="clear" w:color="auto" w:fill="auto"/>
            <w:vAlign w:val="bottom"/>
          </w:tcPr>
          <w:p w:rsidR="00B9184F" w:rsidRPr="00B9184F" w:rsidRDefault="00B9184F" w:rsidP="008050A4">
            <w:pPr>
              <w:jc w:val="center"/>
              <w:rPr>
                <w:color w:val="000000"/>
                <w:sz w:val="28"/>
                <w:szCs w:val="28"/>
              </w:rPr>
            </w:pPr>
            <w:r w:rsidRPr="00B9184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bottom"/>
          </w:tcPr>
          <w:p w:rsidR="00B9184F" w:rsidRPr="00B9184F" w:rsidRDefault="00B9184F" w:rsidP="008050A4">
            <w:pPr>
              <w:jc w:val="center"/>
              <w:rPr>
                <w:color w:val="000000"/>
                <w:sz w:val="28"/>
                <w:szCs w:val="28"/>
              </w:rPr>
            </w:pPr>
            <w:r w:rsidRPr="00B9184F">
              <w:rPr>
                <w:color w:val="000000"/>
                <w:sz w:val="28"/>
                <w:szCs w:val="28"/>
              </w:rPr>
              <w:t>0,0</w:t>
            </w:r>
          </w:p>
        </w:tc>
        <w:tc>
          <w:tcPr>
            <w:tcW w:w="1134" w:type="dxa"/>
            <w:gridSpan w:val="2"/>
            <w:tcBorders>
              <w:top w:val="nil"/>
              <w:left w:val="nil"/>
              <w:bottom w:val="single" w:sz="4" w:space="0" w:color="auto"/>
              <w:right w:val="single" w:sz="4" w:space="0" w:color="auto"/>
            </w:tcBorders>
            <w:shd w:val="clear" w:color="auto" w:fill="auto"/>
            <w:vAlign w:val="bottom"/>
          </w:tcPr>
          <w:p w:rsidR="00B9184F" w:rsidRPr="00B9184F" w:rsidRDefault="00B9184F" w:rsidP="008050A4">
            <w:pPr>
              <w:jc w:val="center"/>
              <w:rPr>
                <w:color w:val="000000"/>
                <w:sz w:val="28"/>
                <w:szCs w:val="28"/>
              </w:rPr>
            </w:pPr>
            <w:r w:rsidRPr="00B9184F">
              <w:rPr>
                <w:color w:val="000000"/>
                <w:sz w:val="28"/>
                <w:szCs w:val="28"/>
              </w:rPr>
              <w:t>32,6</w:t>
            </w:r>
          </w:p>
        </w:tc>
        <w:tc>
          <w:tcPr>
            <w:tcW w:w="992" w:type="dxa"/>
            <w:gridSpan w:val="2"/>
            <w:tcBorders>
              <w:top w:val="nil"/>
              <w:left w:val="nil"/>
              <w:bottom w:val="single" w:sz="4" w:space="0" w:color="auto"/>
              <w:right w:val="single" w:sz="4" w:space="0" w:color="auto"/>
            </w:tcBorders>
            <w:shd w:val="clear" w:color="auto" w:fill="auto"/>
            <w:vAlign w:val="bottom"/>
          </w:tcPr>
          <w:p w:rsidR="00B9184F" w:rsidRPr="00B9184F" w:rsidRDefault="00B9184F" w:rsidP="008050A4">
            <w:pPr>
              <w:jc w:val="center"/>
              <w:rPr>
                <w:color w:val="000000"/>
                <w:sz w:val="28"/>
                <w:szCs w:val="28"/>
              </w:rPr>
            </w:pPr>
            <w:r w:rsidRPr="00B9184F">
              <w:rPr>
                <w:color w:val="000000"/>
                <w:sz w:val="28"/>
                <w:szCs w:val="28"/>
              </w:rPr>
              <w:t>32,6</w:t>
            </w:r>
          </w:p>
        </w:tc>
        <w:tc>
          <w:tcPr>
            <w:tcW w:w="1559" w:type="dxa"/>
            <w:gridSpan w:val="2"/>
            <w:tcBorders>
              <w:left w:val="nil"/>
              <w:bottom w:val="single" w:sz="4" w:space="0" w:color="auto"/>
              <w:right w:val="single" w:sz="4" w:space="0" w:color="auto"/>
            </w:tcBorders>
            <w:shd w:val="clear" w:color="auto" w:fill="auto"/>
            <w:vAlign w:val="bottom"/>
          </w:tcPr>
          <w:p w:rsidR="00B9184F" w:rsidRPr="00B9184F" w:rsidRDefault="00B9184F" w:rsidP="008050A4">
            <w:pPr>
              <w:jc w:val="center"/>
              <w:rPr>
                <w:color w:val="000000"/>
                <w:sz w:val="28"/>
                <w:szCs w:val="28"/>
              </w:rPr>
            </w:pPr>
            <w:r w:rsidRPr="00B9184F">
              <w:rPr>
                <w:color w:val="000000"/>
                <w:sz w:val="28"/>
                <w:szCs w:val="28"/>
              </w:rPr>
              <w:t>Администрация Гагаринского сельского поселения</w:t>
            </w:r>
          </w:p>
        </w:tc>
      </w:tr>
      <w:tr w:rsidR="00CA760C" w:rsidTr="00B9184F">
        <w:trPr>
          <w:gridAfter w:val="1"/>
          <w:wAfter w:w="1216" w:type="dxa"/>
          <w:trHeight w:val="255"/>
        </w:trPr>
        <w:tc>
          <w:tcPr>
            <w:tcW w:w="540" w:type="dxa"/>
            <w:vMerge w:val="restart"/>
            <w:tcBorders>
              <w:top w:val="nil"/>
              <w:left w:val="single" w:sz="4" w:space="0" w:color="auto"/>
              <w:right w:val="single" w:sz="4" w:space="0" w:color="auto"/>
            </w:tcBorders>
            <w:shd w:val="clear" w:color="auto" w:fill="auto"/>
            <w:vAlign w:val="bottom"/>
          </w:tcPr>
          <w:p w:rsidR="00CA760C" w:rsidRPr="00BA3475" w:rsidRDefault="00CA760C" w:rsidP="008050A4">
            <w:pPr>
              <w:jc w:val="center"/>
              <w:rPr>
                <w:color w:val="000000"/>
                <w:sz w:val="20"/>
                <w:szCs w:val="20"/>
              </w:rPr>
            </w:pPr>
            <w:r w:rsidRPr="00BA3475">
              <w:rPr>
                <w:color w:val="000000"/>
                <w:sz w:val="20"/>
                <w:szCs w:val="20"/>
              </w:rPr>
              <w:t> </w:t>
            </w:r>
          </w:p>
        </w:tc>
        <w:tc>
          <w:tcPr>
            <w:tcW w:w="1729" w:type="dxa"/>
            <w:gridSpan w:val="2"/>
            <w:vMerge w:val="restart"/>
            <w:tcBorders>
              <w:top w:val="nil"/>
              <w:left w:val="nil"/>
              <w:right w:val="single" w:sz="4" w:space="0" w:color="auto"/>
            </w:tcBorders>
            <w:shd w:val="clear" w:color="auto" w:fill="auto"/>
            <w:vAlign w:val="bottom"/>
          </w:tcPr>
          <w:p w:rsidR="00CA760C" w:rsidRPr="001E1E97" w:rsidRDefault="00CA760C" w:rsidP="008050A4">
            <w:pPr>
              <w:jc w:val="center"/>
              <w:rPr>
                <w:b/>
                <w:color w:val="000000"/>
              </w:rPr>
            </w:pPr>
            <w:r>
              <w:rPr>
                <w:b/>
                <w:color w:val="000000"/>
              </w:rPr>
              <w:t xml:space="preserve">ВСЕГО по </w:t>
            </w:r>
            <w:r w:rsidRPr="001E1E97">
              <w:rPr>
                <w:b/>
                <w:color w:val="000000"/>
              </w:rPr>
              <w:t>программе:</w:t>
            </w:r>
          </w:p>
        </w:tc>
        <w:tc>
          <w:tcPr>
            <w:tcW w:w="3827"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color w:val="000000"/>
              </w:rPr>
            </w:pPr>
            <w:r>
              <w:rPr>
                <w:b/>
                <w:bCs/>
                <w:color w:val="000000"/>
              </w:rPr>
              <w:t xml:space="preserve"> всего </w:t>
            </w:r>
          </w:p>
        </w:tc>
        <w:tc>
          <w:tcPr>
            <w:tcW w:w="850" w:type="dxa"/>
            <w:tcBorders>
              <w:top w:val="nil"/>
              <w:left w:val="nil"/>
              <w:bottom w:val="single" w:sz="4" w:space="0" w:color="auto"/>
              <w:right w:val="single" w:sz="4" w:space="0" w:color="auto"/>
            </w:tcBorders>
            <w:shd w:val="clear" w:color="auto" w:fill="auto"/>
            <w:vAlign w:val="bottom"/>
          </w:tcPr>
          <w:p w:rsidR="00CA760C" w:rsidRDefault="00334DDA" w:rsidP="008050A4">
            <w:pPr>
              <w:jc w:val="center"/>
              <w:rPr>
                <w:rFonts w:ascii="Arial" w:hAnsi="Arial" w:cs="Arial"/>
                <w:b/>
                <w:bCs/>
              </w:rPr>
            </w:pPr>
            <w:r>
              <w:rPr>
                <w:rFonts w:ascii="Arial" w:hAnsi="Arial" w:cs="Arial"/>
                <w:b/>
                <w:bCs/>
              </w:rPr>
              <w:t xml:space="preserve">198,5 </w:t>
            </w:r>
          </w:p>
        </w:tc>
        <w:tc>
          <w:tcPr>
            <w:tcW w:w="851" w:type="dxa"/>
            <w:tcBorders>
              <w:top w:val="nil"/>
              <w:left w:val="nil"/>
              <w:bottom w:val="single" w:sz="4" w:space="0" w:color="auto"/>
              <w:right w:val="single" w:sz="4" w:space="0" w:color="auto"/>
            </w:tcBorders>
            <w:shd w:val="clear" w:color="auto" w:fill="auto"/>
            <w:vAlign w:val="bottom"/>
          </w:tcPr>
          <w:p w:rsidR="00CA760C" w:rsidRDefault="00A66667" w:rsidP="008050A4">
            <w:pPr>
              <w:jc w:val="center"/>
              <w:rPr>
                <w:rFonts w:ascii="Arial" w:hAnsi="Arial" w:cs="Arial"/>
                <w:b/>
                <w:bCs/>
              </w:rPr>
            </w:pPr>
            <w:r>
              <w:rPr>
                <w:rFonts w:ascii="Arial" w:hAnsi="Arial" w:cs="Arial"/>
                <w:b/>
                <w:bCs/>
              </w:rPr>
              <w:t>20,0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B9184F" w:rsidP="008050A4">
            <w:pPr>
              <w:jc w:val="center"/>
              <w:rPr>
                <w:rFonts w:ascii="Arial" w:hAnsi="Arial" w:cs="Arial"/>
                <w:b/>
                <w:bCs/>
              </w:rPr>
            </w:pPr>
            <w:r>
              <w:rPr>
                <w:rFonts w:ascii="Arial" w:hAnsi="Arial" w:cs="Arial"/>
                <w:b/>
                <w:bCs/>
              </w:rPr>
              <w:t>32,6</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B9184F" w:rsidP="008050A4">
            <w:pPr>
              <w:jc w:val="center"/>
              <w:rPr>
                <w:rFonts w:ascii="Arial" w:hAnsi="Arial" w:cs="Arial"/>
                <w:b/>
                <w:bCs/>
              </w:rPr>
            </w:pPr>
            <w:r>
              <w:rPr>
                <w:rFonts w:ascii="Arial" w:hAnsi="Arial" w:cs="Arial"/>
                <w:b/>
                <w:bCs/>
              </w:rPr>
              <w:t>251,1</w:t>
            </w:r>
          </w:p>
        </w:tc>
        <w:tc>
          <w:tcPr>
            <w:tcW w:w="1559" w:type="dxa"/>
            <w:gridSpan w:val="2"/>
            <w:vMerge w:val="restart"/>
            <w:tcBorders>
              <w:top w:val="nil"/>
              <w:left w:val="nil"/>
              <w:right w:val="single" w:sz="4" w:space="0" w:color="auto"/>
            </w:tcBorders>
            <w:shd w:val="clear" w:color="auto" w:fill="auto"/>
            <w:vAlign w:val="bottom"/>
          </w:tcPr>
          <w:p w:rsidR="00CA760C" w:rsidRPr="00BA3475" w:rsidRDefault="00CA760C" w:rsidP="008050A4">
            <w:pPr>
              <w:jc w:val="center"/>
              <w:rPr>
                <w:color w:val="000000"/>
                <w:sz w:val="20"/>
                <w:szCs w:val="20"/>
              </w:rPr>
            </w:pPr>
            <w:r w:rsidRPr="00BA3475">
              <w:rPr>
                <w:color w:val="000000"/>
                <w:sz w:val="20"/>
                <w:szCs w:val="20"/>
              </w:rPr>
              <w:t> </w:t>
            </w:r>
          </w:p>
        </w:tc>
      </w:tr>
      <w:tr w:rsidR="00CA760C" w:rsidTr="00B9184F">
        <w:trPr>
          <w:gridAfter w:val="1"/>
          <w:wAfter w:w="1216" w:type="dxa"/>
          <w:trHeight w:val="255"/>
        </w:trPr>
        <w:tc>
          <w:tcPr>
            <w:tcW w:w="540" w:type="dxa"/>
            <w:vMerge/>
            <w:tcBorders>
              <w:left w:val="single" w:sz="4" w:space="0" w:color="auto"/>
              <w:right w:val="single" w:sz="4" w:space="0" w:color="auto"/>
            </w:tcBorders>
            <w:shd w:val="clear" w:color="auto" w:fill="auto"/>
            <w:vAlign w:val="bottom"/>
          </w:tcPr>
          <w:p w:rsidR="00CA760C" w:rsidRPr="00BA3475" w:rsidRDefault="00CA760C" w:rsidP="008050A4">
            <w:pPr>
              <w:jc w:val="center"/>
              <w:rPr>
                <w:color w:val="000000"/>
                <w:sz w:val="20"/>
                <w:szCs w:val="20"/>
              </w:rPr>
            </w:pPr>
          </w:p>
        </w:tc>
        <w:tc>
          <w:tcPr>
            <w:tcW w:w="1729" w:type="dxa"/>
            <w:gridSpan w:val="2"/>
            <w:vMerge/>
            <w:tcBorders>
              <w:left w:val="nil"/>
              <w:right w:val="single" w:sz="4" w:space="0" w:color="auto"/>
            </w:tcBorders>
            <w:shd w:val="clear" w:color="auto" w:fill="auto"/>
            <w:vAlign w:val="bottom"/>
          </w:tcPr>
          <w:p w:rsidR="00CA760C" w:rsidRPr="00BA3475" w:rsidRDefault="00CA760C" w:rsidP="008050A4">
            <w:pPr>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color w:val="000000"/>
                <w:sz w:val="20"/>
                <w:szCs w:val="20"/>
              </w:rPr>
            </w:pPr>
            <w:r>
              <w:rPr>
                <w:b/>
                <w:bCs/>
                <w:color w:val="000000"/>
                <w:sz w:val="20"/>
                <w:szCs w:val="20"/>
              </w:rPr>
              <w:t xml:space="preserve">местный бюджет </w:t>
            </w:r>
          </w:p>
        </w:tc>
        <w:tc>
          <w:tcPr>
            <w:tcW w:w="850" w:type="dxa"/>
            <w:tcBorders>
              <w:top w:val="nil"/>
              <w:left w:val="nil"/>
              <w:bottom w:val="single" w:sz="4" w:space="0" w:color="auto"/>
              <w:right w:val="single" w:sz="4" w:space="0" w:color="auto"/>
            </w:tcBorders>
            <w:shd w:val="clear" w:color="auto" w:fill="auto"/>
            <w:vAlign w:val="bottom"/>
          </w:tcPr>
          <w:p w:rsidR="00CA760C" w:rsidRDefault="00334DDA" w:rsidP="008050A4">
            <w:pPr>
              <w:jc w:val="center"/>
              <w:rPr>
                <w:b/>
                <w:bCs/>
              </w:rPr>
            </w:pPr>
            <w:r>
              <w:rPr>
                <w:b/>
                <w:bCs/>
              </w:rPr>
              <w:t xml:space="preserve">198,5 </w:t>
            </w:r>
          </w:p>
        </w:tc>
        <w:tc>
          <w:tcPr>
            <w:tcW w:w="851" w:type="dxa"/>
            <w:tcBorders>
              <w:top w:val="nil"/>
              <w:left w:val="nil"/>
              <w:bottom w:val="single" w:sz="4" w:space="0" w:color="auto"/>
              <w:right w:val="single" w:sz="4" w:space="0" w:color="auto"/>
            </w:tcBorders>
            <w:shd w:val="clear" w:color="auto" w:fill="auto"/>
            <w:vAlign w:val="bottom"/>
          </w:tcPr>
          <w:p w:rsidR="00CA760C" w:rsidRDefault="00A66667" w:rsidP="008050A4">
            <w:pPr>
              <w:jc w:val="center"/>
              <w:rPr>
                <w:b/>
                <w:bCs/>
              </w:rPr>
            </w:pPr>
            <w:r>
              <w:rPr>
                <w:b/>
                <w:bCs/>
              </w:rPr>
              <w:t>20,0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B9184F" w:rsidP="008050A4">
            <w:pPr>
              <w:jc w:val="center"/>
              <w:rPr>
                <w:b/>
                <w:bCs/>
              </w:rPr>
            </w:pPr>
            <w:r>
              <w:rPr>
                <w:b/>
                <w:bCs/>
              </w:rPr>
              <w:t>32,6</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B9184F" w:rsidP="008050A4">
            <w:pPr>
              <w:jc w:val="center"/>
              <w:rPr>
                <w:b/>
                <w:bCs/>
              </w:rPr>
            </w:pPr>
            <w:r>
              <w:rPr>
                <w:b/>
                <w:bCs/>
              </w:rPr>
              <w:t>251,1</w:t>
            </w:r>
          </w:p>
        </w:tc>
        <w:tc>
          <w:tcPr>
            <w:tcW w:w="1559" w:type="dxa"/>
            <w:gridSpan w:val="2"/>
            <w:vMerge/>
            <w:tcBorders>
              <w:left w:val="nil"/>
              <w:right w:val="single" w:sz="4" w:space="0" w:color="auto"/>
            </w:tcBorders>
            <w:shd w:val="clear" w:color="auto" w:fill="auto"/>
            <w:vAlign w:val="bottom"/>
          </w:tcPr>
          <w:p w:rsidR="00CA760C" w:rsidRPr="00BA3475" w:rsidRDefault="00CA760C" w:rsidP="008050A4">
            <w:pPr>
              <w:jc w:val="center"/>
              <w:rPr>
                <w:color w:val="000000"/>
                <w:sz w:val="20"/>
                <w:szCs w:val="20"/>
              </w:rPr>
            </w:pPr>
          </w:p>
        </w:tc>
      </w:tr>
      <w:tr w:rsidR="00CA760C" w:rsidTr="00B9184F">
        <w:trPr>
          <w:gridAfter w:val="1"/>
          <w:wAfter w:w="1216" w:type="dxa"/>
          <w:trHeight w:val="255"/>
        </w:trPr>
        <w:tc>
          <w:tcPr>
            <w:tcW w:w="540" w:type="dxa"/>
            <w:vMerge/>
            <w:tcBorders>
              <w:left w:val="single" w:sz="4" w:space="0" w:color="auto"/>
              <w:bottom w:val="single" w:sz="4" w:space="0" w:color="auto"/>
              <w:right w:val="single" w:sz="4" w:space="0" w:color="auto"/>
            </w:tcBorders>
            <w:shd w:val="clear" w:color="auto" w:fill="auto"/>
            <w:vAlign w:val="bottom"/>
          </w:tcPr>
          <w:p w:rsidR="00CA760C" w:rsidRPr="00BA3475" w:rsidRDefault="00CA760C" w:rsidP="008050A4">
            <w:pPr>
              <w:jc w:val="center"/>
              <w:rPr>
                <w:color w:val="000000"/>
                <w:sz w:val="20"/>
                <w:szCs w:val="20"/>
              </w:rPr>
            </w:pPr>
          </w:p>
        </w:tc>
        <w:tc>
          <w:tcPr>
            <w:tcW w:w="1729" w:type="dxa"/>
            <w:gridSpan w:val="2"/>
            <w:vMerge/>
            <w:tcBorders>
              <w:left w:val="nil"/>
              <w:bottom w:val="single" w:sz="4" w:space="0" w:color="auto"/>
              <w:right w:val="single" w:sz="4" w:space="0" w:color="auto"/>
            </w:tcBorders>
            <w:shd w:val="clear" w:color="auto" w:fill="auto"/>
            <w:vAlign w:val="bottom"/>
          </w:tcPr>
          <w:p w:rsidR="00CA760C" w:rsidRPr="00BA3475" w:rsidRDefault="00CA760C" w:rsidP="008050A4">
            <w:pPr>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color w:val="000000"/>
                <w:sz w:val="20"/>
                <w:szCs w:val="20"/>
              </w:rPr>
            </w:pPr>
            <w:r>
              <w:rPr>
                <w:b/>
                <w:bCs/>
                <w:color w:val="000000"/>
                <w:sz w:val="20"/>
                <w:szCs w:val="20"/>
              </w:rPr>
              <w:t xml:space="preserve">внебюджетные источники </w:t>
            </w:r>
          </w:p>
        </w:tc>
        <w:tc>
          <w:tcPr>
            <w:tcW w:w="850"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rPr>
            </w:pPr>
            <w:r>
              <w:rPr>
                <w:b/>
                <w:bCs/>
              </w:rPr>
              <w:t>0</w:t>
            </w:r>
          </w:p>
        </w:tc>
        <w:tc>
          <w:tcPr>
            <w:tcW w:w="851"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rPr>
            </w:pPr>
            <w:r>
              <w:rPr>
                <w:b/>
                <w:bCs/>
              </w:rPr>
              <w:t>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rPr>
            </w:pPr>
            <w:r>
              <w:rPr>
                <w:b/>
                <w:bCs/>
              </w:rPr>
              <w:t>0</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rPr>
            </w:pPr>
            <w:r>
              <w:rPr>
                <w:b/>
                <w:bCs/>
              </w:rPr>
              <w:t>0</w:t>
            </w:r>
          </w:p>
        </w:tc>
        <w:tc>
          <w:tcPr>
            <w:tcW w:w="1559" w:type="dxa"/>
            <w:gridSpan w:val="2"/>
            <w:vMerge/>
            <w:tcBorders>
              <w:left w:val="nil"/>
              <w:bottom w:val="single" w:sz="4" w:space="0" w:color="auto"/>
              <w:right w:val="single" w:sz="4" w:space="0" w:color="auto"/>
            </w:tcBorders>
            <w:shd w:val="clear" w:color="auto" w:fill="auto"/>
            <w:vAlign w:val="bottom"/>
          </w:tcPr>
          <w:p w:rsidR="00CA760C" w:rsidRPr="00BA3475" w:rsidRDefault="00CA760C" w:rsidP="008050A4">
            <w:pPr>
              <w:jc w:val="center"/>
              <w:rPr>
                <w:color w:val="000000"/>
                <w:sz w:val="20"/>
                <w:szCs w:val="20"/>
              </w:rPr>
            </w:pPr>
          </w:p>
        </w:tc>
      </w:tr>
    </w:tbl>
    <w:p w:rsidR="003A3F65" w:rsidRDefault="003A3F65" w:rsidP="003A3F65">
      <w:pPr>
        <w:autoSpaceDE w:val="0"/>
        <w:autoSpaceDN w:val="0"/>
        <w:adjustRightInd w:val="0"/>
        <w:ind w:firstLine="540"/>
        <w:jc w:val="center"/>
        <w:rPr>
          <w:b/>
          <w:bCs/>
          <w:sz w:val="28"/>
          <w:szCs w:val="28"/>
        </w:rPr>
      </w:pPr>
    </w:p>
    <w:sectPr w:rsidR="003A3F65" w:rsidSect="00B9184F">
      <w:headerReference w:type="default" r:id="rId13"/>
      <w:pgSz w:w="11906" w:h="16838"/>
      <w:pgMar w:top="567" w:right="849"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A6F" w:rsidRDefault="00F23A6F" w:rsidP="00A459D3">
      <w:r>
        <w:separator/>
      </w:r>
    </w:p>
  </w:endnote>
  <w:endnote w:type="continuationSeparator" w:id="0">
    <w:p w:rsidR="00F23A6F" w:rsidRDefault="00F23A6F" w:rsidP="00A4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Demi">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A6F" w:rsidRDefault="00F23A6F" w:rsidP="00A459D3">
      <w:r>
        <w:separator/>
      </w:r>
    </w:p>
  </w:footnote>
  <w:footnote w:type="continuationSeparator" w:id="0">
    <w:p w:rsidR="00F23A6F" w:rsidRDefault="00F23A6F" w:rsidP="00A4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45" w:rsidRPr="00FE05E6" w:rsidRDefault="00404345" w:rsidP="003A3F65">
    <w:pPr>
      <w:pStyle w:val="a8"/>
      <w:framePr w:wrap="auto" w:vAnchor="text" w:hAnchor="margin" w:xAlign="center" w:y="1"/>
      <w:rPr>
        <w:rStyle w:val="aa"/>
      </w:rPr>
    </w:pPr>
  </w:p>
  <w:p w:rsidR="00404345" w:rsidRDefault="00404345">
    <w:pPr>
      <w:pStyle w:val="a8"/>
    </w:pPr>
  </w:p>
  <w:p w:rsidR="00404345" w:rsidRDefault="004043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45" w:rsidRPr="00FE05E6" w:rsidRDefault="00404345" w:rsidP="003A3F65">
    <w:pPr>
      <w:pStyle w:val="a8"/>
      <w:framePr w:wrap="auto" w:vAnchor="text" w:hAnchor="margin" w:xAlign="center" w:y="1"/>
      <w:rPr>
        <w:rStyle w:val="aa"/>
      </w:rPr>
    </w:pPr>
  </w:p>
  <w:p w:rsidR="00404345" w:rsidRDefault="00404345">
    <w:pPr>
      <w:pStyle w:val="a8"/>
    </w:pPr>
  </w:p>
  <w:p w:rsidR="00404345" w:rsidRDefault="00404345" w:rsidP="003A3F65">
    <w:pPr>
      <w:tabs>
        <w:tab w:val="left" w:pos="9360"/>
        <w:tab w:val="left" w:pos="9480"/>
        <w:tab w:val="left" w:pos="9960"/>
        <w:tab w:val="left" w:pos="10440"/>
      </w:tabs>
      <w:autoSpaceDE w:val="0"/>
      <w:autoSpaceDN w:val="0"/>
      <w:adjustRightInd w:val="0"/>
      <w:ind w:left="10440"/>
      <w:jc w:val="both"/>
    </w:pPr>
  </w:p>
  <w:p w:rsidR="00404345" w:rsidRDefault="0040434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21CBD"/>
    <w:multiLevelType w:val="hybridMultilevel"/>
    <w:tmpl w:val="24AEA8FE"/>
    <w:lvl w:ilvl="0" w:tplc="0419000F">
      <w:start w:val="15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D14CAA"/>
    <w:multiLevelType w:val="multilevel"/>
    <w:tmpl w:val="C44AE386"/>
    <w:lvl w:ilvl="0">
      <w:start w:val="15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3F65"/>
    <w:rsid w:val="00002D01"/>
    <w:rsid w:val="0000536E"/>
    <w:rsid w:val="0001455A"/>
    <w:rsid w:val="00014E0A"/>
    <w:rsid w:val="00016F5D"/>
    <w:rsid w:val="00022545"/>
    <w:rsid w:val="00040897"/>
    <w:rsid w:val="000428FE"/>
    <w:rsid w:val="000473FC"/>
    <w:rsid w:val="00054384"/>
    <w:rsid w:val="00061954"/>
    <w:rsid w:val="000631F3"/>
    <w:rsid w:val="00067C83"/>
    <w:rsid w:val="00072F0F"/>
    <w:rsid w:val="00090609"/>
    <w:rsid w:val="00092ABA"/>
    <w:rsid w:val="000A2A0B"/>
    <w:rsid w:val="000A2D1F"/>
    <w:rsid w:val="000A5836"/>
    <w:rsid w:val="000A68AA"/>
    <w:rsid w:val="000B0442"/>
    <w:rsid w:val="000B4DD9"/>
    <w:rsid w:val="000C05D5"/>
    <w:rsid w:val="000C19DC"/>
    <w:rsid w:val="000C1A71"/>
    <w:rsid w:val="000C6F8C"/>
    <w:rsid w:val="000D4976"/>
    <w:rsid w:val="000E38FF"/>
    <w:rsid w:val="000E5E32"/>
    <w:rsid w:val="00100272"/>
    <w:rsid w:val="00113E50"/>
    <w:rsid w:val="0011677E"/>
    <w:rsid w:val="0012306B"/>
    <w:rsid w:val="00123A61"/>
    <w:rsid w:val="00124BDD"/>
    <w:rsid w:val="00134428"/>
    <w:rsid w:val="001361D0"/>
    <w:rsid w:val="00141FF0"/>
    <w:rsid w:val="001438C5"/>
    <w:rsid w:val="0014634D"/>
    <w:rsid w:val="001516D5"/>
    <w:rsid w:val="00156565"/>
    <w:rsid w:val="00161271"/>
    <w:rsid w:val="0017425A"/>
    <w:rsid w:val="0017677D"/>
    <w:rsid w:val="00181592"/>
    <w:rsid w:val="001816FA"/>
    <w:rsid w:val="00182C07"/>
    <w:rsid w:val="00184D93"/>
    <w:rsid w:val="00184E64"/>
    <w:rsid w:val="001875BC"/>
    <w:rsid w:val="001906A5"/>
    <w:rsid w:val="001A4798"/>
    <w:rsid w:val="001B0686"/>
    <w:rsid w:val="001C2FB6"/>
    <w:rsid w:val="001C6C6B"/>
    <w:rsid w:val="001D23A4"/>
    <w:rsid w:val="001D27C2"/>
    <w:rsid w:val="001D2BB0"/>
    <w:rsid w:val="001D2C3D"/>
    <w:rsid w:val="001D313A"/>
    <w:rsid w:val="001E1E97"/>
    <w:rsid w:val="001E2986"/>
    <w:rsid w:val="001E2F48"/>
    <w:rsid w:val="001E701F"/>
    <w:rsid w:val="001E71DA"/>
    <w:rsid w:val="001F330C"/>
    <w:rsid w:val="001F338D"/>
    <w:rsid w:val="001F6632"/>
    <w:rsid w:val="002010E2"/>
    <w:rsid w:val="002055C5"/>
    <w:rsid w:val="0020630C"/>
    <w:rsid w:val="00213D26"/>
    <w:rsid w:val="0021682A"/>
    <w:rsid w:val="00221CE2"/>
    <w:rsid w:val="0022205D"/>
    <w:rsid w:val="00222C4C"/>
    <w:rsid w:val="00225137"/>
    <w:rsid w:val="00226656"/>
    <w:rsid w:val="002363F6"/>
    <w:rsid w:val="002368D9"/>
    <w:rsid w:val="002430F7"/>
    <w:rsid w:val="00263569"/>
    <w:rsid w:val="00273183"/>
    <w:rsid w:val="002800F2"/>
    <w:rsid w:val="002878FA"/>
    <w:rsid w:val="0029004F"/>
    <w:rsid w:val="002B7E93"/>
    <w:rsid w:val="002D3673"/>
    <w:rsid w:val="00323BA4"/>
    <w:rsid w:val="00331890"/>
    <w:rsid w:val="00334DDA"/>
    <w:rsid w:val="00335AD7"/>
    <w:rsid w:val="00346DFF"/>
    <w:rsid w:val="00346FBF"/>
    <w:rsid w:val="00351C41"/>
    <w:rsid w:val="003526B1"/>
    <w:rsid w:val="003527F1"/>
    <w:rsid w:val="003609E3"/>
    <w:rsid w:val="00371A02"/>
    <w:rsid w:val="00380F0E"/>
    <w:rsid w:val="00385228"/>
    <w:rsid w:val="003872B3"/>
    <w:rsid w:val="003876DA"/>
    <w:rsid w:val="00390F11"/>
    <w:rsid w:val="003A3F65"/>
    <w:rsid w:val="003A7176"/>
    <w:rsid w:val="003B1983"/>
    <w:rsid w:val="003B6486"/>
    <w:rsid w:val="003B78A3"/>
    <w:rsid w:val="003C2F0E"/>
    <w:rsid w:val="003C47FA"/>
    <w:rsid w:val="003C7739"/>
    <w:rsid w:val="003D1A96"/>
    <w:rsid w:val="003D1E35"/>
    <w:rsid w:val="003D3CF5"/>
    <w:rsid w:val="003F2D97"/>
    <w:rsid w:val="00404345"/>
    <w:rsid w:val="004122EC"/>
    <w:rsid w:val="004201C9"/>
    <w:rsid w:val="00420A3C"/>
    <w:rsid w:val="004323E2"/>
    <w:rsid w:val="00455C40"/>
    <w:rsid w:val="004604F4"/>
    <w:rsid w:val="004671BE"/>
    <w:rsid w:val="00467D7A"/>
    <w:rsid w:val="0047181A"/>
    <w:rsid w:val="00471B71"/>
    <w:rsid w:val="00472153"/>
    <w:rsid w:val="004852A9"/>
    <w:rsid w:val="00487858"/>
    <w:rsid w:val="0049113F"/>
    <w:rsid w:val="00495B67"/>
    <w:rsid w:val="004973C5"/>
    <w:rsid w:val="004A0462"/>
    <w:rsid w:val="004A731B"/>
    <w:rsid w:val="004A74A4"/>
    <w:rsid w:val="004A79DD"/>
    <w:rsid w:val="004B68AF"/>
    <w:rsid w:val="004C2272"/>
    <w:rsid w:val="004D016E"/>
    <w:rsid w:val="004D078E"/>
    <w:rsid w:val="004D3E6E"/>
    <w:rsid w:val="004E22CF"/>
    <w:rsid w:val="004E4235"/>
    <w:rsid w:val="004E49D4"/>
    <w:rsid w:val="004E69F7"/>
    <w:rsid w:val="005071EC"/>
    <w:rsid w:val="00515690"/>
    <w:rsid w:val="00515D78"/>
    <w:rsid w:val="00515E1F"/>
    <w:rsid w:val="00531071"/>
    <w:rsid w:val="005353C2"/>
    <w:rsid w:val="00544A02"/>
    <w:rsid w:val="005505C0"/>
    <w:rsid w:val="00552D41"/>
    <w:rsid w:val="00553402"/>
    <w:rsid w:val="00556AF4"/>
    <w:rsid w:val="00561D34"/>
    <w:rsid w:val="00562700"/>
    <w:rsid w:val="00564498"/>
    <w:rsid w:val="00580AB5"/>
    <w:rsid w:val="005929FC"/>
    <w:rsid w:val="005A36CC"/>
    <w:rsid w:val="005A530D"/>
    <w:rsid w:val="005A57BD"/>
    <w:rsid w:val="005B297B"/>
    <w:rsid w:val="005B32BD"/>
    <w:rsid w:val="005C2FA3"/>
    <w:rsid w:val="005C71CB"/>
    <w:rsid w:val="005D0409"/>
    <w:rsid w:val="005E1C94"/>
    <w:rsid w:val="005E3BCC"/>
    <w:rsid w:val="005E7460"/>
    <w:rsid w:val="005F2159"/>
    <w:rsid w:val="005F6B58"/>
    <w:rsid w:val="00602633"/>
    <w:rsid w:val="006034FB"/>
    <w:rsid w:val="00635A0C"/>
    <w:rsid w:val="00640F46"/>
    <w:rsid w:val="006529B9"/>
    <w:rsid w:val="0065464F"/>
    <w:rsid w:val="00655CA7"/>
    <w:rsid w:val="006663E6"/>
    <w:rsid w:val="006708C6"/>
    <w:rsid w:val="006879A1"/>
    <w:rsid w:val="006A4BB0"/>
    <w:rsid w:val="006B1540"/>
    <w:rsid w:val="006B520B"/>
    <w:rsid w:val="006C12B9"/>
    <w:rsid w:val="006C4D52"/>
    <w:rsid w:val="006E243F"/>
    <w:rsid w:val="006E451D"/>
    <w:rsid w:val="006E45B7"/>
    <w:rsid w:val="006F5195"/>
    <w:rsid w:val="007031FE"/>
    <w:rsid w:val="0071349B"/>
    <w:rsid w:val="0071459C"/>
    <w:rsid w:val="00725FC0"/>
    <w:rsid w:val="00743F6E"/>
    <w:rsid w:val="00744BC8"/>
    <w:rsid w:val="007531EF"/>
    <w:rsid w:val="0075466E"/>
    <w:rsid w:val="00756C9B"/>
    <w:rsid w:val="00774F3B"/>
    <w:rsid w:val="00776E4F"/>
    <w:rsid w:val="00777D05"/>
    <w:rsid w:val="00790126"/>
    <w:rsid w:val="0079100B"/>
    <w:rsid w:val="007953AB"/>
    <w:rsid w:val="00795BD7"/>
    <w:rsid w:val="00795D60"/>
    <w:rsid w:val="007A6C5D"/>
    <w:rsid w:val="007B5DC9"/>
    <w:rsid w:val="007C3E1D"/>
    <w:rsid w:val="007C78BB"/>
    <w:rsid w:val="007D6FED"/>
    <w:rsid w:val="007E36A2"/>
    <w:rsid w:val="007E6AF2"/>
    <w:rsid w:val="00803BF3"/>
    <w:rsid w:val="008050A4"/>
    <w:rsid w:val="00817906"/>
    <w:rsid w:val="0083148E"/>
    <w:rsid w:val="008321CC"/>
    <w:rsid w:val="00856655"/>
    <w:rsid w:val="00856B13"/>
    <w:rsid w:val="00856D07"/>
    <w:rsid w:val="00860AA3"/>
    <w:rsid w:val="0086117C"/>
    <w:rsid w:val="00862583"/>
    <w:rsid w:val="00880CF2"/>
    <w:rsid w:val="00882247"/>
    <w:rsid w:val="0088406F"/>
    <w:rsid w:val="00884F9E"/>
    <w:rsid w:val="008B4D6C"/>
    <w:rsid w:val="008B5B07"/>
    <w:rsid w:val="008E0EB9"/>
    <w:rsid w:val="008E2FDF"/>
    <w:rsid w:val="008E5865"/>
    <w:rsid w:val="008F3AE2"/>
    <w:rsid w:val="0090099A"/>
    <w:rsid w:val="00903E95"/>
    <w:rsid w:val="00911636"/>
    <w:rsid w:val="009117EA"/>
    <w:rsid w:val="00911BF7"/>
    <w:rsid w:val="00913352"/>
    <w:rsid w:val="009137CA"/>
    <w:rsid w:val="00921667"/>
    <w:rsid w:val="00923A60"/>
    <w:rsid w:val="009366E3"/>
    <w:rsid w:val="00940E72"/>
    <w:rsid w:val="00944353"/>
    <w:rsid w:val="00945B4D"/>
    <w:rsid w:val="00945C29"/>
    <w:rsid w:val="00951329"/>
    <w:rsid w:val="00952661"/>
    <w:rsid w:val="009552E3"/>
    <w:rsid w:val="00955432"/>
    <w:rsid w:val="009619B8"/>
    <w:rsid w:val="00985A2E"/>
    <w:rsid w:val="009863D0"/>
    <w:rsid w:val="00992737"/>
    <w:rsid w:val="00992D75"/>
    <w:rsid w:val="0099631A"/>
    <w:rsid w:val="009A2D34"/>
    <w:rsid w:val="009A4754"/>
    <w:rsid w:val="009B716E"/>
    <w:rsid w:val="009C5547"/>
    <w:rsid w:val="009C5D1A"/>
    <w:rsid w:val="009D4E90"/>
    <w:rsid w:val="009D6EEC"/>
    <w:rsid w:val="009E1D2F"/>
    <w:rsid w:val="009E5F56"/>
    <w:rsid w:val="009F5771"/>
    <w:rsid w:val="00A033C5"/>
    <w:rsid w:val="00A12631"/>
    <w:rsid w:val="00A21446"/>
    <w:rsid w:val="00A24581"/>
    <w:rsid w:val="00A25525"/>
    <w:rsid w:val="00A32669"/>
    <w:rsid w:val="00A33639"/>
    <w:rsid w:val="00A362DC"/>
    <w:rsid w:val="00A37360"/>
    <w:rsid w:val="00A459D3"/>
    <w:rsid w:val="00A55E1E"/>
    <w:rsid w:val="00A57BC4"/>
    <w:rsid w:val="00A63709"/>
    <w:rsid w:val="00A66667"/>
    <w:rsid w:val="00A800A5"/>
    <w:rsid w:val="00A87191"/>
    <w:rsid w:val="00A9093D"/>
    <w:rsid w:val="00AA56E8"/>
    <w:rsid w:val="00AB090E"/>
    <w:rsid w:val="00AE0D3C"/>
    <w:rsid w:val="00AE7FAD"/>
    <w:rsid w:val="00B03909"/>
    <w:rsid w:val="00B06288"/>
    <w:rsid w:val="00B10B53"/>
    <w:rsid w:val="00B122B6"/>
    <w:rsid w:val="00B13E9B"/>
    <w:rsid w:val="00B264D6"/>
    <w:rsid w:val="00B30873"/>
    <w:rsid w:val="00B40ABE"/>
    <w:rsid w:val="00B41B3F"/>
    <w:rsid w:val="00B618A8"/>
    <w:rsid w:val="00B619FA"/>
    <w:rsid w:val="00B711D6"/>
    <w:rsid w:val="00B726FA"/>
    <w:rsid w:val="00B72963"/>
    <w:rsid w:val="00B8211E"/>
    <w:rsid w:val="00B9184F"/>
    <w:rsid w:val="00B961FC"/>
    <w:rsid w:val="00BA1E30"/>
    <w:rsid w:val="00BA3475"/>
    <w:rsid w:val="00BA63FE"/>
    <w:rsid w:val="00BB40B4"/>
    <w:rsid w:val="00BC1570"/>
    <w:rsid w:val="00BD06AF"/>
    <w:rsid w:val="00BD3889"/>
    <w:rsid w:val="00BD7A90"/>
    <w:rsid w:val="00BE62E3"/>
    <w:rsid w:val="00BF336B"/>
    <w:rsid w:val="00BF49E3"/>
    <w:rsid w:val="00C0040E"/>
    <w:rsid w:val="00C1535E"/>
    <w:rsid w:val="00C1602B"/>
    <w:rsid w:val="00C30EEE"/>
    <w:rsid w:val="00C7254A"/>
    <w:rsid w:val="00C96B10"/>
    <w:rsid w:val="00CA483A"/>
    <w:rsid w:val="00CA5EB7"/>
    <w:rsid w:val="00CA760C"/>
    <w:rsid w:val="00CB4D28"/>
    <w:rsid w:val="00CC13A6"/>
    <w:rsid w:val="00CC25DF"/>
    <w:rsid w:val="00CC3784"/>
    <w:rsid w:val="00CD5434"/>
    <w:rsid w:val="00CD77E5"/>
    <w:rsid w:val="00CE2F1D"/>
    <w:rsid w:val="00CF1EA6"/>
    <w:rsid w:val="00D05DDC"/>
    <w:rsid w:val="00D158CF"/>
    <w:rsid w:val="00D25DB6"/>
    <w:rsid w:val="00D27501"/>
    <w:rsid w:val="00D33195"/>
    <w:rsid w:val="00D35681"/>
    <w:rsid w:val="00D36BC5"/>
    <w:rsid w:val="00D47B0B"/>
    <w:rsid w:val="00D6644C"/>
    <w:rsid w:val="00D7451A"/>
    <w:rsid w:val="00D74BC8"/>
    <w:rsid w:val="00D8451C"/>
    <w:rsid w:val="00D8552B"/>
    <w:rsid w:val="00D92AC3"/>
    <w:rsid w:val="00DA049C"/>
    <w:rsid w:val="00DA1721"/>
    <w:rsid w:val="00DA3B38"/>
    <w:rsid w:val="00DA46D9"/>
    <w:rsid w:val="00DA584C"/>
    <w:rsid w:val="00DB0B20"/>
    <w:rsid w:val="00DB4C7A"/>
    <w:rsid w:val="00DB4DC3"/>
    <w:rsid w:val="00DB6513"/>
    <w:rsid w:val="00DD1BBF"/>
    <w:rsid w:val="00DE718F"/>
    <w:rsid w:val="00E11F19"/>
    <w:rsid w:val="00E14C67"/>
    <w:rsid w:val="00E16662"/>
    <w:rsid w:val="00E20926"/>
    <w:rsid w:val="00E20CB9"/>
    <w:rsid w:val="00E259BA"/>
    <w:rsid w:val="00E27741"/>
    <w:rsid w:val="00E42E79"/>
    <w:rsid w:val="00E50D0A"/>
    <w:rsid w:val="00E55E97"/>
    <w:rsid w:val="00E85F19"/>
    <w:rsid w:val="00E909B1"/>
    <w:rsid w:val="00E9527F"/>
    <w:rsid w:val="00EA3861"/>
    <w:rsid w:val="00EB24FA"/>
    <w:rsid w:val="00EB42E1"/>
    <w:rsid w:val="00EC3E47"/>
    <w:rsid w:val="00EC47A1"/>
    <w:rsid w:val="00ED4079"/>
    <w:rsid w:val="00ED6AA7"/>
    <w:rsid w:val="00ED71AD"/>
    <w:rsid w:val="00ED794E"/>
    <w:rsid w:val="00EE4CBA"/>
    <w:rsid w:val="00EF239E"/>
    <w:rsid w:val="00EF48BB"/>
    <w:rsid w:val="00F23A6F"/>
    <w:rsid w:val="00F362A0"/>
    <w:rsid w:val="00F414F6"/>
    <w:rsid w:val="00F4187E"/>
    <w:rsid w:val="00F45A84"/>
    <w:rsid w:val="00F46DCC"/>
    <w:rsid w:val="00F56DB7"/>
    <w:rsid w:val="00F6090D"/>
    <w:rsid w:val="00F63667"/>
    <w:rsid w:val="00F674DE"/>
    <w:rsid w:val="00F81A08"/>
    <w:rsid w:val="00F91F24"/>
    <w:rsid w:val="00F93FA0"/>
    <w:rsid w:val="00FA4DDE"/>
    <w:rsid w:val="00FB4BE3"/>
    <w:rsid w:val="00FB5C01"/>
    <w:rsid w:val="00FB75B9"/>
    <w:rsid w:val="00FD3372"/>
    <w:rsid w:val="00FE0118"/>
    <w:rsid w:val="00FE187F"/>
    <w:rsid w:val="00FE482D"/>
    <w:rsid w:val="00FF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3AAFEEA"/>
  <w15:docId w15:val="{F54DB558-BFDF-4440-9B4F-6D574067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A3F65"/>
    <w:rPr>
      <w:sz w:val="24"/>
      <w:szCs w:val="24"/>
    </w:rPr>
  </w:style>
  <w:style w:type="paragraph" w:styleId="1">
    <w:name w:val="heading 1"/>
    <w:basedOn w:val="a"/>
    <w:next w:val="a"/>
    <w:link w:val="10"/>
    <w:qFormat/>
    <w:rsid w:val="003A3F65"/>
    <w:pPr>
      <w:keepNext/>
      <w:spacing w:before="240" w:after="60"/>
      <w:outlineLvl w:val="0"/>
    </w:pPr>
    <w:rPr>
      <w:rFonts w:ascii="Arial" w:hAnsi="Arial" w:cs="Arial"/>
      <w:b/>
      <w:bCs/>
      <w:kern w:val="28"/>
      <w:sz w:val="28"/>
      <w:szCs w:val="28"/>
    </w:rPr>
  </w:style>
  <w:style w:type="paragraph" w:styleId="2">
    <w:name w:val="heading 2"/>
    <w:basedOn w:val="a"/>
    <w:next w:val="a"/>
    <w:link w:val="20"/>
    <w:qFormat/>
    <w:rsid w:val="003A3F6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A3F65"/>
    <w:pPr>
      <w:keepNext/>
      <w:spacing w:before="240" w:after="60"/>
      <w:outlineLvl w:val="2"/>
    </w:pPr>
    <w:rPr>
      <w:rFonts w:ascii="Arial" w:hAnsi="Arial" w:cs="Arial"/>
      <w:b/>
      <w:bCs/>
      <w:sz w:val="26"/>
      <w:szCs w:val="26"/>
    </w:rPr>
  </w:style>
  <w:style w:type="paragraph" w:styleId="4">
    <w:name w:val="heading 4"/>
    <w:basedOn w:val="a"/>
    <w:next w:val="a"/>
    <w:link w:val="40"/>
    <w:qFormat/>
    <w:rsid w:val="003A3F65"/>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3A3F65"/>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3F65"/>
    <w:pPr>
      <w:spacing w:before="100" w:beforeAutospacing="1" w:after="100" w:afterAutospacing="1"/>
    </w:pPr>
    <w:rPr>
      <w:rFonts w:ascii="Tahoma" w:hAnsi="Tahoma" w:cs="Tahoma"/>
      <w:sz w:val="20"/>
      <w:szCs w:val="20"/>
      <w:lang w:val="en-US" w:eastAsia="en-US"/>
    </w:rPr>
  </w:style>
  <w:style w:type="character" w:customStyle="1" w:styleId="40">
    <w:name w:val="Заголовок 4 Знак"/>
    <w:basedOn w:val="a0"/>
    <w:link w:val="4"/>
    <w:locked/>
    <w:rsid w:val="003A3F65"/>
    <w:rPr>
      <w:rFonts w:ascii="Calibri" w:hAnsi="Calibri" w:cs="Calibri"/>
      <w:b/>
      <w:bCs/>
      <w:sz w:val="28"/>
      <w:szCs w:val="28"/>
      <w:lang w:val="ru-RU" w:eastAsia="ru-RU" w:bidi="ar-SA"/>
    </w:rPr>
  </w:style>
  <w:style w:type="paragraph" w:styleId="a3">
    <w:name w:val="Body Text"/>
    <w:aliases w:val="Основной текст Знак"/>
    <w:basedOn w:val="a"/>
    <w:rsid w:val="003A3F65"/>
    <w:pPr>
      <w:jc w:val="both"/>
    </w:pPr>
  </w:style>
  <w:style w:type="paragraph" w:styleId="31">
    <w:name w:val="Body Text 3"/>
    <w:basedOn w:val="a"/>
    <w:link w:val="32"/>
    <w:rsid w:val="003A3F65"/>
    <w:pPr>
      <w:spacing w:after="120"/>
    </w:pPr>
    <w:rPr>
      <w:sz w:val="16"/>
      <w:szCs w:val="16"/>
    </w:rPr>
  </w:style>
  <w:style w:type="paragraph" w:styleId="a4">
    <w:name w:val="Body Text Indent"/>
    <w:basedOn w:val="a"/>
    <w:link w:val="a5"/>
    <w:rsid w:val="003A3F65"/>
    <w:pPr>
      <w:spacing w:after="120"/>
      <w:ind w:left="283"/>
    </w:pPr>
  </w:style>
  <w:style w:type="paragraph" w:styleId="21">
    <w:name w:val="Body Text 2"/>
    <w:basedOn w:val="a"/>
    <w:link w:val="22"/>
    <w:rsid w:val="003A3F65"/>
    <w:pPr>
      <w:spacing w:after="120" w:line="480" w:lineRule="auto"/>
    </w:pPr>
  </w:style>
  <w:style w:type="paragraph" w:styleId="a6">
    <w:name w:val="Normal (Web)"/>
    <w:aliases w:val="Обычный (Web) Знак"/>
    <w:basedOn w:val="a"/>
    <w:uiPriority w:val="99"/>
    <w:rsid w:val="003A3F65"/>
    <w:pPr>
      <w:spacing w:before="100" w:beforeAutospacing="1" w:after="100" w:afterAutospacing="1"/>
    </w:pPr>
    <w:rPr>
      <w:color w:val="000000"/>
    </w:rPr>
  </w:style>
  <w:style w:type="paragraph" w:customStyle="1" w:styleId="Default">
    <w:name w:val="Default"/>
    <w:rsid w:val="003A3F65"/>
    <w:pPr>
      <w:autoSpaceDE w:val="0"/>
      <w:autoSpaceDN w:val="0"/>
      <w:adjustRightInd w:val="0"/>
    </w:pPr>
    <w:rPr>
      <w:color w:val="000000"/>
      <w:sz w:val="24"/>
      <w:szCs w:val="24"/>
    </w:rPr>
  </w:style>
  <w:style w:type="character" w:customStyle="1" w:styleId="style101">
    <w:name w:val="style101"/>
    <w:basedOn w:val="a0"/>
    <w:rsid w:val="003A3F65"/>
    <w:rPr>
      <w:color w:val="FF0000"/>
    </w:rPr>
  </w:style>
  <w:style w:type="paragraph" w:styleId="33">
    <w:name w:val="Body Text Indent 3"/>
    <w:basedOn w:val="a"/>
    <w:link w:val="34"/>
    <w:rsid w:val="003A3F65"/>
    <w:pPr>
      <w:spacing w:after="120"/>
      <w:ind w:left="283"/>
    </w:pPr>
    <w:rPr>
      <w:sz w:val="16"/>
      <w:szCs w:val="16"/>
    </w:rPr>
  </w:style>
  <w:style w:type="character" w:customStyle="1" w:styleId="d1">
    <w:name w:val="d1"/>
    <w:basedOn w:val="a0"/>
    <w:rsid w:val="003A3F65"/>
    <w:rPr>
      <w:rFonts w:ascii="Times New Roman" w:hAnsi="Times New Roman" w:cs="Times New Roman"/>
      <w:b/>
      <w:bCs/>
      <w:sz w:val="25"/>
      <w:szCs w:val="25"/>
    </w:rPr>
  </w:style>
  <w:style w:type="paragraph" w:customStyle="1" w:styleId="text1">
    <w:name w:val="text1"/>
    <w:basedOn w:val="a"/>
    <w:rsid w:val="003A3F65"/>
    <w:pPr>
      <w:spacing w:before="100" w:beforeAutospacing="1" w:after="100" w:afterAutospacing="1"/>
      <w:ind w:firstLine="360"/>
      <w:jc w:val="both"/>
    </w:pPr>
    <w:rPr>
      <w:sz w:val="22"/>
      <w:szCs w:val="22"/>
    </w:rPr>
  </w:style>
  <w:style w:type="paragraph" w:customStyle="1" w:styleId="ConsPlusNonformat">
    <w:name w:val="ConsPlusNonformat"/>
    <w:rsid w:val="003A3F65"/>
    <w:pPr>
      <w:widowControl w:val="0"/>
      <w:autoSpaceDE w:val="0"/>
      <w:autoSpaceDN w:val="0"/>
      <w:adjustRightInd w:val="0"/>
    </w:pPr>
    <w:rPr>
      <w:rFonts w:ascii="Courier New" w:hAnsi="Courier New" w:cs="Courier New"/>
    </w:rPr>
  </w:style>
  <w:style w:type="paragraph" w:customStyle="1" w:styleId="ConsPlusCell">
    <w:name w:val="ConsPlusCell"/>
    <w:rsid w:val="003A3F65"/>
    <w:pPr>
      <w:widowControl w:val="0"/>
      <w:autoSpaceDE w:val="0"/>
      <w:autoSpaceDN w:val="0"/>
      <w:adjustRightInd w:val="0"/>
    </w:pPr>
    <w:rPr>
      <w:rFonts w:ascii="Arial" w:hAnsi="Arial" w:cs="Arial"/>
    </w:rPr>
  </w:style>
  <w:style w:type="table" w:styleId="a7">
    <w:name w:val="Table Grid"/>
    <w:basedOn w:val="a1"/>
    <w:rsid w:val="003A3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A3F65"/>
    <w:pPr>
      <w:widowControl w:val="0"/>
      <w:autoSpaceDE w:val="0"/>
      <w:autoSpaceDN w:val="0"/>
      <w:adjustRightInd w:val="0"/>
      <w:ind w:firstLine="720"/>
    </w:pPr>
    <w:rPr>
      <w:rFonts w:ascii="Arial" w:hAnsi="Arial" w:cs="Arial"/>
    </w:rPr>
  </w:style>
  <w:style w:type="paragraph" w:styleId="a8">
    <w:name w:val="header"/>
    <w:basedOn w:val="a"/>
    <w:link w:val="a9"/>
    <w:rsid w:val="003A3F65"/>
    <w:pPr>
      <w:tabs>
        <w:tab w:val="center" w:pos="4677"/>
        <w:tab w:val="right" w:pos="9355"/>
      </w:tabs>
    </w:pPr>
  </w:style>
  <w:style w:type="character" w:customStyle="1" w:styleId="a9">
    <w:name w:val="Верхний колонтитул Знак"/>
    <w:basedOn w:val="a0"/>
    <w:link w:val="a8"/>
    <w:locked/>
    <w:rsid w:val="003A3F65"/>
    <w:rPr>
      <w:sz w:val="24"/>
      <w:szCs w:val="24"/>
      <w:lang w:val="ru-RU" w:eastAsia="ru-RU" w:bidi="ar-SA"/>
    </w:rPr>
  </w:style>
  <w:style w:type="character" w:styleId="aa">
    <w:name w:val="page number"/>
    <w:basedOn w:val="a0"/>
    <w:rsid w:val="003A3F65"/>
  </w:style>
  <w:style w:type="paragraph" w:styleId="HTML">
    <w:name w:val="HTML Preformatted"/>
    <w:basedOn w:val="a"/>
    <w:link w:val="HTML0"/>
    <w:rsid w:val="003A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sz w:val="20"/>
      <w:szCs w:val="20"/>
    </w:rPr>
  </w:style>
  <w:style w:type="paragraph" w:customStyle="1" w:styleId="ab">
    <w:name w:val="Содержимое таблицы"/>
    <w:basedOn w:val="a"/>
    <w:rsid w:val="003A3F65"/>
    <w:pPr>
      <w:widowControl w:val="0"/>
      <w:suppressLineNumbers/>
      <w:suppressAutoHyphens/>
    </w:pPr>
    <w:rPr>
      <w:rFonts w:ascii="Arial" w:hAnsi="Arial" w:cs="Arial"/>
      <w:kern w:val="1"/>
      <w:sz w:val="20"/>
      <w:szCs w:val="20"/>
      <w:lang w:eastAsia="ar-SA"/>
    </w:rPr>
  </w:style>
  <w:style w:type="character" w:styleId="ac">
    <w:name w:val="Hyperlink"/>
    <w:basedOn w:val="a0"/>
    <w:rsid w:val="003A3F65"/>
    <w:rPr>
      <w:color w:val="0000FF"/>
      <w:u w:val="single"/>
    </w:rPr>
  </w:style>
  <w:style w:type="character" w:customStyle="1" w:styleId="FontStyle15">
    <w:name w:val="Font Style15"/>
    <w:basedOn w:val="a0"/>
    <w:rsid w:val="003A3F65"/>
    <w:rPr>
      <w:rFonts w:ascii="Franklin Gothic Demi" w:hAnsi="Franklin Gothic Demi" w:cs="Franklin Gothic Demi"/>
      <w:b/>
      <w:bCs/>
      <w:sz w:val="20"/>
      <w:szCs w:val="20"/>
    </w:rPr>
  </w:style>
  <w:style w:type="paragraph" w:styleId="ad">
    <w:name w:val="footer"/>
    <w:basedOn w:val="a"/>
    <w:link w:val="ae"/>
    <w:rsid w:val="003A3F65"/>
    <w:pPr>
      <w:tabs>
        <w:tab w:val="center" w:pos="4677"/>
        <w:tab w:val="right" w:pos="9355"/>
      </w:tabs>
    </w:pPr>
  </w:style>
  <w:style w:type="character" w:customStyle="1" w:styleId="ae">
    <w:name w:val="Нижний колонтитул Знак"/>
    <w:basedOn w:val="a0"/>
    <w:link w:val="ad"/>
    <w:locked/>
    <w:rsid w:val="003A3F65"/>
    <w:rPr>
      <w:sz w:val="24"/>
      <w:szCs w:val="24"/>
      <w:lang w:val="ru-RU" w:eastAsia="ru-RU" w:bidi="ar-SA"/>
    </w:rPr>
  </w:style>
  <w:style w:type="paragraph" w:customStyle="1" w:styleId="af">
    <w:name w:val="Готовый"/>
    <w:basedOn w:val="a"/>
    <w:rsid w:val="003A3F6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ConsNormal">
    <w:name w:val="ConsNormal"/>
    <w:rsid w:val="003A3F65"/>
    <w:pPr>
      <w:widowControl w:val="0"/>
      <w:ind w:firstLine="720"/>
    </w:pPr>
    <w:rPr>
      <w:rFonts w:ascii="Arial" w:hAnsi="Arial" w:cs="Arial"/>
    </w:rPr>
  </w:style>
  <w:style w:type="paragraph" w:customStyle="1" w:styleId="FR5">
    <w:name w:val="FR5"/>
    <w:rsid w:val="003A3F65"/>
    <w:pPr>
      <w:widowControl w:val="0"/>
      <w:ind w:left="40" w:firstLine="160"/>
      <w:jc w:val="both"/>
    </w:pPr>
    <w:rPr>
      <w:sz w:val="16"/>
      <w:szCs w:val="16"/>
    </w:rPr>
  </w:style>
  <w:style w:type="paragraph" w:customStyle="1" w:styleId="Pro-text">
    <w:name w:val="Pro-text"/>
    <w:basedOn w:val="a"/>
    <w:rsid w:val="003A3F65"/>
    <w:pPr>
      <w:spacing w:before="120" w:line="288" w:lineRule="auto"/>
      <w:ind w:left="1200"/>
      <w:jc w:val="both"/>
    </w:pPr>
    <w:rPr>
      <w:rFonts w:ascii="Georgia" w:hAnsi="Georgia" w:cs="Georgia"/>
      <w:sz w:val="20"/>
      <w:szCs w:val="20"/>
    </w:rPr>
  </w:style>
  <w:style w:type="paragraph" w:customStyle="1" w:styleId="11">
    <w:name w:val="Обычный1"/>
    <w:rsid w:val="003A3F65"/>
    <w:pPr>
      <w:spacing w:before="100" w:after="100"/>
    </w:pPr>
    <w:rPr>
      <w:sz w:val="24"/>
      <w:szCs w:val="24"/>
    </w:rPr>
  </w:style>
  <w:style w:type="paragraph" w:styleId="af0">
    <w:name w:val="Balloon Text"/>
    <w:basedOn w:val="a"/>
    <w:link w:val="af1"/>
    <w:semiHidden/>
    <w:rsid w:val="003A3F65"/>
    <w:rPr>
      <w:rFonts w:ascii="Tahoma" w:hAnsi="Tahoma" w:cs="Tahoma"/>
      <w:sz w:val="16"/>
      <w:szCs w:val="16"/>
    </w:rPr>
  </w:style>
  <w:style w:type="character" w:customStyle="1" w:styleId="af1">
    <w:name w:val="Текст выноски Знак"/>
    <w:basedOn w:val="a0"/>
    <w:link w:val="af0"/>
    <w:semiHidden/>
    <w:locked/>
    <w:rsid w:val="003A3F65"/>
    <w:rPr>
      <w:rFonts w:ascii="Tahoma" w:hAnsi="Tahoma" w:cs="Tahoma"/>
      <w:sz w:val="16"/>
      <w:szCs w:val="16"/>
      <w:lang w:val="ru-RU" w:eastAsia="ru-RU" w:bidi="ar-SA"/>
    </w:rPr>
  </w:style>
  <w:style w:type="paragraph" w:customStyle="1" w:styleId="af2">
    <w:name w:val="Таблицы (моноширинный)"/>
    <w:basedOn w:val="a"/>
    <w:next w:val="a"/>
    <w:rsid w:val="003A3F65"/>
    <w:pPr>
      <w:widowControl w:val="0"/>
      <w:autoSpaceDE w:val="0"/>
      <w:autoSpaceDN w:val="0"/>
      <w:adjustRightInd w:val="0"/>
      <w:jc w:val="both"/>
    </w:pPr>
    <w:rPr>
      <w:rFonts w:ascii="Courier New" w:hAnsi="Courier New" w:cs="Courier New"/>
    </w:rPr>
  </w:style>
  <w:style w:type="paragraph" w:customStyle="1" w:styleId="af3">
    <w:name w:val="Интерфейс"/>
    <w:basedOn w:val="a"/>
    <w:next w:val="a"/>
    <w:rsid w:val="003A3F65"/>
    <w:pPr>
      <w:widowControl w:val="0"/>
      <w:autoSpaceDE w:val="0"/>
      <w:autoSpaceDN w:val="0"/>
      <w:adjustRightInd w:val="0"/>
      <w:ind w:firstLine="720"/>
      <w:jc w:val="both"/>
    </w:pPr>
    <w:rPr>
      <w:rFonts w:ascii="Arial" w:hAnsi="Arial" w:cs="Arial"/>
      <w:color w:val="F0F0F0"/>
      <w:sz w:val="22"/>
      <w:szCs w:val="22"/>
    </w:rPr>
  </w:style>
  <w:style w:type="character" w:customStyle="1" w:styleId="FontStyle12">
    <w:name w:val="Font Style12"/>
    <w:rsid w:val="003A3F65"/>
    <w:rPr>
      <w:rFonts w:ascii="Times New Roman" w:hAnsi="Times New Roman" w:cs="Times New Roman"/>
      <w:sz w:val="28"/>
      <w:szCs w:val="28"/>
    </w:rPr>
  </w:style>
  <w:style w:type="paragraph" w:customStyle="1" w:styleId="af4">
    <w:name w:val="Основное меню (преемственное)"/>
    <w:basedOn w:val="a"/>
    <w:next w:val="a"/>
    <w:rsid w:val="003A3F65"/>
    <w:pPr>
      <w:widowControl w:val="0"/>
      <w:autoSpaceDE w:val="0"/>
      <w:autoSpaceDN w:val="0"/>
      <w:adjustRightInd w:val="0"/>
      <w:ind w:firstLine="720"/>
      <w:jc w:val="both"/>
    </w:pPr>
    <w:rPr>
      <w:rFonts w:ascii="Verdana" w:hAnsi="Verdana" w:cs="Verdana"/>
    </w:rPr>
  </w:style>
  <w:style w:type="paragraph" w:customStyle="1" w:styleId="ConsPlusTitle">
    <w:name w:val="ConsPlusTitle"/>
    <w:rsid w:val="003A3F65"/>
    <w:pPr>
      <w:autoSpaceDE w:val="0"/>
      <w:autoSpaceDN w:val="0"/>
      <w:adjustRightInd w:val="0"/>
    </w:pPr>
    <w:rPr>
      <w:b/>
      <w:bCs/>
      <w:sz w:val="28"/>
      <w:szCs w:val="28"/>
    </w:rPr>
  </w:style>
  <w:style w:type="paragraph" w:customStyle="1" w:styleId="110">
    <w:name w:val="Знак11 Знак Знак Знак Знак"/>
    <w:basedOn w:val="a"/>
    <w:rsid w:val="003A3F65"/>
    <w:pPr>
      <w:spacing w:after="160" w:line="240" w:lineRule="exact"/>
    </w:pPr>
    <w:rPr>
      <w:rFonts w:ascii="Verdana" w:hAnsi="Verdana" w:cs="Verdana"/>
      <w:sz w:val="20"/>
      <w:szCs w:val="20"/>
      <w:lang w:val="en-US" w:eastAsia="en-US"/>
    </w:rPr>
  </w:style>
  <w:style w:type="paragraph" w:styleId="af5">
    <w:name w:val="No Spacing"/>
    <w:uiPriority w:val="1"/>
    <w:qFormat/>
    <w:rsid w:val="000A2D1F"/>
    <w:rPr>
      <w:sz w:val="24"/>
      <w:szCs w:val="24"/>
    </w:rPr>
  </w:style>
  <w:style w:type="character" w:customStyle="1" w:styleId="10">
    <w:name w:val="Заголовок 1 Знак"/>
    <w:basedOn w:val="a0"/>
    <w:link w:val="1"/>
    <w:rsid w:val="001D23A4"/>
    <w:rPr>
      <w:rFonts w:ascii="Arial" w:hAnsi="Arial" w:cs="Arial"/>
      <w:b/>
      <w:bCs/>
      <w:kern w:val="28"/>
      <w:sz w:val="28"/>
      <w:szCs w:val="28"/>
    </w:rPr>
  </w:style>
  <w:style w:type="character" w:customStyle="1" w:styleId="20">
    <w:name w:val="Заголовок 2 Знак"/>
    <w:basedOn w:val="a0"/>
    <w:link w:val="2"/>
    <w:rsid w:val="00D92AC3"/>
    <w:rPr>
      <w:rFonts w:ascii="Arial" w:hAnsi="Arial" w:cs="Arial"/>
      <w:b/>
      <w:bCs/>
      <w:i/>
      <w:iCs/>
      <w:sz w:val="28"/>
      <w:szCs w:val="28"/>
    </w:rPr>
  </w:style>
  <w:style w:type="character" w:customStyle="1" w:styleId="32">
    <w:name w:val="Основной текст 3 Знак"/>
    <w:basedOn w:val="a0"/>
    <w:link w:val="31"/>
    <w:rsid w:val="00D92AC3"/>
    <w:rPr>
      <w:sz w:val="16"/>
      <w:szCs w:val="16"/>
    </w:rPr>
  </w:style>
  <w:style w:type="character" w:customStyle="1" w:styleId="a5">
    <w:name w:val="Основной текст с отступом Знак"/>
    <w:basedOn w:val="a0"/>
    <w:link w:val="a4"/>
    <w:rsid w:val="00D92AC3"/>
    <w:rPr>
      <w:sz w:val="24"/>
      <w:szCs w:val="24"/>
    </w:rPr>
  </w:style>
  <w:style w:type="character" w:customStyle="1" w:styleId="22">
    <w:name w:val="Основной текст 2 Знак"/>
    <w:basedOn w:val="a0"/>
    <w:link w:val="21"/>
    <w:rsid w:val="00D92AC3"/>
    <w:rPr>
      <w:sz w:val="24"/>
      <w:szCs w:val="24"/>
    </w:rPr>
  </w:style>
  <w:style w:type="character" w:customStyle="1" w:styleId="34">
    <w:name w:val="Основной текст с отступом 3 Знак"/>
    <w:basedOn w:val="a0"/>
    <w:link w:val="33"/>
    <w:rsid w:val="00D92AC3"/>
    <w:rPr>
      <w:sz w:val="16"/>
      <w:szCs w:val="16"/>
    </w:rPr>
  </w:style>
  <w:style w:type="character" w:customStyle="1" w:styleId="HTML0">
    <w:name w:val="Стандартный HTML Знак"/>
    <w:basedOn w:val="a0"/>
    <w:link w:val="HTML"/>
    <w:rsid w:val="00D92AC3"/>
    <w:rPr>
      <w:rFonts w:ascii="Courier New" w:hAnsi="Courier New" w:cs="Courier New"/>
    </w:rPr>
  </w:style>
  <w:style w:type="paragraph" w:customStyle="1" w:styleId="ConsNonformat">
    <w:name w:val="ConsNonformat"/>
    <w:rsid w:val="00A66667"/>
    <w:pPr>
      <w:widowControl w:val="0"/>
      <w:autoSpaceDE w:val="0"/>
      <w:autoSpaceDN w:val="0"/>
      <w:adjustRightInd w:val="0"/>
      <w:ind w:right="19772"/>
    </w:pPr>
    <w:rPr>
      <w:rFonts w:ascii="Courier New" w:hAnsi="Courier New" w:cs="Courier New"/>
    </w:rPr>
  </w:style>
  <w:style w:type="paragraph" w:styleId="af6">
    <w:name w:val="List Paragraph"/>
    <w:basedOn w:val="a"/>
    <w:uiPriority w:val="34"/>
    <w:qFormat/>
    <w:rsid w:val="00817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4350">
      <w:bodyDiv w:val="1"/>
      <w:marLeft w:val="0"/>
      <w:marRight w:val="0"/>
      <w:marTop w:val="0"/>
      <w:marBottom w:val="0"/>
      <w:divBdr>
        <w:top w:val="none" w:sz="0" w:space="0" w:color="auto"/>
        <w:left w:val="none" w:sz="0" w:space="0" w:color="auto"/>
        <w:bottom w:val="none" w:sz="0" w:space="0" w:color="auto"/>
        <w:right w:val="none" w:sz="0" w:space="0" w:color="auto"/>
      </w:divBdr>
    </w:div>
    <w:div w:id="257182531">
      <w:bodyDiv w:val="1"/>
      <w:marLeft w:val="0"/>
      <w:marRight w:val="0"/>
      <w:marTop w:val="0"/>
      <w:marBottom w:val="0"/>
      <w:divBdr>
        <w:top w:val="none" w:sz="0" w:space="0" w:color="auto"/>
        <w:left w:val="none" w:sz="0" w:space="0" w:color="auto"/>
        <w:bottom w:val="none" w:sz="0" w:space="0" w:color="auto"/>
        <w:right w:val="none" w:sz="0" w:space="0" w:color="auto"/>
      </w:divBdr>
    </w:div>
    <w:div w:id="290790035">
      <w:bodyDiv w:val="1"/>
      <w:marLeft w:val="0"/>
      <w:marRight w:val="0"/>
      <w:marTop w:val="0"/>
      <w:marBottom w:val="0"/>
      <w:divBdr>
        <w:top w:val="none" w:sz="0" w:space="0" w:color="auto"/>
        <w:left w:val="none" w:sz="0" w:space="0" w:color="auto"/>
        <w:bottom w:val="none" w:sz="0" w:space="0" w:color="auto"/>
        <w:right w:val="none" w:sz="0" w:space="0" w:color="auto"/>
      </w:divBdr>
    </w:div>
    <w:div w:id="353072396">
      <w:bodyDiv w:val="1"/>
      <w:marLeft w:val="0"/>
      <w:marRight w:val="0"/>
      <w:marTop w:val="0"/>
      <w:marBottom w:val="0"/>
      <w:divBdr>
        <w:top w:val="none" w:sz="0" w:space="0" w:color="auto"/>
        <w:left w:val="none" w:sz="0" w:space="0" w:color="auto"/>
        <w:bottom w:val="none" w:sz="0" w:space="0" w:color="auto"/>
        <w:right w:val="none" w:sz="0" w:space="0" w:color="auto"/>
      </w:divBdr>
    </w:div>
    <w:div w:id="843086769">
      <w:bodyDiv w:val="1"/>
      <w:marLeft w:val="0"/>
      <w:marRight w:val="0"/>
      <w:marTop w:val="0"/>
      <w:marBottom w:val="0"/>
      <w:divBdr>
        <w:top w:val="none" w:sz="0" w:space="0" w:color="auto"/>
        <w:left w:val="none" w:sz="0" w:space="0" w:color="auto"/>
        <w:bottom w:val="none" w:sz="0" w:space="0" w:color="auto"/>
        <w:right w:val="none" w:sz="0" w:space="0" w:color="auto"/>
      </w:divBdr>
    </w:div>
    <w:div w:id="1480731082">
      <w:bodyDiv w:val="1"/>
      <w:marLeft w:val="0"/>
      <w:marRight w:val="0"/>
      <w:marTop w:val="0"/>
      <w:marBottom w:val="0"/>
      <w:divBdr>
        <w:top w:val="none" w:sz="0" w:space="0" w:color="auto"/>
        <w:left w:val="none" w:sz="0" w:space="0" w:color="auto"/>
        <w:bottom w:val="none" w:sz="0" w:space="0" w:color="auto"/>
        <w:right w:val="none" w:sz="0" w:space="0" w:color="auto"/>
      </w:divBdr>
    </w:div>
    <w:div w:id="1786193450">
      <w:bodyDiv w:val="1"/>
      <w:marLeft w:val="0"/>
      <w:marRight w:val="0"/>
      <w:marTop w:val="0"/>
      <w:marBottom w:val="0"/>
      <w:divBdr>
        <w:top w:val="none" w:sz="0" w:space="0" w:color="auto"/>
        <w:left w:val="none" w:sz="0" w:space="0" w:color="auto"/>
        <w:bottom w:val="none" w:sz="0" w:space="0" w:color="auto"/>
        <w:right w:val="none" w:sz="0" w:space="0" w:color="auto"/>
      </w:divBdr>
    </w:div>
    <w:div w:id="1827744970">
      <w:bodyDiv w:val="1"/>
      <w:marLeft w:val="0"/>
      <w:marRight w:val="0"/>
      <w:marTop w:val="0"/>
      <w:marBottom w:val="0"/>
      <w:divBdr>
        <w:top w:val="none" w:sz="0" w:space="0" w:color="auto"/>
        <w:left w:val="none" w:sz="0" w:space="0" w:color="auto"/>
        <w:bottom w:val="none" w:sz="0" w:space="0" w:color="auto"/>
        <w:right w:val="none" w:sz="0" w:space="0" w:color="auto"/>
      </w:divBdr>
    </w:div>
    <w:div w:id="1937709876">
      <w:bodyDiv w:val="1"/>
      <w:marLeft w:val="0"/>
      <w:marRight w:val="0"/>
      <w:marTop w:val="0"/>
      <w:marBottom w:val="0"/>
      <w:divBdr>
        <w:top w:val="none" w:sz="0" w:space="0" w:color="auto"/>
        <w:left w:val="none" w:sz="0" w:space="0" w:color="auto"/>
        <w:bottom w:val="none" w:sz="0" w:space="0" w:color="auto"/>
        <w:right w:val="none" w:sz="0" w:space="0" w:color="auto"/>
      </w:divBdr>
    </w:div>
    <w:div w:id="21354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ED3ABE694FDB3D21835B086CF24290F00EBC1B3BC7DCF60D054CC5hFs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9ED3ABE694FDB3D21835B086CF24290F30DB11F3DCC81FC055C40C7FB2300B9676EF8749CC322D2hBs6E" TargetMode="External"/><Relationship Id="rId4" Type="http://schemas.openxmlformats.org/officeDocument/2006/relationships/settings" Target="settings.xml"/><Relationship Id="rId9" Type="http://schemas.openxmlformats.org/officeDocument/2006/relationships/hyperlink" Target="consultantplus://offline/ref=C9ED3ABE694FDB3D218345057A9E1F9AF406EB163BCB8BAE58031B9AAC2A0AEE2021A136D8CE23D0B26C59hCs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60E44-1696-4C01-ACE7-7B60B8B6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3335</Words>
  <Characters>19011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22302</CharactersWithSpaces>
  <SharedDoc>false</SharedDoc>
  <HLinks>
    <vt:vector size="18" baseType="variant">
      <vt:variant>
        <vt:i4>6946876</vt:i4>
      </vt:variant>
      <vt:variant>
        <vt:i4>6</vt:i4>
      </vt:variant>
      <vt:variant>
        <vt:i4>0</vt:i4>
      </vt:variant>
      <vt:variant>
        <vt:i4>5</vt:i4>
      </vt:variant>
      <vt:variant>
        <vt:lpwstr>consultantplus://offline/ref=C9ED3ABE694FDB3D21835B086CF24290F00EBC1B3BC7DCF60D054CC5hFsCE</vt:lpwstr>
      </vt:variant>
      <vt:variant>
        <vt:lpwstr/>
      </vt:variant>
      <vt:variant>
        <vt:i4>6815852</vt:i4>
      </vt:variant>
      <vt:variant>
        <vt:i4>3</vt:i4>
      </vt:variant>
      <vt:variant>
        <vt:i4>0</vt:i4>
      </vt:variant>
      <vt:variant>
        <vt:i4>5</vt:i4>
      </vt:variant>
      <vt:variant>
        <vt:lpwstr>consultantplus://offline/ref=C9ED3ABE694FDB3D21835B086CF24290F30DB11F3DCC81FC055C40C7FB2300B9676EF8749CC322D2hBs6E</vt:lpwstr>
      </vt:variant>
      <vt:variant>
        <vt:lpwstr/>
      </vt:variant>
      <vt:variant>
        <vt:i4>5373962</vt:i4>
      </vt:variant>
      <vt:variant>
        <vt:i4>0</vt:i4>
      </vt:variant>
      <vt:variant>
        <vt:i4>0</vt:i4>
      </vt:variant>
      <vt:variant>
        <vt:i4>5</vt:i4>
      </vt:variant>
      <vt:variant>
        <vt:lpwstr>consultantplus://offline/ref=C9ED3ABE694FDB3D218345057A9E1F9AF406EB163BCB8BAE58031B9AAC2A0AEE2021A136D8CE23D0B26C59hCsFE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Боровков</dc:creator>
  <cp:lastModifiedBy>Администратор</cp:lastModifiedBy>
  <cp:revision>29</cp:revision>
  <cp:lastPrinted>2019-12-30T13:47:00Z</cp:lastPrinted>
  <dcterms:created xsi:type="dcterms:W3CDTF">2016-12-13T08:26:00Z</dcterms:created>
  <dcterms:modified xsi:type="dcterms:W3CDTF">2019-12-30T13:48:00Z</dcterms:modified>
</cp:coreProperties>
</file>