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D4" w:rsidRDefault="00AE20D4" w:rsidP="00AE20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ОБЩЕСТВЕННЫЙ СОВЕТ</w:t>
      </w:r>
    </w:p>
    <w:p w:rsidR="00AE20D4" w:rsidRDefault="00AE20D4" w:rsidP="00AE20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 «Гагаринский район» Смоленской области</w:t>
      </w:r>
    </w:p>
    <w:p w:rsidR="00AE20D4" w:rsidRDefault="00AE20D4" w:rsidP="00AE20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______________________________________________</w:t>
      </w:r>
    </w:p>
    <w:p w:rsidR="00AE20D4" w:rsidRDefault="00AE20D4" w:rsidP="00AE2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215010, город Гагарин, Смоленской области, улица Гагарина, дом 52</w:t>
      </w:r>
    </w:p>
    <w:p w:rsidR="00AE20D4" w:rsidRDefault="00AE20D4" w:rsidP="00AE20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Тел./факс 8 (48135) 6-37-70; E-</w:t>
      </w:r>
      <w:proofErr w:type="spellStart"/>
      <w:r>
        <w:rPr>
          <w:rFonts w:ascii="Times New Roman" w:hAnsi="Times New Roman" w:cs="Times New Roman"/>
          <w:b/>
        </w:rPr>
        <w:t>mail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color w:val="002060"/>
        </w:rPr>
        <w:t>St.Katerina-2014@yandex.ru</w:t>
      </w:r>
    </w:p>
    <w:p w:rsidR="00AE20D4" w:rsidRDefault="00AE20D4" w:rsidP="00AE20D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AE20D4" w:rsidRDefault="00AE20D4" w:rsidP="00AE20D4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Утверждён</w:t>
      </w:r>
    </w:p>
    <w:p w:rsidR="00AE20D4" w:rsidRDefault="00AE20D4" w:rsidP="00AE20D4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заседании Правления</w:t>
      </w:r>
    </w:p>
    <w:p w:rsidR="00AE20D4" w:rsidRDefault="00AE20D4" w:rsidP="00AE20D4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Общественного совета</w:t>
      </w:r>
    </w:p>
    <w:p w:rsidR="00AE20D4" w:rsidRDefault="00AE20D4" w:rsidP="00AE20D4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муниципального образования </w:t>
      </w:r>
    </w:p>
    <w:p w:rsidR="00AE20D4" w:rsidRDefault="00AE20D4" w:rsidP="00AE20D4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«Гагаринский район»</w:t>
      </w:r>
    </w:p>
    <w:p w:rsidR="00AE20D4" w:rsidRDefault="00AE20D4" w:rsidP="00AE20D4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19.02.2020 г.</w:t>
      </w:r>
    </w:p>
    <w:p w:rsidR="00AE20D4" w:rsidRDefault="00AE20D4" w:rsidP="00AE20D4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E20D4" w:rsidRDefault="00AE20D4" w:rsidP="00AE20D4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E20D4" w:rsidRDefault="00AE20D4" w:rsidP="00AE20D4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E20D4" w:rsidRDefault="00AE20D4" w:rsidP="00AE20D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 Р О Т О К О </w:t>
      </w:r>
      <w:proofErr w:type="gramStart"/>
      <w:r>
        <w:rPr>
          <w:sz w:val="28"/>
          <w:szCs w:val="28"/>
        </w:rPr>
        <w:t>Л  №</w:t>
      </w:r>
      <w:proofErr w:type="gramEnd"/>
      <w:r>
        <w:rPr>
          <w:sz w:val="28"/>
          <w:szCs w:val="28"/>
        </w:rPr>
        <w:t>10</w:t>
      </w:r>
    </w:p>
    <w:p w:rsidR="00AE20D4" w:rsidRDefault="00AE20D4" w:rsidP="00AE20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заседания  Общественного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AE20D4" w:rsidRDefault="00AE20D4" w:rsidP="00AE20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«Гагаринский район» Смоленской области </w:t>
      </w:r>
    </w:p>
    <w:p w:rsidR="00AE20D4" w:rsidRDefault="00AE20D4" w:rsidP="00AE20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0D4" w:rsidRDefault="00AE20D4" w:rsidP="00AE20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0D4" w:rsidRDefault="00AE20D4" w:rsidP="00AE2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Дата: 13 октября 2021 года</w:t>
      </w:r>
    </w:p>
    <w:p w:rsidR="00AE20D4" w:rsidRDefault="00AE20D4" w:rsidP="00AE2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Начало: 15ч. 00 мин.</w:t>
      </w:r>
    </w:p>
    <w:p w:rsidR="00AE20D4" w:rsidRDefault="00AE20D4" w:rsidP="00AE2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Здание Администрации</w:t>
      </w:r>
    </w:p>
    <w:p w:rsidR="00AE20D4" w:rsidRDefault="00AE20D4" w:rsidP="00AE2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AE20D4" w:rsidRDefault="00AE20D4" w:rsidP="00AE2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«Гагаринский район»</w:t>
      </w:r>
    </w:p>
    <w:p w:rsidR="00AE20D4" w:rsidRDefault="00AE20D4" w:rsidP="00AE2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20D4" w:rsidRDefault="00AE20D4" w:rsidP="00AE2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20D4" w:rsidRDefault="00AE20D4" w:rsidP="00AE20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Положением об Общественном совете муниципального образования «Гагаринский район» состав Общественного совета - 18 человек.</w:t>
      </w:r>
    </w:p>
    <w:p w:rsidR="00AE20D4" w:rsidRDefault="00AE20D4" w:rsidP="00AE20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Присутствовали:  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 Общественного совета. По уважительной причине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отсутствовало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человека.</w:t>
      </w:r>
    </w:p>
    <w:p w:rsidR="00AE20D4" w:rsidRDefault="00AE20D4" w:rsidP="00AE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 председатель ОС И.В. Жуков, председатель Гагаринской районной Думы А.И. Иванов,</w:t>
      </w:r>
      <w:r w:rsidR="00475910">
        <w:rPr>
          <w:rFonts w:ascii="Times New Roman" w:hAnsi="Times New Roman" w:cs="Times New Roman"/>
          <w:sz w:val="28"/>
          <w:szCs w:val="28"/>
        </w:rPr>
        <w:t xml:space="preserve"> </w:t>
      </w:r>
      <w:r w:rsidR="00DF7FA7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E7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МО  «Гагаринский район» А.Н. Смирнов, заместитель комитета по образованию Л.П. Гафарова, директора школ: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школа №1 им. Ю.А. Гагарина),Н.И.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(школа №2 им. Е.В. Камышева),Р.Г.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72E70">
        <w:rPr>
          <w:rFonts w:ascii="Times New Roman" w:hAnsi="Times New Roman" w:cs="Times New Roman"/>
          <w:sz w:val="28"/>
          <w:szCs w:val="28"/>
        </w:rPr>
        <w:t>школа №4 им. А.А. Леонова)</w:t>
      </w:r>
      <w:r w:rsidR="00DF7FA7">
        <w:rPr>
          <w:rFonts w:ascii="Times New Roman" w:hAnsi="Times New Roman" w:cs="Times New Roman"/>
          <w:sz w:val="28"/>
          <w:szCs w:val="28"/>
        </w:rPr>
        <w:t>,</w:t>
      </w:r>
      <w:r w:rsidR="00872E70">
        <w:rPr>
          <w:rFonts w:ascii="Times New Roman" w:hAnsi="Times New Roman" w:cs="Times New Roman"/>
          <w:sz w:val="28"/>
          <w:szCs w:val="28"/>
        </w:rPr>
        <w:t xml:space="preserve">заместитель директора школы №3 им. Ленинского комсомола по воспитательной работе И.А. Павлова, </w:t>
      </w:r>
      <w:r w:rsidR="00475910">
        <w:rPr>
          <w:rFonts w:ascii="Times New Roman" w:hAnsi="Times New Roman" w:cs="Times New Roman"/>
          <w:sz w:val="28"/>
          <w:szCs w:val="28"/>
        </w:rPr>
        <w:t>д</w:t>
      </w:r>
      <w:r w:rsidR="00872E70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475910">
        <w:rPr>
          <w:rFonts w:ascii="Times New Roman" w:hAnsi="Times New Roman" w:cs="Times New Roman"/>
          <w:sz w:val="28"/>
          <w:szCs w:val="28"/>
        </w:rPr>
        <w:t>ДД</w:t>
      </w:r>
      <w:r w:rsidR="00872E70">
        <w:rPr>
          <w:rFonts w:ascii="Times New Roman" w:hAnsi="Times New Roman" w:cs="Times New Roman"/>
          <w:sz w:val="28"/>
          <w:szCs w:val="28"/>
        </w:rPr>
        <w:t>Т</w:t>
      </w:r>
      <w:r w:rsidR="00475910">
        <w:rPr>
          <w:rFonts w:ascii="Times New Roman" w:hAnsi="Times New Roman" w:cs="Times New Roman"/>
          <w:sz w:val="28"/>
          <w:szCs w:val="28"/>
        </w:rPr>
        <w:t xml:space="preserve"> «Звездный»</w:t>
      </w:r>
      <w:r w:rsidR="00872E70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="00872E70"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 w:rsidR="00DF7FA7">
        <w:rPr>
          <w:rFonts w:ascii="Times New Roman" w:hAnsi="Times New Roman" w:cs="Times New Roman"/>
          <w:sz w:val="28"/>
          <w:szCs w:val="28"/>
        </w:rPr>
        <w:t>,</w:t>
      </w:r>
      <w:r w:rsidR="00475910">
        <w:rPr>
          <w:rFonts w:ascii="Times New Roman" w:hAnsi="Times New Roman" w:cs="Times New Roman"/>
          <w:sz w:val="28"/>
          <w:szCs w:val="28"/>
        </w:rPr>
        <w:t xml:space="preserve"> </w:t>
      </w:r>
      <w:r w:rsidR="00DF7FA7">
        <w:rPr>
          <w:rFonts w:ascii="Times New Roman" w:hAnsi="Times New Roman" w:cs="Times New Roman"/>
          <w:sz w:val="28"/>
          <w:szCs w:val="28"/>
        </w:rPr>
        <w:t>И.О.</w:t>
      </w:r>
      <w:r w:rsidR="00872E70">
        <w:rPr>
          <w:rFonts w:ascii="Times New Roman" w:hAnsi="Times New Roman" w:cs="Times New Roman"/>
          <w:sz w:val="28"/>
          <w:szCs w:val="28"/>
        </w:rPr>
        <w:t xml:space="preserve"> заместителя директора по музейной работе </w:t>
      </w:r>
      <w:r w:rsidR="00475910">
        <w:rPr>
          <w:rFonts w:ascii="Times New Roman" w:hAnsi="Times New Roman" w:cs="Times New Roman"/>
          <w:sz w:val="28"/>
          <w:szCs w:val="28"/>
        </w:rPr>
        <w:t xml:space="preserve"> Объединенного федерального учреждения «Музейный комплекс им. Ю.А. Гагарина» Л.Н. Ходыкина, начальник отдела по культуре  О.В. Брехова,</w:t>
      </w:r>
      <w:r w:rsidR="00F35B8C">
        <w:rPr>
          <w:rFonts w:ascii="Times New Roman" w:hAnsi="Times New Roman" w:cs="Times New Roman"/>
          <w:sz w:val="28"/>
          <w:szCs w:val="28"/>
        </w:rPr>
        <w:t xml:space="preserve"> </w:t>
      </w:r>
      <w:r w:rsidR="00475910">
        <w:rPr>
          <w:rFonts w:ascii="Times New Roman" w:hAnsi="Times New Roman" w:cs="Times New Roman"/>
          <w:sz w:val="28"/>
          <w:szCs w:val="28"/>
        </w:rPr>
        <w:t xml:space="preserve">специалист отдела по физической культуре Е.В. </w:t>
      </w:r>
      <w:proofErr w:type="spellStart"/>
      <w:r w:rsidR="00475910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="00475910">
        <w:rPr>
          <w:rFonts w:ascii="Times New Roman" w:hAnsi="Times New Roman" w:cs="Times New Roman"/>
          <w:sz w:val="28"/>
          <w:szCs w:val="28"/>
        </w:rPr>
        <w:t>, начальник Гагаринской газовой службы С.В. Дудкин, заместитель главного врача Гагаринской ЦРБ Л.</w:t>
      </w:r>
      <w:r w:rsidR="00AA3122">
        <w:rPr>
          <w:rFonts w:ascii="Times New Roman" w:hAnsi="Times New Roman" w:cs="Times New Roman"/>
          <w:sz w:val="28"/>
          <w:szCs w:val="28"/>
        </w:rPr>
        <w:t>В</w:t>
      </w:r>
      <w:r w:rsidR="00475910">
        <w:rPr>
          <w:rFonts w:ascii="Times New Roman" w:hAnsi="Times New Roman" w:cs="Times New Roman"/>
          <w:sz w:val="28"/>
          <w:szCs w:val="28"/>
        </w:rPr>
        <w:t xml:space="preserve">. Иващенко, С.И. </w:t>
      </w:r>
      <w:proofErr w:type="spellStart"/>
      <w:r w:rsidR="00475910">
        <w:rPr>
          <w:rFonts w:ascii="Times New Roman" w:hAnsi="Times New Roman" w:cs="Times New Roman"/>
          <w:sz w:val="28"/>
          <w:szCs w:val="28"/>
        </w:rPr>
        <w:t>Меркуленкова</w:t>
      </w:r>
      <w:proofErr w:type="spellEnd"/>
      <w:r w:rsidR="00475910">
        <w:rPr>
          <w:rFonts w:ascii="Times New Roman" w:hAnsi="Times New Roman" w:cs="Times New Roman"/>
          <w:sz w:val="28"/>
          <w:szCs w:val="28"/>
        </w:rPr>
        <w:t xml:space="preserve">, Л.П. Нетесова, </w:t>
      </w:r>
      <w:r w:rsidR="00F35B8C">
        <w:rPr>
          <w:rFonts w:ascii="Times New Roman" w:hAnsi="Times New Roman" w:cs="Times New Roman"/>
          <w:sz w:val="28"/>
          <w:szCs w:val="28"/>
        </w:rPr>
        <w:t>представители 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122" w:rsidRDefault="00AA3122" w:rsidP="00AA312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дня</w:t>
      </w:r>
    </w:p>
    <w:p w:rsidR="00AA3122" w:rsidRDefault="00AA3122" w:rsidP="00AA312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заседания ОС – 1</w:t>
      </w:r>
      <w:r w:rsidR="00391A79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.10.2021 г. </w:t>
      </w:r>
    </w:p>
    <w:p w:rsidR="00AA3122" w:rsidRDefault="00AA3122" w:rsidP="00AA312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122" w:rsidRDefault="00AA3122" w:rsidP="00AA312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Доизбрание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 ОС:</w:t>
      </w:r>
    </w:p>
    <w:p w:rsidR="00AA3122" w:rsidRDefault="00AA3122" w:rsidP="00AA312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Нетесова Людмила Петровна;</w:t>
      </w:r>
    </w:p>
    <w:p w:rsidR="00AA3122" w:rsidRDefault="00AA3122" w:rsidP="00AA312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AA3122" w:rsidRDefault="00AA3122" w:rsidP="00AA312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Предлагает: И.О. Главы района Смирнов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А.Н.;.</w:t>
      </w:r>
      <w:proofErr w:type="gramEnd"/>
    </w:p>
    <w:p w:rsidR="00AA3122" w:rsidRDefault="00AA3122" w:rsidP="00AA3122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состоянии гражданско-патриотического воспитания молодежи в МО «Гагаринский район»</w:t>
      </w:r>
    </w:p>
    <w:p w:rsidR="00AA3122" w:rsidRDefault="00AA3122" w:rsidP="00AA3122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Информация: </w:t>
      </w:r>
    </w:p>
    <w:p w:rsidR="00AA3122" w:rsidRDefault="00AA3122" w:rsidP="00AA3122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-Заместитель комитета по образованию МО «Гагаринский район» Гафарова Любовь Петровна; </w:t>
      </w:r>
    </w:p>
    <w:p w:rsidR="00AA3122" w:rsidRDefault="00AA3122" w:rsidP="00AA3122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Директора школ, д. учреждений.</w:t>
      </w:r>
    </w:p>
    <w:p w:rsidR="00AA3122" w:rsidRDefault="00AA3122" w:rsidP="00AA3122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выполнении решений ОС:</w:t>
      </w:r>
    </w:p>
    <w:p w:rsidR="00AA3122" w:rsidRDefault="00AA3122" w:rsidP="00AA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 газификации, сервисному обслуживанию газового оборудования: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  Гагаринской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газовой службы Дудкин С.В.</w:t>
      </w:r>
    </w:p>
    <w:p w:rsidR="00AA3122" w:rsidRDefault="00AA3122" w:rsidP="00AA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медицине .</w:t>
      </w:r>
      <w:proofErr w:type="gramEnd"/>
    </w:p>
    <w:p w:rsidR="00AA3122" w:rsidRDefault="00AA3122" w:rsidP="00AA3122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запросам ОС.</w:t>
      </w:r>
    </w:p>
    <w:p w:rsidR="00AA3122" w:rsidRDefault="00AA3122" w:rsidP="00AA3122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E20D4" w:rsidRDefault="00AE20D4" w:rsidP="00AE2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0D4" w:rsidRDefault="00AE20D4" w:rsidP="00AE2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ОС И.В. Жуков перед началом заседания вручил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удостоверение  члена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AA3122">
        <w:rPr>
          <w:rFonts w:ascii="Times New Roman" w:hAnsi="Times New Roman" w:cs="Times New Roman"/>
          <w:sz w:val="28"/>
          <w:szCs w:val="28"/>
        </w:rPr>
        <w:t>Н.А. Поликарповой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1A79">
        <w:rPr>
          <w:rFonts w:ascii="Times New Roman" w:hAnsi="Times New Roman" w:cs="Times New Roman"/>
          <w:sz w:val="28"/>
          <w:szCs w:val="28"/>
        </w:rPr>
        <w:t xml:space="preserve"> </w:t>
      </w:r>
      <w:r w:rsidR="00AA3122">
        <w:rPr>
          <w:rFonts w:ascii="Times New Roman" w:hAnsi="Times New Roman" w:cs="Times New Roman"/>
          <w:sz w:val="28"/>
          <w:szCs w:val="28"/>
        </w:rPr>
        <w:t xml:space="preserve">Также И.В. Жуков </w:t>
      </w:r>
      <w:r w:rsidR="00391A79">
        <w:rPr>
          <w:rFonts w:ascii="Times New Roman" w:hAnsi="Times New Roman" w:cs="Times New Roman"/>
          <w:sz w:val="28"/>
          <w:szCs w:val="28"/>
        </w:rPr>
        <w:t>в</w:t>
      </w:r>
      <w:r w:rsidR="00AA3122">
        <w:rPr>
          <w:rFonts w:ascii="Times New Roman" w:hAnsi="Times New Roman" w:cs="Times New Roman"/>
          <w:sz w:val="28"/>
          <w:szCs w:val="28"/>
        </w:rPr>
        <w:t xml:space="preserve">ручил Благодарности Общественной Палаты РФ за добросовестную работу на выборах </w:t>
      </w:r>
      <w:r w:rsidR="00AA3122">
        <w:rPr>
          <w:rFonts w:ascii="Times New Roman" w:hAnsi="Times New Roman" w:cs="Times New Roman"/>
          <w:sz w:val="28"/>
          <w:szCs w:val="28"/>
        </w:rPr>
        <w:lastRenderedPageBreak/>
        <w:t xml:space="preserve">17-19 сентября 2021 наблюдателям М.Л. </w:t>
      </w:r>
      <w:proofErr w:type="spellStart"/>
      <w:r w:rsidR="00D95C5E">
        <w:rPr>
          <w:rFonts w:ascii="Times New Roman" w:hAnsi="Times New Roman" w:cs="Times New Roman"/>
          <w:sz w:val="28"/>
          <w:szCs w:val="28"/>
        </w:rPr>
        <w:t>Парфененковой</w:t>
      </w:r>
      <w:proofErr w:type="spellEnd"/>
      <w:r w:rsidR="00D95C5E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proofErr w:type="gramStart"/>
      <w:r w:rsidR="00D95C5E">
        <w:rPr>
          <w:rFonts w:ascii="Times New Roman" w:hAnsi="Times New Roman" w:cs="Times New Roman"/>
          <w:sz w:val="28"/>
          <w:szCs w:val="28"/>
        </w:rPr>
        <w:t>Борисовой,К.С</w:t>
      </w:r>
      <w:proofErr w:type="spellEnd"/>
      <w:r w:rsidR="00D95C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5C5E">
        <w:rPr>
          <w:rFonts w:ascii="Times New Roman" w:hAnsi="Times New Roman" w:cs="Times New Roman"/>
          <w:sz w:val="28"/>
          <w:szCs w:val="28"/>
        </w:rPr>
        <w:t xml:space="preserve"> Прохоровой, И.А. Деменкову, И.И. Ильчук.</w:t>
      </w:r>
    </w:p>
    <w:p w:rsidR="00391A79" w:rsidRDefault="00391A79" w:rsidP="00AE2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E20D4" w:rsidRDefault="00AE20D4" w:rsidP="00AE2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ОС  утвердили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повестку дня и регламент работы.</w:t>
      </w:r>
    </w:p>
    <w:p w:rsidR="00AE20D4" w:rsidRDefault="00AE20D4" w:rsidP="00AE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A1C" w:rsidRDefault="00AE20D4" w:rsidP="00D9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FCA">
        <w:rPr>
          <w:rFonts w:ascii="Times New Roman" w:hAnsi="Times New Roman" w:cs="Times New Roman"/>
          <w:b/>
          <w:sz w:val="28"/>
          <w:szCs w:val="28"/>
        </w:rPr>
        <w:t xml:space="preserve">По первому вопросу повестки дня: </w:t>
      </w:r>
      <w:r w:rsidR="00D95C5E" w:rsidRPr="00712FCA">
        <w:rPr>
          <w:rFonts w:ascii="Times New Roman" w:hAnsi="Times New Roman" w:cs="Times New Roman"/>
          <w:sz w:val="28"/>
          <w:szCs w:val="28"/>
        </w:rPr>
        <w:t xml:space="preserve">И.В. Жуков предоставил слово </w:t>
      </w:r>
      <w:r w:rsidR="00391A79">
        <w:rPr>
          <w:rFonts w:ascii="Times New Roman" w:hAnsi="Times New Roman" w:cs="Times New Roman"/>
          <w:sz w:val="28"/>
          <w:szCs w:val="28"/>
        </w:rPr>
        <w:t>И.О.</w:t>
      </w:r>
      <w:r w:rsidR="00D95C5E" w:rsidRPr="00712FCA">
        <w:rPr>
          <w:rFonts w:ascii="Times New Roman" w:hAnsi="Times New Roman" w:cs="Times New Roman"/>
          <w:sz w:val="28"/>
          <w:szCs w:val="28"/>
        </w:rPr>
        <w:t xml:space="preserve"> Главы МО «Гагаринский район» А.Н. Смирнову, который предложил ввести в состав Общественного Совета</w:t>
      </w:r>
      <w:r w:rsidR="006C29D2" w:rsidRPr="00712FCA">
        <w:rPr>
          <w:rFonts w:ascii="Times New Roman" w:hAnsi="Times New Roman" w:cs="Times New Roman"/>
          <w:sz w:val="28"/>
          <w:szCs w:val="28"/>
        </w:rPr>
        <w:t xml:space="preserve"> (</w:t>
      </w:r>
      <w:r w:rsidR="00D95C5E" w:rsidRPr="00712FCA">
        <w:rPr>
          <w:rFonts w:ascii="Times New Roman" w:hAnsi="Times New Roman" w:cs="Times New Roman"/>
          <w:sz w:val="28"/>
          <w:szCs w:val="28"/>
        </w:rPr>
        <w:t>вместо выбывших по уважительным причинам</w:t>
      </w:r>
      <w:r w:rsidR="006C29D2" w:rsidRPr="00712FCA">
        <w:rPr>
          <w:rFonts w:ascii="Times New Roman" w:hAnsi="Times New Roman" w:cs="Times New Roman"/>
          <w:sz w:val="28"/>
          <w:szCs w:val="28"/>
        </w:rPr>
        <w:t>)</w:t>
      </w:r>
      <w:r w:rsidR="00D95C5E" w:rsidRPr="00712FCA">
        <w:rPr>
          <w:rFonts w:ascii="Times New Roman" w:hAnsi="Times New Roman" w:cs="Times New Roman"/>
          <w:sz w:val="28"/>
          <w:szCs w:val="28"/>
        </w:rPr>
        <w:t xml:space="preserve"> новые кандидатуры – С.И. </w:t>
      </w:r>
      <w:proofErr w:type="spellStart"/>
      <w:r w:rsidR="00D95C5E" w:rsidRPr="00712FCA">
        <w:rPr>
          <w:rFonts w:ascii="Times New Roman" w:hAnsi="Times New Roman" w:cs="Times New Roman"/>
          <w:sz w:val="28"/>
          <w:szCs w:val="28"/>
        </w:rPr>
        <w:t>Меркуленкову</w:t>
      </w:r>
      <w:proofErr w:type="spellEnd"/>
      <w:r w:rsidR="00D95C5E" w:rsidRPr="00712FCA">
        <w:rPr>
          <w:rFonts w:ascii="Times New Roman" w:hAnsi="Times New Roman" w:cs="Times New Roman"/>
          <w:sz w:val="28"/>
          <w:szCs w:val="28"/>
        </w:rPr>
        <w:t>,</w:t>
      </w:r>
      <w:r w:rsidR="006C29D2" w:rsidRPr="00712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C5E" w:rsidRPr="00712FCA">
        <w:rPr>
          <w:rFonts w:ascii="Times New Roman" w:hAnsi="Times New Roman" w:cs="Times New Roman"/>
          <w:sz w:val="28"/>
          <w:szCs w:val="28"/>
        </w:rPr>
        <w:t>Л.П.Нетесову</w:t>
      </w:r>
      <w:proofErr w:type="spellEnd"/>
      <w:r w:rsidR="00D95C5E" w:rsidRPr="00712FCA">
        <w:rPr>
          <w:rFonts w:ascii="Times New Roman" w:hAnsi="Times New Roman" w:cs="Times New Roman"/>
          <w:sz w:val="28"/>
          <w:szCs w:val="28"/>
        </w:rPr>
        <w:t>,</w:t>
      </w:r>
      <w:r w:rsidR="006C29D2" w:rsidRPr="00712FCA">
        <w:rPr>
          <w:rFonts w:ascii="Times New Roman" w:hAnsi="Times New Roman" w:cs="Times New Roman"/>
          <w:sz w:val="28"/>
          <w:szCs w:val="28"/>
        </w:rPr>
        <w:t xml:space="preserve"> дал краткую,</w:t>
      </w:r>
      <w:r w:rsidR="00391A79">
        <w:rPr>
          <w:rFonts w:ascii="Times New Roman" w:hAnsi="Times New Roman" w:cs="Times New Roman"/>
          <w:sz w:val="28"/>
          <w:szCs w:val="28"/>
        </w:rPr>
        <w:t xml:space="preserve"> </w:t>
      </w:r>
      <w:r w:rsidR="006C29D2" w:rsidRPr="00712FCA">
        <w:rPr>
          <w:rFonts w:ascii="Times New Roman" w:hAnsi="Times New Roman" w:cs="Times New Roman"/>
          <w:sz w:val="28"/>
          <w:szCs w:val="28"/>
        </w:rPr>
        <w:t>весомую характеристику каждой кандидатуре.</w:t>
      </w:r>
      <w:r w:rsidR="00D95C5E" w:rsidRPr="00712FCA">
        <w:rPr>
          <w:rFonts w:ascii="Times New Roman" w:hAnsi="Times New Roman" w:cs="Times New Roman"/>
          <w:sz w:val="28"/>
          <w:szCs w:val="28"/>
        </w:rPr>
        <w:t xml:space="preserve"> </w:t>
      </w:r>
      <w:r w:rsidR="006C29D2" w:rsidRPr="00712FCA">
        <w:rPr>
          <w:rFonts w:ascii="Times New Roman" w:hAnsi="Times New Roman" w:cs="Times New Roman"/>
          <w:sz w:val="28"/>
          <w:szCs w:val="28"/>
        </w:rPr>
        <w:t xml:space="preserve">Члены Общественного Совета единогласно проголосовали за то, чтобы ввести в состав ОС С.И. </w:t>
      </w:r>
      <w:proofErr w:type="spellStart"/>
      <w:r w:rsidR="006C29D2" w:rsidRPr="00712FCA">
        <w:rPr>
          <w:rFonts w:ascii="Times New Roman" w:hAnsi="Times New Roman" w:cs="Times New Roman"/>
          <w:sz w:val="28"/>
          <w:szCs w:val="28"/>
        </w:rPr>
        <w:t>Меркуленкову</w:t>
      </w:r>
      <w:proofErr w:type="spellEnd"/>
      <w:r w:rsidR="006C29D2" w:rsidRPr="00712FCA">
        <w:rPr>
          <w:rFonts w:ascii="Times New Roman" w:hAnsi="Times New Roman" w:cs="Times New Roman"/>
          <w:sz w:val="28"/>
          <w:szCs w:val="28"/>
        </w:rPr>
        <w:t>, Л.П. Нетесову.</w:t>
      </w:r>
    </w:p>
    <w:p w:rsidR="00FF03D4" w:rsidRPr="00712FCA" w:rsidRDefault="00FF03D4" w:rsidP="00D9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8A" w:rsidRPr="00712FCA" w:rsidRDefault="006C29D2" w:rsidP="00D9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FCA">
        <w:rPr>
          <w:rFonts w:ascii="Times New Roman" w:hAnsi="Times New Roman" w:cs="Times New Roman"/>
          <w:b/>
          <w:sz w:val="28"/>
          <w:szCs w:val="28"/>
        </w:rPr>
        <w:t xml:space="preserve"> По второму вопросу повестки дня: </w:t>
      </w:r>
      <w:r w:rsidRPr="00712FCA">
        <w:rPr>
          <w:rFonts w:ascii="Times New Roman" w:hAnsi="Times New Roman" w:cs="Times New Roman"/>
          <w:sz w:val="28"/>
          <w:szCs w:val="28"/>
        </w:rPr>
        <w:t xml:space="preserve">с информацией о состоянии гражданско-патриотического </w:t>
      </w:r>
      <w:r w:rsidR="00120B5A" w:rsidRPr="00712FCA">
        <w:rPr>
          <w:rFonts w:ascii="Times New Roman" w:hAnsi="Times New Roman" w:cs="Times New Roman"/>
          <w:sz w:val="28"/>
          <w:szCs w:val="28"/>
        </w:rPr>
        <w:t>воспитания молодежи в МО «Гагаринский район»</w:t>
      </w:r>
      <w:r w:rsidR="00DF7FA7">
        <w:rPr>
          <w:rFonts w:ascii="Times New Roman" w:hAnsi="Times New Roman" w:cs="Times New Roman"/>
          <w:sz w:val="28"/>
          <w:szCs w:val="28"/>
        </w:rPr>
        <w:t xml:space="preserve"> </w:t>
      </w:r>
      <w:r w:rsidR="00FF03D4">
        <w:rPr>
          <w:rFonts w:ascii="Times New Roman" w:hAnsi="Times New Roman" w:cs="Times New Roman"/>
          <w:sz w:val="28"/>
          <w:szCs w:val="28"/>
        </w:rPr>
        <w:t>выступила заместитель комитета по образованию</w:t>
      </w:r>
      <w:r w:rsidR="00120B5A" w:rsidRPr="00712FCA">
        <w:rPr>
          <w:rFonts w:ascii="Times New Roman" w:hAnsi="Times New Roman" w:cs="Times New Roman"/>
          <w:sz w:val="28"/>
          <w:szCs w:val="28"/>
        </w:rPr>
        <w:t xml:space="preserve"> Л.П. Гафарова. Она отметила, что работа учреждений образования района направлена на формирование гражданского самосознания детей и подростков, обращение к </w:t>
      </w:r>
      <w:r w:rsidR="00A2438A" w:rsidRPr="00712FCA">
        <w:rPr>
          <w:rFonts w:ascii="Times New Roman" w:hAnsi="Times New Roman" w:cs="Times New Roman"/>
          <w:sz w:val="28"/>
          <w:szCs w:val="28"/>
        </w:rPr>
        <w:t>истории Отечества, воспитание подрастающего поколения в духе патриотизма и любви к Родине на примере подвигов воинов-защитников Отечества.</w:t>
      </w:r>
    </w:p>
    <w:p w:rsidR="006C29D2" w:rsidRDefault="00120B5A" w:rsidP="00D9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FCA">
        <w:rPr>
          <w:rFonts w:ascii="Times New Roman" w:hAnsi="Times New Roman" w:cs="Times New Roman"/>
          <w:sz w:val="28"/>
          <w:szCs w:val="28"/>
        </w:rPr>
        <w:t xml:space="preserve"> </w:t>
      </w:r>
      <w:r w:rsidR="006C29D2" w:rsidRPr="00712FCA">
        <w:rPr>
          <w:rFonts w:ascii="Times New Roman" w:hAnsi="Times New Roman" w:cs="Times New Roman"/>
          <w:sz w:val="28"/>
          <w:szCs w:val="28"/>
        </w:rPr>
        <w:t xml:space="preserve"> </w:t>
      </w:r>
      <w:r w:rsidR="00712FCA">
        <w:rPr>
          <w:rFonts w:ascii="Times New Roman" w:hAnsi="Times New Roman" w:cs="Times New Roman"/>
          <w:sz w:val="28"/>
          <w:szCs w:val="28"/>
        </w:rPr>
        <w:t>Разработаны программы, в которые включены различные направления деятельности: духовно-нравственное, историко-краеведческое,</w:t>
      </w:r>
      <w:r w:rsidR="00DF7FA7">
        <w:rPr>
          <w:rFonts w:ascii="Times New Roman" w:hAnsi="Times New Roman" w:cs="Times New Roman"/>
          <w:sz w:val="28"/>
          <w:szCs w:val="28"/>
        </w:rPr>
        <w:t xml:space="preserve"> </w:t>
      </w:r>
      <w:r w:rsidR="00712FCA">
        <w:rPr>
          <w:rFonts w:ascii="Times New Roman" w:hAnsi="Times New Roman" w:cs="Times New Roman"/>
          <w:sz w:val="28"/>
          <w:szCs w:val="28"/>
        </w:rPr>
        <w:t>гражданско-правовое,</w:t>
      </w:r>
      <w:r w:rsidR="00DF7FA7">
        <w:rPr>
          <w:rFonts w:ascii="Times New Roman" w:hAnsi="Times New Roman" w:cs="Times New Roman"/>
          <w:sz w:val="28"/>
          <w:szCs w:val="28"/>
        </w:rPr>
        <w:t xml:space="preserve"> </w:t>
      </w:r>
      <w:r w:rsidR="00712FCA">
        <w:rPr>
          <w:rFonts w:ascii="Times New Roman" w:hAnsi="Times New Roman" w:cs="Times New Roman"/>
          <w:sz w:val="28"/>
          <w:szCs w:val="28"/>
        </w:rPr>
        <w:t>социально-патриотическое,</w:t>
      </w:r>
      <w:r w:rsidR="00DF7FA7">
        <w:rPr>
          <w:rFonts w:ascii="Times New Roman" w:hAnsi="Times New Roman" w:cs="Times New Roman"/>
          <w:sz w:val="28"/>
          <w:szCs w:val="28"/>
        </w:rPr>
        <w:t xml:space="preserve"> </w:t>
      </w:r>
      <w:r w:rsidR="00712FCA">
        <w:rPr>
          <w:rFonts w:ascii="Times New Roman" w:hAnsi="Times New Roman" w:cs="Times New Roman"/>
          <w:sz w:val="28"/>
          <w:szCs w:val="28"/>
        </w:rPr>
        <w:t>военно-патриотическое.</w:t>
      </w:r>
      <w:r w:rsidR="00DF7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FCA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712FCA">
        <w:rPr>
          <w:rFonts w:ascii="Times New Roman" w:hAnsi="Times New Roman" w:cs="Times New Roman"/>
          <w:sz w:val="28"/>
          <w:szCs w:val="28"/>
        </w:rPr>
        <w:t xml:space="preserve">, работа по духовно-нравственному воспитанию осуществляется через уроки по основам православной культуры, классные часы, внеклассные мероприятия, конкурсы школьного, муниципального, регионального уровней. </w:t>
      </w:r>
    </w:p>
    <w:p w:rsidR="00EC406E" w:rsidRDefault="00EC406E" w:rsidP="00D9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истории, истории Смоленского края, классные часы, театрализованные представления «Кухни народов мира». «Пасхальный Благовест» - лишь небольшие примеры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  историко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-краеведческого направления. </w:t>
      </w:r>
    </w:p>
    <w:p w:rsidR="00EC406E" w:rsidRDefault="00EC406E" w:rsidP="00D9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Л.П. Гафарова рассказала о той большой работе,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96E8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D96E86">
        <w:rPr>
          <w:rFonts w:ascii="Times New Roman" w:hAnsi="Times New Roman" w:cs="Times New Roman"/>
          <w:sz w:val="28"/>
          <w:szCs w:val="28"/>
        </w:rPr>
        <w:t xml:space="preserve"> гражданско-правовому направлению, военно-патриотическому и военно-спортивному направлениям. В рамках реализации программы «Гражданско-патриотическое воспитание» создан</w:t>
      </w:r>
      <w:r w:rsidR="00DF7FA7">
        <w:rPr>
          <w:rFonts w:ascii="Times New Roman" w:hAnsi="Times New Roman" w:cs="Times New Roman"/>
          <w:sz w:val="28"/>
          <w:szCs w:val="28"/>
        </w:rPr>
        <w:t>о</w:t>
      </w:r>
      <w:r w:rsidR="00D96E86">
        <w:rPr>
          <w:rFonts w:ascii="Times New Roman" w:hAnsi="Times New Roman" w:cs="Times New Roman"/>
          <w:sz w:val="28"/>
          <w:szCs w:val="28"/>
        </w:rPr>
        <w:t xml:space="preserve"> и действует Всероссийское детско-юношеское движение «</w:t>
      </w:r>
      <w:proofErr w:type="spellStart"/>
      <w:r w:rsidR="00D96E86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D96E86">
        <w:rPr>
          <w:rFonts w:ascii="Times New Roman" w:hAnsi="Times New Roman" w:cs="Times New Roman"/>
          <w:sz w:val="28"/>
          <w:szCs w:val="28"/>
        </w:rPr>
        <w:t xml:space="preserve">», в его рядах в настоящее время – 145 учащихся. В школах разрабатываются программы, посвященные </w:t>
      </w:r>
      <w:r w:rsidR="00C67F11">
        <w:rPr>
          <w:rFonts w:ascii="Times New Roman" w:hAnsi="Times New Roman" w:cs="Times New Roman"/>
          <w:sz w:val="28"/>
          <w:szCs w:val="28"/>
        </w:rPr>
        <w:t>знаменательным датам – ко Дню Победы, освобождени</w:t>
      </w:r>
      <w:r w:rsidR="00DF7FA7">
        <w:rPr>
          <w:rFonts w:ascii="Times New Roman" w:hAnsi="Times New Roman" w:cs="Times New Roman"/>
          <w:sz w:val="28"/>
          <w:szCs w:val="28"/>
        </w:rPr>
        <w:t>ю</w:t>
      </w:r>
      <w:r w:rsidR="00C67F11">
        <w:rPr>
          <w:rFonts w:ascii="Times New Roman" w:hAnsi="Times New Roman" w:cs="Times New Roman"/>
          <w:sz w:val="28"/>
          <w:szCs w:val="28"/>
        </w:rPr>
        <w:t xml:space="preserve"> Смоленщины, города </w:t>
      </w:r>
      <w:proofErr w:type="spellStart"/>
      <w:r w:rsidR="00C67F11">
        <w:rPr>
          <w:rFonts w:ascii="Times New Roman" w:hAnsi="Times New Roman" w:cs="Times New Roman"/>
          <w:sz w:val="28"/>
          <w:szCs w:val="28"/>
        </w:rPr>
        <w:t>Гжатска</w:t>
      </w:r>
      <w:proofErr w:type="spellEnd"/>
      <w:r w:rsidR="00C67F11"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захватчиков. Проводятся уроки Мужества</w:t>
      </w:r>
      <w:r w:rsidR="00267F3F">
        <w:rPr>
          <w:rFonts w:ascii="Times New Roman" w:hAnsi="Times New Roman" w:cs="Times New Roman"/>
          <w:sz w:val="28"/>
          <w:szCs w:val="28"/>
        </w:rPr>
        <w:t>,</w:t>
      </w:r>
      <w:r w:rsidR="00DF7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F3F">
        <w:rPr>
          <w:rFonts w:ascii="Times New Roman" w:hAnsi="Times New Roman" w:cs="Times New Roman"/>
          <w:sz w:val="28"/>
          <w:szCs w:val="28"/>
        </w:rPr>
        <w:t>Памяти ,</w:t>
      </w:r>
      <w:proofErr w:type="gramEnd"/>
      <w:r w:rsidR="00DF7FA7">
        <w:rPr>
          <w:rFonts w:ascii="Times New Roman" w:hAnsi="Times New Roman" w:cs="Times New Roman"/>
          <w:sz w:val="28"/>
          <w:szCs w:val="28"/>
        </w:rPr>
        <w:t xml:space="preserve"> </w:t>
      </w:r>
      <w:r w:rsidR="00267F3F">
        <w:rPr>
          <w:rFonts w:ascii="Times New Roman" w:hAnsi="Times New Roman" w:cs="Times New Roman"/>
          <w:sz w:val="28"/>
          <w:szCs w:val="28"/>
        </w:rPr>
        <w:t xml:space="preserve">викторины и конкурсы по теме «Великая Отечественная война» и множество других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67F3F">
        <w:rPr>
          <w:rFonts w:ascii="Times New Roman" w:hAnsi="Times New Roman" w:cs="Times New Roman"/>
          <w:sz w:val="28"/>
          <w:szCs w:val="28"/>
        </w:rPr>
        <w:t>мероприятий. В целом данная система помогает управлять процессом подготовки обучающихся к защите Родины, обеспечивает преемственность в организации и развитии военно-патриотической деятельности школьников.</w:t>
      </w:r>
    </w:p>
    <w:p w:rsidR="00FF03D4" w:rsidRDefault="00FF03D4" w:rsidP="00D9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F3F" w:rsidRDefault="00267F3F" w:rsidP="00D9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Л.Н. Ходыкина, выступая в прениях, </w:t>
      </w:r>
      <w:r w:rsidR="00987D11">
        <w:rPr>
          <w:rFonts w:ascii="Times New Roman" w:hAnsi="Times New Roman" w:cs="Times New Roman"/>
          <w:sz w:val="28"/>
          <w:szCs w:val="28"/>
        </w:rPr>
        <w:t xml:space="preserve">подчеркнула необходимость более тесно сотрудничать с музеями города по этому направлению, есть </w:t>
      </w:r>
      <w:proofErr w:type="gramStart"/>
      <w:r w:rsidR="00987D11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D11">
        <w:rPr>
          <w:rFonts w:ascii="Times New Roman" w:hAnsi="Times New Roman" w:cs="Times New Roman"/>
          <w:sz w:val="28"/>
          <w:szCs w:val="28"/>
        </w:rPr>
        <w:lastRenderedPageBreak/>
        <w:t>организовывать</w:t>
      </w:r>
      <w:proofErr w:type="gramEnd"/>
      <w:r w:rsidR="00987D11">
        <w:rPr>
          <w:rFonts w:ascii="Times New Roman" w:hAnsi="Times New Roman" w:cs="Times New Roman"/>
          <w:sz w:val="28"/>
          <w:szCs w:val="28"/>
        </w:rPr>
        <w:t xml:space="preserve"> поездки школьников на экскурсию в парк «Патриот», проводить экскурсии в музей первого полета по  «Пушкинской карте» школьника, которая подкреплена материально. </w:t>
      </w:r>
    </w:p>
    <w:p w:rsidR="00987D11" w:rsidRDefault="00987D11" w:rsidP="00D9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№2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 о работе по военно-патриотическому направлению, в школе открыт и успешно работает кадетский класс</w:t>
      </w:r>
      <w:r w:rsidR="00A57BA0">
        <w:rPr>
          <w:rFonts w:ascii="Times New Roman" w:hAnsi="Times New Roman" w:cs="Times New Roman"/>
          <w:sz w:val="28"/>
          <w:szCs w:val="28"/>
        </w:rPr>
        <w:t xml:space="preserve">. «Я – патриот» - так называется программа, по которой работает этот класс, за основу взята учебная программа Московского кадетского корпуса. В класс ребят набирают по конкурсу, успеваемость </w:t>
      </w:r>
      <w:proofErr w:type="gramStart"/>
      <w:r w:rsidR="00A57BA0">
        <w:rPr>
          <w:rFonts w:ascii="Times New Roman" w:hAnsi="Times New Roman" w:cs="Times New Roman"/>
          <w:sz w:val="28"/>
          <w:szCs w:val="28"/>
        </w:rPr>
        <w:t>хорошая ,</w:t>
      </w:r>
      <w:proofErr w:type="gramEnd"/>
      <w:r w:rsidR="00A57BA0">
        <w:rPr>
          <w:rFonts w:ascii="Times New Roman" w:hAnsi="Times New Roman" w:cs="Times New Roman"/>
          <w:sz w:val="28"/>
          <w:szCs w:val="28"/>
        </w:rPr>
        <w:t xml:space="preserve"> во внеурочное время ребята занимаются в тире, борьбой, спортом. Данное направление в школе будет развиваться. </w:t>
      </w:r>
    </w:p>
    <w:p w:rsidR="00A57BA0" w:rsidRDefault="00A57BA0" w:rsidP="00D9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Александр призвал обратить в школе особое внимание на изучение истории, литературы, так как именно через эти дисциплины у школьников формируется </w:t>
      </w:r>
      <w:r w:rsidR="00567701">
        <w:rPr>
          <w:rFonts w:ascii="Times New Roman" w:hAnsi="Times New Roman" w:cs="Times New Roman"/>
          <w:sz w:val="28"/>
          <w:szCs w:val="28"/>
        </w:rPr>
        <w:t>любовь к Родине, родному языку.</w:t>
      </w:r>
    </w:p>
    <w:p w:rsidR="00567701" w:rsidRDefault="00567701" w:rsidP="00D9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Т.Д. Филатова призвала более тесно работать с родителями, как положительный пример привела устойчивую тенденцию – семейный туризм, когда в музей вместе с детьми приходят и родители. </w:t>
      </w:r>
    </w:p>
    <w:p w:rsidR="00567701" w:rsidRDefault="00567701" w:rsidP="00D9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0689" w:rsidRDefault="00240689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Заслушав и обсудив информацию «О состоянии гражданско-патриотического воспитания молодежи в МО «Гагаринский район» Общественный Совет отмечает, что в районе среди молодежи проводится определенная работа в этом важнейшем направлении.</w:t>
      </w:r>
    </w:p>
    <w:p w:rsidR="00240689" w:rsidRDefault="00240689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Положительный опыт накоплен во многих школах района, объединенном музейном комплексе им. Ю.А. Гагарина других организациях и учреждениях</w:t>
      </w:r>
      <w:r w:rsidR="000130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занимающихся воспитанием подрастающего поколения.</w:t>
      </w:r>
    </w:p>
    <w:p w:rsidR="00240689" w:rsidRDefault="00240689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Вместе с тем</w:t>
      </w:r>
      <w:r w:rsidR="000130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проблема патриотического воспитания в связи со сменой поколений приобретает особую значимость и актуальность. В обществе стала все более заметной постепенная утрата традиционно российского патриотического сознания, что приводит к деформации в воспитании подрастающего поколения. Поэтому необходимость усиления работы по патриотическому воспитанию сегодня</w:t>
      </w:r>
      <w:r w:rsidR="004C6F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определению президента России В.В. Путина</w:t>
      </w:r>
      <w:r w:rsidR="004C6F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одной из приоритетных задач гражданского общества и государства.</w:t>
      </w:r>
    </w:p>
    <w:p w:rsidR="00240689" w:rsidRPr="00845D0D" w:rsidRDefault="00240689" w:rsidP="00240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5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Общественный Совет решил:</w:t>
      </w:r>
    </w:p>
    <w:p w:rsidR="00240689" w:rsidRPr="00845D0D" w:rsidRDefault="00240689" w:rsidP="00240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0689" w:rsidRDefault="00240689" w:rsidP="0024068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успешной реализации патриотического воспитания подрастающего поколения в районе должна быть создана система, включающая в себя патриотическую массовую работу, объединяющая деятельность организаций, объединений, главным критерием оценки результативности, которой должна стать растущая активная жизненная позиция каждого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гагаринца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0689" w:rsidRDefault="00240689" w:rsidP="0024068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Работа, связанная с гражданско-патриотическим воспитанием</w:t>
      </w:r>
      <w:r w:rsidR="000130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строит</w:t>
      </w:r>
      <w:r w:rsidR="0001301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на конституционных принципах, базироваться на преемственности поколений.</w:t>
      </w:r>
    </w:p>
    <w:p w:rsidR="00240689" w:rsidRDefault="00240689" w:rsidP="0024068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воспитание должно осуществляться на основе качественно нового представления о статусе воспитания с учетом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отечественных традиций, национально-религиозных особенностей, достижения современного педагогического опыта.</w:t>
      </w:r>
    </w:p>
    <w:p w:rsidR="00240689" w:rsidRDefault="00240689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Необходимо гармонично развивать многоплановость основных направлений патриотического воспитания:</w:t>
      </w:r>
    </w:p>
    <w:p w:rsidR="00240689" w:rsidRDefault="00240689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военно-патриотическое;</w:t>
      </w:r>
    </w:p>
    <w:p w:rsidR="00240689" w:rsidRDefault="00240689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духовно-нравственное;</w:t>
      </w:r>
    </w:p>
    <w:p w:rsidR="00240689" w:rsidRDefault="00240689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историко-патриотическое;</w:t>
      </w:r>
    </w:p>
    <w:p w:rsidR="00240689" w:rsidRDefault="00240689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гражданско-патриотическое;</w:t>
      </w:r>
    </w:p>
    <w:p w:rsidR="00240689" w:rsidRDefault="00240689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социально-патриотическое;</w:t>
      </w:r>
    </w:p>
    <w:p w:rsidR="00240689" w:rsidRDefault="00240689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героико-патриотическое;</w:t>
      </w:r>
    </w:p>
    <w:p w:rsidR="00240689" w:rsidRDefault="00240689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спортивно-патриотическое;</w:t>
      </w:r>
    </w:p>
    <w:p w:rsidR="00240689" w:rsidRDefault="00240689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профессионально-трудовое;</w:t>
      </w:r>
    </w:p>
    <w:p w:rsidR="00240689" w:rsidRDefault="00240689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Рекомендовать: комитету по образованию, отделу по физической культуре, спорту и делам молодежи, объединенному музейному комплексу им.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Ю.а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Гагарина отработать совместный комплексный план мероприятий по внеурочной работе</w:t>
      </w:r>
      <w:r w:rsidR="004C6F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включая обязательное экскурсионное посещение парка «Патриот».</w:t>
      </w:r>
    </w:p>
    <w:p w:rsidR="00240689" w:rsidRDefault="00240689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исполнением настоящего решения возложить на комиссию по социальным вопросам.</w:t>
      </w:r>
    </w:p>
    <w:p w:rsidR="00FF03D4" w:rsidRDefault="00FF03D4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3D4" w:rsidRDefault="0001301D" w:rsidP="00013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третьему вопросу повестки </w:t>
      </w:r>
      <w:proofErr w:type="gramStart"/>
      <w:r w:rsidRPr="00013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дня :</w:t>
      </w:r>
      <w:proofErr w:type="gramEnd"/>
      <w:r w:rsidRPr="00013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1301D">
        <w:rPr>
          <w:rFonts w:ascii="Times New Roman" w:hAnsi="Times New Roman" w:cs="Times New Roman"/>
          <w:color w:val="000000" w:themeColor="text1"/>
          <w:sz w:val="28"/>
          <w:szCs w:val="28"/>
        </w:rPr>
        <w:t>цию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выполнении решения ОС </w:t>
      </w:r>
      <w:r>
        <w:rPr>
          <w:rFonts w:ascii="Times New Roman" w:hAnsi="Times New Roman" w:cs="Times New Roman"/>
          <w:sz w:val="28"/>
          <w:szCs w:val="28"/>
        </w:rPr>
        <w:t xml:space="preserve"> по газификации, сервисному обслуживанию газового оборудования </w:t>
      </w:r>
      <w:r w:rsidR="00E31F24">
        <w:rPr>
          <w:rFonts w:ascii="Times New Roman" w:hAnsi="Times New Roman" w:cs="Times New Roman"/>
          <w:sz w:val="28"/>
          <w:szCs w:val="28"/>
        </w:rPr>
        <w:t xml:space="preserve"> по объективным причинам </w:t>
      </w:r>
      <w:r>
        <w:rPr>
          <w:rFonts w:ascii="Times New Roman" w:hAnsi="Times New Roman" w:cs="Times New Roman"/>
          <w:sz w:val="28"/>
          <w:szCs w:val="28"/>
        </w:rPr>
        <w:t>решили рассмотреть позднее</w:t>
      </w:r>
      <w:r w:rsidR="00E31F24">
        <w:rPr>
          <w:rFonts w:ascii="Times New Roman" w:hAnsi="Times New Roman" w:cs="Times New Roman"/>
          <w:sz w:val="28"/>
          <w:szCs w:val="28"/>
        </w:rPr>
        <w:t>. С информацией о выполнении решения ОС по медицине перед собравшимися выступила заведующая стоматологической поликлиникой Н.А. Поликарпова.</w:t>
      </w:r>
    </w:p>
    <w:p w:rsidR="0001301D" w:rsidRDefault="00E31F24" w:rsidP="00013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Она  рассказала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</w:t>
      </w:r>
      <w:r w:rsidR="003468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наконец-то</w:t>
      </w:r>
      <w:r w:rsidR="003468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начат капитальный  ремонт поликлиники, на эти цели выделено 25 млн. рублей  денег  из федерального</w:t>
      </w:r>
      <w:r w:rsidR="0034689F"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4689F">
        <w:rPr>
          <w:rFonts w:ascii="Times New Roman" w:hAnsi="Times New Roman" w:cs="Times New Roman"/>
          <w:sz w:val="28"/>
          <w:szCs w:val="28"/>
        </w:rPr>
        <w:t>ов. Стройкой занимается фирма «Инком-строй» из Смоленска, к концу 2021 года ремонт обещают закончить. Депутат Госдумы С.И. Неверов выделил 6 млн. рублей на закупку оборудования, часть оборудования уже закуплен</w:t>
      </w:r>
      <w:r w:rsidR="00B86D34">
        <w:rPr>
          <w:rFonts w:ascii="Times New Roman" w:hAnsi="Times New Roman" w:cs="Times New Roman"/>
          <w:sz w:val="28"/>
          <w:szCs w:val="28"/>
        </w:rPr>
        <w:t>а</w:t>
      </w:r>
      <w:r w:rsidR="0034689F">
        <w:rPr>
          <w:rFonts w:ascii="Times New Roman" w:hAnsi="Times New Roman" w:cs="Times New Roman"/>
          <w:sz w:val="28"/>
          <w:szCs w:val="28"/>
        </w:rPr>
        <w:t xml:space="preserve">, часть </w:t>
      </w:r>
      <w:proofErr w:type="gramStart"/>
      <w:r w:rsidR="0034689F">
        <w:rPr>
          <w:rFonts w:ascii="Times New Roman" w:hAnsi="Times New Roman" w:cs="Times New Roman"/>
          <w:sz w:val="28"/>
          <w:szCs w:val="28"/>
        </w:rPr>
        <w:t>находится  на</w:t>
      </w:r>
      <w:proofErr w:type="gramEnd"/>
      <w:r w:rsidR="0034689F">
        <w:rPr>
          <w:rFonts w:ascii="Times New Roman" w:hAnsi="Times New Roman" w:cs="Times New Roman"/>
          <w:sz w:val="28"/>
          <w:szCs w:val="28"/>
        </w:rPr>
        <w:t xml:space="preserve"> стадии оформления документов.  </w:t>
      </w:r>
    </w:p>
    <w:p w:rsidR="00B86D34" w:rsidRDefault="00B86D34" w:rsidP="00013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Л.В. Иващенко , заместитель главного врача по экономической работе подчеркнула, что в настоящее время изменилась структура финансирования больницы, ликвидированы имеющиеся задолженности, сейчас финансирование поступает вовремя, но есть и проблема – отсутствие благоустройства на территории больницы,  машины «Скорой помощи» испытывают трудности при подъезде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госпиталю  в инфекции, в детской больнице.</w:t>
      </w:r>
    </w:p>
    <w:p w:rsidR="00845D0D" w:rsidRDefault="00B86D34" w:rsidP="00240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Меркуленкова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своем выступлении говорила о существующем дефиците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кадров,</w:t>
      </w:r>
      <w:r w:rsidR="00845D0D">
        <w:rPr>
          <w:rFonts w:ascii="Times New Roman" w:hAnsi="Times New Roman" w:cs="Times New Roman"/>
          <w:sz w:val="28"/>
          <w:szCs w:val="28"/>
        </w:rPr>
        <w:t>огромной</w:t>
      </w:r>
      <w:proofErr w:type="spellEnd"/>
      <w:r w:rsidR="00845D0D">
        <w:rPr>
          <w:rFonts w:ascii="Times New Roman" w:hAnsi="Times New Roman" w:cs="Times New Roman"/>
          <w:sz w:val="28"/>
          <w:szCs w:val="28"/>
        </w:rPr>
        <w:t xml:space="preserve"> нагрузке на докторов и весь медперсонал в  связи с имеющимся ростом </w:t>
      </w:r>
      <w:proofErr w:type="spellStart"/>
      <w:r w:rsidR="00845D0D">
        <w:rPr>
          <w:rFonts w:ascii="Times New Roman" w:hAnsi="Times New Roman" w:cs="Times New Roman"/>
          <w:sz w:val="28"/>
          <w:szCs w:val="28"/>
        </w:rPr>
        <w:t>заболевщих</w:t>
      </w:r>
      <w:proofErr w:type="spellEnd"/>
      <w:r w:rsidR="00845D0D">
        <w:rPr>
          <w:rFonts w:ascii="Times New Roman" w:hAnsi="Times New Roman" w:cs="Times New Roman"/>
          <w:sz w:val="28"/>
          <w:szCs w:val="28"/>
        </w:rPr>
        <w:t xml:space="preserve">  </w:t>
      </w:r>
      <w:r w:rsidR="00845D0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45D0D">
        <w:rPr>
          <w:rFonts w:ascii="Times New Roman" w:hAnsi="Times New Roman" w:cs="Times New Roman"/>
          <w:sz w:val="28"/>
          <w:szCs w:val="28"/>
        </w:rPr>
        <w:t xml:space="preserve">, необходимости </w:t>
      </w:r>
      <w:proofErr w:type="spellStart"/>
      <w:r w:rsidR="00845D0D">
        <w:rPr>
          <w:rFonts w:ascii="Times New Roman" w:hAnsi="Times New Roman" w:cs="Times New Roman"/>
          <w:sz w:val="28"/>
          <w:szCs w:val="28"/>
        </w:rPr>
        <w:t>вакционироваться</w:t>
      </w:r>
      <w:proofErr w:type="spellEnd"/>
      <w:r w:rsidR="00845D0D">
        <w:rPr>
          <w:rFonts w:ascii="Times New Roman" w:hAnsi="Times New Roman" w:cs="Times New Roman"/>
          <w:sz w:val="28"/>
          <w:szCs w:val="28"/>
        </w:rPr>
        <w:t>.</w:t>
      </w:r>
    </w:p>
    <w:p w:rsidR="00845D0D" w:rsidRDefault="00845D0D" w:rsidP="00240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689" w:rsidRDefault="00845D0D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D0D">
        <w:rPr>
          <w:rFonts w:ascii="Times New Roman" w:hAnsi="Times New Roman" w:cs="Times New Roman"/>
          <w:b/>
          <w:sz w:val="28"/>
          <w:szCs w:val="28"/>
        </w:rPr>
        <w:t xml:space="preserve"> По этому </w:t>
      </w:r>
      <w:proofErr w:type="gramStart"/>
      <w:r w:rsidRPr="00845D0D">
        <w:rPr>
          <w:rFonts w:ascii="Times New Roman" w:hAnsi="Times New Roman" w:cs="Times New Roman"/>
          <w:b/>
          <w:sz w:val="28"/>
          <w:szCs w:val="28"/>
        </w:rPr>
        <w:t>вопросу  Общественный</w:t>
      </w:r>
      <w:proofErr w:type="gramEnd"/>
      <w:r w:rsidRPr="00845D0D">
        <w:rPr>
          <w:rFonts w:ascii="Times New Roman" w:hAnsi="Times New Roman" w:cs="Times New Roman"/>
          <w:b/>
          <w:sz w:val="28"/>
          <w:szCs w:val="28"/>
        </w:rPr>
        <w:t xml:space="preserve"> совет решил</w:t>
      </w:r>
      <w:r w:rsidRPr="00845D0D">
        <w:rPr>
          <w:rFonts w:ascii="Times New Roman" w:hAnsi="Times New Roman" w:cs="Times New Roman"/>
          <w:sz w:val="28"/>
          <w:szCs w:val="28"/>
        </w:rPr>
        <w:t>:</w:t>
      </w:r>
      <w:r w:rsidR="00240689" w:rsidRPr="00845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5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689" w:rsidRPr="00845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45D0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принять к сведению. Обратиться в Союз предпринимателей г. Гагарина с просьбой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разработать комплексный план и помочь организовать работы по благоустройству территории около Гагаринской больницы.  </w:t>
      </w:r>
    </w:p>
    <w:p w:rsidR="00C53080" w:rsidRDefault="00C53080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E7A" w:rsidRDefault="00C53080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запросам Общественного совета в различные инстанции И.В. Жуков доложил собравшимся, что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целом  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запросы ОС реакция положительная, руководители учреждений и предприятий отвечают на запросы, принимают положительные решения. Особые слова благодарности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  «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ЭГГЕР-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Древпродукт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 помощь в проведении ремонта помещения для общественной приемной ОС,</w:t>
      </w:r>
      <w:r w:rsidR="004C6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  музея С.В. Есипову за организацию выставки о Почетных гражданах района.</w:t>
      </w:r>
      <w:r w:rsidR="00BE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Хотя есть и обратные примеры – предоставление недостоверной </w:t>
      </w:r>
      <w:proofErr w:type="gramStart"/>
      <w:r w:rsidR="00BE0E7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 заместителем</w:t>
      </w:r>
      <w:proofErr w:type="gramEnd"/>
      <w:r w:rsidR="00BE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 Пузиковым на запрос ОС об организации в летний период торговли арбузами и другой плодово-овощной продукцией на территории города. Руководство  организации </w:t>
      </w:r>
      <w:r w:rsidR="004C6F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E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0E7A">
        <w:rPr>
          <w:rFonts w:ascii="Times New Roman" w:hAnsi="Times New Roman" w:cs="Times New Roman"/>
          <w:color w:val="000000" w:themeColor="text1"/>
          <w:sz w:val="28"/>
          <w:szCs w:val="28"/>
        </w:rPr>
        <w:t>Смолавтодор</w:t>
      </w:r>
      <w:proofErr w:type="spellEnd"/>
      <w:r w:rsidR="004C6F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Start w:id="0" w:name="_GoBack"/>
      <w:bookmarkEnd w:id="0"/>
      <w:r w:rsidR="00BE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проигнорировал</w:t>
      </w:r>
      <w:r w:rsidR="00FF03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E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 ОС о некачественно проведенном ремонте дороги </w:t>
      </w:r>
      <w:proofErr w:type="spellStart"/>
      <w:r w:rsidR="00BE0E7A">
        <w:rPr>
          <w:rFonts w:ascii="Times New Roman" w:hAnsi="Times New Roman" w:cs="Times New Roman"/>
          <w:color w:val="000000" w:themeColor="text1"/>
          <w:sz w:val="28"/>
          <w:szCs w:val="28"/>
        </w:rPr>
        <w:t>Родоманово-Ивино</w:t>
      </w:r>
      <w:proofErr w:type="spellEnd"/>
      <w:r w:rsidR="00BE0E7A">
        <w:rPr>
          <w:rFonts w:ascii="Times New Roman" w:hAnsi="Times New Roman" w:cs="Times New Roman"/>
          <w:color w:val="000000" w:themeColor="text1"/>
          <w:sz w:val="28"/>
          <w:szCs w:val="28"/>
        </w:rPr>
        <w:t>, граждане вторично обратились в ОС по этому вопросу.</w:t>
      </w:r>
    </w:p>
    <w:p w:rsidR="00FF03D4" w:rsidRDefault="00FF03D4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81" w:rsidRDefault="00BE0E7A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Общественный Совет МО «Гагаринский район» </w:t>
      </w:r>
      <w:r w:rsidR="00652F81">
        <w:rPr>
          <w:rFonts w:ascii="Times New Roman" w:hAnsi="Times New Roman" w:cs="Times New Roman"/>
          <w:color w:val="000000" w:themeColor="text1"/>
          <w:sz w:val="28"/>
          <w:szCs w:val="28"/>
        </w:rPr>
        <w:t>считает приоритетным направлением работы влияние на работу власти всех уровней, внимательное отношение к вопросам, которые поднимают жители нашего города и района.</w:t>
      </w:r>
    </w:p>
    <w:p w:rsidR="00FF03D4" w:rsidRDefault="00FF03D4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81" w:rsidRDefault="00652F81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дате следующего заседания ОС будет сообщено позднее.</w:t>
      </w:r>
    </w:p>
    <w:p w:rsidR="00652F81" w:rsidRDefault="00652F81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52F81" w:rsidRDefault="00652F81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81" w:rsidRDefault="00652F81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81" w:rsidRDefault="00652F81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81" w:rsidRDefault="00652F81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080" w:rsidRDefault="00652F81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Общественного Совета                                       И.В. Жуков.</w:t>
      </w:r>
      <w:r w:rsidR="00BE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2F81" w:rsidRPr="00845D0D" w:rsidRDefault="00652F81" w:rsidP="0024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Секретарь Общественного Совета                                             Е.П. Седова.        </w:t>
      </w:r>
    </w:p>
    <w:sectPr w:rsidR="00652F81" w:rsidRPr="0084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D05A3"/>
    <w:multiLevelType w:val="hybridMultilevel"/>
    <w:tmpl w:val="C2D4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1554B"/>
    <w:multiLevelType w:val="hybridMultilevel"/>
    <w:tmpl w:val="FF46E016"/>
    <w:lvl w:ilvl="0" w:tplc="56625CF8">
      <w:start w:val="1"/>
      <w:numFmt w:val="decimal"/>
      <w:lvlText w:val="%1."/>
      <w:lvlJc w:val="left"/>
      <w:pPr>
        <w:ind w:left="106" w:hanging="39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85D6704"/>
    <w:multiLevelType w:val="hybridMultilevel"/>
    <w:tmpl w:val="CB9A624C"/>
    <w:lvl w:ilvl="0" w:tplc="B35C4EC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1C"/>
    <w:rsid w:val="0001301D"/>
    <w:rsid w:val="00120B5A"/>
    <w:rsid w:val="00240689"/>
    <w:rsid w:val="00267F3F"/>
    <w:rsid w:val="0034689F"/>
    <w:rsid w:val="00391A79"/>
    <w:rsid w:val="00475910"/>
    <w:rsid w:val="004C6FA6"/>
    <w:rsid w:val="00567701"/>
    <w:rsid w:val="00652F81"/>
    <w:rsid w:val="006C29D2"/>
    <w:rsid w:val="00712FCA"/>
    <w:rsid w:val="00845D0D"/>
    <w:rsid w:val="00872E70"/>
    <w:rsid w:val="00987D11"/>
    <w:rsid w:val="00A2438A"/>
    <w:rsid w:val="00A57BA0"/>
    <w:rsid w:val="00AA3122"/>
    <w:rsid w:val="00AE20D4"/>
    <w:rsid w:val="00B86D34"/>
    <w:rsid w:val="00BE0E7A"/>
    <w:rsid w:val="00C53080"/>
    <w:rsid w:val="00C67F11"/>
    <w:rsid w:val="00D40A1C"/>
    <w:rsid w:val="00D95C5E"/>
    <w:rsid w:val="00D96E86"/>
    <w:rsid w:val="00DF7FA7"/>
    <w:rsid w:val="00E31F24"/>
    <w:rsid w:val="00EC406E"/>
    <w:rsid w:val="00F35B8C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1B6F"/>
  <w15:chartTrackingRefBased/>
  <w15:docId w15:val="{ADA2EF1A-F557-48C6-B7E2-AEE267E1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0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2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E20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E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Деревня</dc:creator>
  <cp:keywords/>
  <dc:description/>
  <cp:lastModifiedBy>Деревня</cp:lastModifiedBy>
  <cp:revision>10</cp:revision>
  <dcterms:created xsi:type="dcterms:W3CDTF">2021-10-14T16:44:00Z</dcterms:created>
  <dcterms:modified xsi:type="dcterms:W3CDTF">2021-10-15T08:38:00Z</dcterms:modified>
</cp:coreProperties>
</file>