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BE" w:rsidRPr="00817BBE" w:rsidRDefault="00817BBE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17BBE" w:rsidRPr="00817BBE" w:rsidRDefault="00817BBE" w:rsidP="00817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817BBE" w:rsidRDefault="00817BBE" w:rsidP="00817BBE">
      <w:pPr>
        <w:tabs>
          <w:tab w:val="left" w:pos="2977"/>
          <w:tab w:val="left" w:pos="4395"/>
        </w:tabs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B4DC4E1" wp14:editId="7186EE1C">
            <wp:simplePos x="0" y="0"/>
            <wp:positionH relativeFrom="column">
              <wp:posOffset>2700020</wp:posOffset>
            </wp:positionH>
            <wp:positionV relativeFrom="paragraph">
              <wp:posOffset>-300990</wp:posOffset>
            </wp:positionV>
            <wp:extent cx="504190" cy="847725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BBE" w:rsidRDefault="00817BBE" w:rsidP="00817BBE">
      <w:pPr>
        <w:jc w:val="center"/>
        <w:rPr>
          <w:b/>
          <w:sz w:val="28"/>
          <w:szCs w:val="28"/>
        </w:rPr>
      </w:pPr>
    </w:p>
    <w:p w:rsidR="00817BBE" w:rsidRPr="00A10A9F" w:rsidRDefault="00817BBE" w:rsidP="00817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A9F">
        <w:rPr>
          <w:rFonts w:ascii="Times New Roman" w:hAnsi="Times New Roman" w:cs="Times New Roman"/>
          <w:b/>
          <w:sz w:val="28"/>
          <w:szCs w:val="28"/>
        </w:rPr>
        <w:t>ФИНАНСОВОЕ УПРАВЛЕНИЕ АДМИНИСТРАЦИИ</w:t>
      </w:r>
    </w:p>
    <w:p w:rsidR="00817BBE" w:rsidRPr="00A10A9F" w:rsidRDefault="00817BBE" w:rsidP="00817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A9F">
        <w:rPr>
          <w:rFonts w:ascii="Times New Roman" w:hAnsi="Times New Roman" w:cs="Times New Roman"/>
          <w:b/>
          <w:sz w:val="28"/>
          <w:szCs w:val="28"/>
        </w:rPr>
        <w:t>МУНИЦИПАЛЬНОГО ОБРАЗОВАНИЯ  «ГАГАРИНСКИЙ РАЙОН»</w:t>
      </w:r>
    </w:p>
    <w:p w:rsidR="00817BBE" w:rsidRPr="00A10A9F" w:rsidRDefault="00817BBE" w:rsidP="00817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A9F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817BBE" w:rsidRPr="00A10A9F" w:rsidRDefault="00817BBE" w:rsidP="00817B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7BBE" w:rsidRPr="00A10A9F" w:rsidRDefault="00817BBE" w:rsidP="00817B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7BBE" w:rsidRPr="00A10A9F" w:rsidRDefault="00817BBE" w:rsidP="00817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0A9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10A9F">
        <w:rPr>
          <w:rFonts w:ascii="Times New Roman" w:hAnsi="Times New Roman" w:cs="Times New Roman"/>
          <w:b/>
          <w:sz w:val="28"/>
          <w:szCs w:val="28"/>
        </w:rPr>
        <w:t xml:space="preserve"> Р И К А З  № </w:t>
      </w:r>
      <w:r w:rsidR="008A67B9">
        <w:rPr>
          <w:rFonts w:ascii="Times New Roman" w:hAnsi="Times New Roman" w:cs="Times New Roman"/>
          <w:b/>
          <w:sz w:val="28"/>
          <w:szCs w:val="28"/>
        </w:rPr>
        <w:t>116</w:t>
      </w:r>
    </w:p>
    <w:p w:rsidR="00817BBE" w:rsidRPr="000D063E" w:rsidRDefault="00817BBE" w:rsidP="00817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32"/>
        <w:tblW w:w="0" w:type="auto"/>
        <w:tblLook w:val="01E0" w:firstRow="1" w:lastRow="1" w:firstColumn="1" w:lastColumn="1" w:noHBand="0" w:noVBand="0"/>
      </w:tblPr>
      <w:tblGrid>
        <w:gridCol w:w="5947"/>
      </w:tblGrid>
      <w:tr w:rsidR="00817BBE" w:rsidRPr="000D063E" w:rsidTr="007073F7">
        <w:trPr>
          <w:trHeight w:val="489"/>
        </w:trPr>
        <w:tc>
          <w:tcPr>
            <w:tcW w:w="5947" w:type="dxa"/>
            <w:hideMark/>
          </w:tcPr>
          <w:p w:rsidR="00817BBE" w:rsidRPr="000D063E" w:rsidRDefault="00817BBE" w:rsidP="007073F7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17BBE" w:rsidRPr="000D063E" w:rsidRDefault="00817BBE" w:rsidP="00817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D063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F12">
        <w:rPr>
          <w:rFonts w:ascii="Times New Roman" w:hAnsi="Times New Roman" w:cs="Times New Roman"/>
          <w:sz w:val="28"/>
          <w:szCs w:val="28"/>
        </w:rPr>
        <w:t>28</w:t>
      </w:r>
      <w:r w:rsidR="00582359">
        <w:rPr>
          <w:rFonts w:ascii="Times New Roman" w:hAnsi="Times New Roman" w:cs="Times New Roman"/>
          <w:sz w:val="28"/>
          <w:szCs w:val="28"/>
        </w:rPr>
        <w:t xml:space="preserve"> </w:t>
      </w:r>
      <w:r w:rsidR="0080075D">
        <w:rPr>
          <w:rFonts w:ascii="Times New Roman" w:hAnsi="Times New Roman" w:cs="Times New Roman"/>
          <w:sz w:val="28"/>
          <w:szCs w:val="28"/>
        </w:rPr>
        <w:t>декабря</w:t>
      </w:r>
      <w:r w:rsidRPr="000D063E">
        <w:rPr>
          <w:rFonts w:ascii="Times New Roman" w:hAnsi="Times New Roman" w:cs="Times New Roman"/>
          <w:sz w:val="28"/>
          <w:szCs w:val="28"/>
        </w:rPr>
        <w:t xml:space="preserve"> 201</w:t>
      </w:r>
      <w:r w:rsidR="00006554">
        <w:rPr>
          <w:rFonts w:ascii="Times New Roman" w:hAnsi="Times New Roman" w:cs="Times New Roman"/>
          <w:sz w:val="28"/>
          <w:szCs w:val="28"/>
        </w:rPr>
        <w:t>8</w:t>
      </w:r>
      <w:r w:rsidRPr="000D063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17BBE" w:rsidRPr="000D063E" w:rsidRDefault="00817BBE" w:rsidP="00817BBE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63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817BBE" w:rsidRPr="00817BBE" w:rsidRDefault="00817BBE" w:rsidP="00817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817BBE" w:rsidRPr="00817BBE" w:rsidRDefault="00817BBE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</w:tblGrid>
      <w:tr w:rsidR="00817BBE" w:rsidRPr="00817BBE" w:rsidTr="00E22F1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17BBE" w:rsidRPr="00817BBE" w:rsidRDefault="00E22F12" w:rsidP="008A6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Порядок </w:t>
            </w:r>
            <w:r w:rsidR="008A6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кассовых выплат за счет средств муниципальных бюджетных и автономных учреждений</w:t>
            </w:r>
          </w:p>
        </w:tc>
      </w:tr>
    </w:tbl>
    <w:p w:rsidR="00817BBE" w:rsidRPr="00817BBE" w:rsidRDefault="00E22F12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817BBE" w:rsidRPr="00817BBE" w:rsidRDefault="00817BBE" w:rsidP="00817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7BBE" w:rsidRPr="004D527F" w:rsidRDefault="00E22F12" w:rsidP="00E22F12">
      <w:pPr>
        <w:spacing w:after="0" w:line="240" w:lineRule="auto"/>
        <w:ind w:left="6" w:firstLine="7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52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Внести в Порядок </w:t>
      </w:r>
      <w:r w:rsidR="004D527F" w:rsidRPr="004D527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проведения кассовых выплат за счет средств муниципальных бюджетных учреждений, утвержденный приказом Финансового управления Администрации муниципального образования «Гагаринский район» Смоленской области от 30.12.2015 № 89,</w:t>
      </w:r>
      <w:r w:rsidRPr="004D52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следующие изменения:</w:t>
      </w:r>
    </w:p>
    <w:p w:rsidR="004D527F" w:rsidRDefault="00E22F12" w:rsidP="00E22F12">
      <w:pPr>
        <w:spacing w:after="0" w:line="240" w:lineRule="auto"/>
        <w:ind w:left="6" w:firstLine="7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52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</w:t>
      </w:r>
      <w:r w:rsidR="004D527F" w:rsidRPr="004D527F">
        <w:rPr>
          <w:rFonts w:ascii="Times New Roman" w:eastAsia="Times New Roman" w:hAnsi="Times New Roman" w:cs="Times New Roman"/>
          <w:sz w:val="28"/>
          <w:szCs w:val="24"/>
          <w:lang w:eastAsia="ru-RU"/>
        </w:rPr>
        <w:t>в заголовках приказа и Порядка и далее по тексту  после слов «кассовых выплат» дополнить словами «(операций)»;</w:t>
      </w:r>
    </w:p>
    <w:p w:rsidR="00061939" w:rsidRDefault="00061939" w:rsidP="00E22F12">
      <w:pPr>
        <w:spacing w:after="0" w:line="240" w:lineRule="auto"/>
        <w:ind w:left="6" w:firstLine="7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2) в заголовке Порядка, пункте 1, абзаце первом пункта 2 слова «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бюджетных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автономных» заменить словами «муниципальных бюджетных и автономных»;</w:t>
      </w:r>
    </w:p>
    <w:p w:rsidR="00061939" w:rsidRDefault="00061939" w:rsidP="00E22F12">
      <w:pPr>
        <w:spacing w:after="0" w:line="240" w:lineRule="auto"/>
        <w:ind w:left="6" w:firstLine="7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3) в пункте 1:</w:t>
      </w:r>
    </w:p>
    <w:p w:rsidR="00061939" w:rsidRDefault="00061939" w:rsidP="00E22F12">
      <w:pPr>
        <w:spacing w:after="0" w:line="240" w:lineRule="auto"/>
        <w:ind w:left="6" w:firstLine="7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после слов «(муниципальных) учреждений» дополнить словами</w:t>
      </w:r>
      <w:r w:rsidR="00E832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«, частью 3.4 статьи 2 Федерального закона от 03.11.2006№ 174-ФЗ «Об автономных учреждениях»»;</w:t>
      </w:r>
    </w:p>
    <w:p w:rsidR="00061939" w:rsidRDefault="00061939" w:rsidP="00E22F12">
      <w:pPr>
        <w:spacing w:after="0" w:line="240" w:lineRule="auto"/>
        <w:ind w:left="6" w:firstLine="7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слово «администрации» заменить словом «Администрации»;</w:t>
      </w:r>
    </w:p>
    <w:p w:rsidR="00E832AD" w:rsidRDefault="00E832AD" w:rsidP="00E22F12">
      <w:pPr>
        <w:spacing w:after="0" w:line="240" w:lineRule="auto"/>
        <w:ind w:left="6" w:firstLine="7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</w:t>
      </w:r>
      <w:r w:rsidR="00DF1984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пункте 2 слово «цифровой» исключить;</w:t>
      </w:r>
    </w:p>
    <w:p w:rsidR="00600D65" w:rsidRDefault="00DF1984" w:rsidP="00E22F12">
      <w:pPr>
        <w:spacing w:after="0" w:line="240" w:lineRule="auto"/>
        <w:ind w:left="6" w:firstLine="7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5) в пункт</w:t>
      </w:r>
      <w:r w:rsidR="00600D65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</w:t>
      </w:r>
      <w:r w:rsidR="00600D65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DF1984" w:rsidRDefault="00600D65" w:rsidP="00E22F12">
      <w:pPr>
        <w:spacing w:after="0" w:line="240" w:lineRule="auto"/>
        <w:ind w:left="6" w:firstLine="7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в</w:t>
      </w:r>
      <w:r w:rsidR="00DF19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абзаце первом </w:t>
      </w:r>
      <w:r w:rsidR="00DF1984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слова</w:t>
      </w:r>
      <w:r w:rsidR="00CB10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«№ 414-П, Министерства финансов Российской Федерации № 8н от 18.02.2014 «Об особенностях расчетного и кассового обслуживания территориальных органов Федерального казначейства, финансовых органов субъектов Российской Федерации</w:t>
      </w:r>
      <w:r w:rsidR="00DF19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B1083" w:rsidRPr="00E04CEB">
        <w:rPr>
          <w:rFonts w:ascii="Times New Roman" w:hAnsi="Times New Roman" w:cs="Times New Roman"/>
          <w:sz w:val="28"/>
          <w:szCs w:val="28"/>
        </w:rPr>
        <w:t xml:space="preserve">(муниципальных образований) и органов управления государственными внебюджетными фондами Российской Федерации»» заменить словами «№ 629-П, Минфина России № 12н от 23.01.2018 «О ведении счетов территориальных органов Федерального казначейства и финансовых органов субъектов Российской Федерации (муниципальных </w:t>
      </w:r>
      <w:r w:rsidR="00CB1083" w:rsidRPr="00E04CEB">
        <w:rPr>
          <w:rFonts w:ascii="Times New Roman" w:hAnsi="Times New Roman" w:cs="Times New Roman"/>
          <w:sz w:val="28"/>
          <w:szCs w:val="28"/>
        </w:rPr>
        <w:lastRenderedPageBreak/>
        <w:t>образований</w:t>
      </w:r>
      <w:proofErr w:type="gramEnd"/>
      <w:r w:rsidR="00CB1083" w:rsidRPr="00E04CEB">
        <w:rPr>
          <w:rFonts w:ascii="Times New Roman" w:hAnsi="Times New Roman" w:cs="Times New Roman"/>
          <w:sz w:val="28"/>
          <w:szCs w:val="28"/>
        </w:rPr>
        <w:t>), органов управления государственными внебюджетными фондами Российской Федерации»»</w:t>
      </w:r>
      <w:r w:rsidR="00CB1083">
        <w:rPr>
          <w:rFonts w:ascii="Times New Roman" w:hAnsi="Times New Roman" w:cs="Times New Roman"/>
          <w:sz w:val="28"/>
          <w:szCs w:val="28"/>
        </w:rPr>
        <w:t>;  слова «</w:t>
      </w:r>
      <w:r w:rsidR="00CB1083" w:rsidRPr="00E31BB4">
        <w:rPr>
          <w:rFonts w:ascii="Times New Roman" w:hAnsi="Times New Roman" w:cs="Times New Roman"/>
          <w:sz w:val="28"/>
          <w:szCs w:val="28"/>
        </w:rPr>
        <w:t>Положением Ц</w:t>
      </w:r>
      <w:r w:rsidR="00CB1083">
        <w:rPr>
          <w:rFonts w:ascii="Times New Roman" w:hAnsi="Times New Roman" w:cs="Times New Roman"/>
          <w:sz w:val="28"/>
          <w:szCs w:val="28"/>
        </w:rPr>
        <w:t xml:space="preserve">ентрального банка </w:t>
      </w:r>
      <w:r w:rsidR="00CB1083" w:rsidRPr="00E31BB4">
        <w:rPr>
          <w:rFonts w:ascii="Times New Roman" w:hAnsi="Times New Roman" w:cs="Times New Roman"/>
          <w:sz w:val="28"/>
          <w:szCs w:val="28"/>
        </w:rPr>
        <w:t>Р</w:t>
      </w:r>
      <w:r w:rsidR="00CB108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B1083" w:rsidRPr="00E31BB4">
        <w:rPr>
          <w:rFonts w:ascii="Times New Roman" w:hAnsi="Times New Roman" w:cs="Times New Roman"/>
          <w:sz w:val="28"/>
          <w:szCs w:val="28"/>
        </w:rPr>
        <w:t>Ф</w:t>
      </w:r>
      <w:r w:rsidR="00CB1083">
        <w:rPr>
          <w:rFonts w:ascii="Times New Roman" w:hAnsi="Times New Roman" w:cs="Times New Roman"/>
          <w:sz w:val="28"/>
          <w:szCs w:val="28"/>
        </w:rPr>
        <w:t>едерации</w:t>
      </w:r>
      <w:r w:rsidR="00CB1083" w:rsidRPr="00E31BB4">
        <w:rPr>
          <w:rFonts w:ascii="Times New Roman" w:hAnsi="Times New Roman" w:cs="Times New Roman"/>
          <w:sz w:val="28"/>
          <w:szCs w:val="28"/>
        </w:rPr>
        <w:t xml:space="preserve"> от 23.06.1998 № 36-П «О межрегиональных электронных расчетах, осуществляемых через расчетную сеть Банка России»</w:t>
      </w:r>
      <w:r w:rsidR="00CB1083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600D65" w:rsidRPr="0083245D" w:rsidRDefault="00600D65" w:rsidP="00E22F12">
      <w:pPr>
        <w:spacing w:after="0" w:line="240" w:lineRule="auto"/>
        <w:ind w:left="6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83245D">
        <w:rPr>
          <w:rFonts w:ascii="Times New Roman" w:hAnsi="Times New Roman" w:cs="Times New Roman"/>
          <w:sz w:val="28"/>
          <w:szCs w:val="28"/>
        </w:rPr>
        <w:t>- в абзаце втором после слов «(выполнение работ)» слова «. А также» заменить словами «,</w:t>
      </w:r>
      <w:r w:rsidR="00BB5297" w:rsidRPr="0083245D">
        <w:rPr>
          <w:rFonts w:ascii="Times New Roman" w:hAnsi="Times New Roman" w:cs="Times New Roman"/>
          <w:sz w:val="28"/>
          <w:szCs w:val="28"/>
        </w:rPr>
        <w:t xml:space="preserve"> </w:t>
      </w:r>
      <w:r w:rsidRPr="0083245D">
        <w:rPr>
          <w:rFonts w:ascii="Times New Roman" w:hAnsi="Times New Roman" w:cs="Times New Roman"/>
          <w:sz w:val="28"/>
          <w:szCs w:val="28"/>
        </w:rPr>
        <w:t>а также»;</w:t>
      </w:r>
      <w:r w:rsidR="0083245D">
        <w:rPr>
          <w:rFonts w:ascii="Times New Roman" w:hAnsi="Times New Roman" w:cs="Times New Roman"/>
          <w:sz w:val="28"/>
          <w:szCs w:val="28"/>
        </w:rPr>
        <w:t xml:space="preserve"> слова «в соответствии с аналитическими кодами» заменить словами «в соответствии с кодами аналитических показателей»;</w:t>
      </w:r>
    </w:p>
    <w:p w:rsidR="00600D65" w:rsidRDefault="00600D65" w:rsidP="00E22F12">
      <w:pPr>
        <w:spacing w:after="0" w:line="240" w:lineRule="auto"/>
        <w:ind w:left="6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83245D">
        <w:rPr>
          <w:rFonts w:ascii="Times New Roman" w:hAnsi="Times New Roman" w:cs="Times New Roman"/>
          <w:sz w:val="28"/>
          <w:szCs w:val="28"/>
        </w:rPr>
        <w:t xml:space="preserve">6) </w:t>
      </w:r>
      <w:r w:rsidR="00BB5297" w:rsidRPr="0083245D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BB5297">
        <w:rPr>
          <w:rFonts w:ascii="Times New Roman" w:hAnsi="Times New Roman" w:cs="Times New Roman"/>
          <w:sz w:val="28"/>
          <w:szCs w:val="28"/>
        </w:rPr>
        <w:t>втором пункта 5 слова «пунктом 1 статьи 78.2» заменить словами «статьей 78.2»;</w:t>
      </w:r>
    </w:p>
    <w:p w:rsidR="00BB5297" w:rsidRDefault="00BB5297" w:rsidP="00E22F12">
      <w:pPr>
        <w:spacing w:after="0" w:line="240" w:lineRule="auto"/>
        <w:ind w:left="6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пункт 8 признать утратившим силу. </w:t>
      </w:r>
      <w:bookmarkStart w:id="0" w:name="_GoBack"/>
      <w:bookmarkEnd w:id="0"/>
    </w:p>
    <w:p w:rsidR="00CB1083" w:rsidRPr="004D527F" w:rsidRDefault="00CB1083" w:rsidP="00E22F12">
      <w:pPr>
        <w:spacing w:after="0" w:line="240" w:lineRule="auto"/>
        <w:ind w:left="6" w:firstLine="7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C03" w:rsidRPr="00ED3DC2" w:rsidRDefault="00681C03" w:rsidP="00681C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7BBE" w:rsidRDefault="00817BBE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2DB1" w:rsidRDefault="00CF2DB1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Заместитель Главы муниципального образования – </w:t>
      </w:r>
    </w:p>
    <w:p w:rsidR="00817BBE" w:rsidRPr="00817BBE" w:rsidRDefault="00CF2DB1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 </w:t>
      </w:r>
      <w:r w:rsidR="00817BBE"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Финансового управления</w:t>
      </w:r>
      <w:r w:rsidR="00817BBE"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</w:t>
      </w:r>
      <w:r w:rsidR="00817BBE" w:rsidRPr="00817B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17B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Т.В. Кудрина</w:t>
      </w:r>
    </w:p>
    <w:p w:rsidR="00817BBE" w:rsidRPr="00817BBE" w:rsidRDefault="00817BBE" w:rsidP="00817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817BBE" w:rsidRPr="00817BBE" w:rsidSect="00F27384">
      <w:headerReference w:type="even" r:id="rId10"/>
      <w:pgSz w:w="11906" w:h="16838"/>
      <w:pgMar w:top="993" w:right="74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10D" w:rsidRDefault="0024510D">
      <w:pPr>
        <w:spacing w:after="0" w:line="240" w:lineRule="auto"/>
      </w:pPr>
      <w:r>
        <w:separator/>
      </w:r>
    </w:p>
  </w:endnote>
  <w:endnote w:type="continuationSeparator" w:id="0">
    <w:p w:rsidR="0024510D" w:rsidRDefault="0024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10D" w:rsidRDefault="0024510D">
      <w:pPr>
        <w:spacing w:after="0" w:line="240" w:lineRule="auto"/>
      </w:pPr>
      <w:r>
        <w:separator/>
      </w:r>
    </w:p>
  </w:footnote>
  <w:footnote w:type="continuationSeparator" w:id="0">
    <w:p w:rsidR="0024510D" w:rsidRDefault="0024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9C5" w:rsidRDefault="007A7091" w:rsidP="00876E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9C5" w:rsidRDefault="002451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E0B"/>
    <w:multiLevelType w:val="hybridMultilevel"/>
    <w:tmpl w:val="3D80E930"/>
    <w:lvl w:ilvl="0" w:tplc="DE9CA6F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94"/>
    <w:rsid w:val="00006554"/>
    <w:rsid w:val="00061939"/>
    <w:rsid w:val="00093067"/>
    <w:rsid w:val="000A0D51"/>
    <w:rsid w:val="000B53B4"/>
    <w:rsid w:val="000E24DB"/>
    <w:rsid w:val="001122F3"/>
    <w:rsid w:val="0013171B"/>
    <w:rsid w:val="0024510D"/>
    <w:rsid w:val="0024574E"/>
    <w:rsid w:val="0027538B"/>
    <w:rsid w:val="00321CAF"/>
    <w:rsid w:val="00347913"/>
    <w:rsid w:val="003718AC"/>
    <w:rsid w:val="00374A49"/>
    <w:rsid w:val="0039636B"/>
    <w:rsid w:val="00443F73"/>
    <w:rsid w:val="004A4C79"/>
    <w:rsid w:val="004D527F"/>
    <w:rsid w:val="005344C0"/>
    <w:rsid w:val="005411E2"/>
    <w:rsid w:val="00582359"/>
    <w:rsid w:val="005B7C24"/>
    <w:rsid w:val="005C342D"/>
    <w:rsid w:val="00600D65"/>
    <w:rsid w:val="00626F39"/>
    <w:rsid w:val="00681C03"/>
    <w:rsid w:val="006A4640"/>
    <w:rsid w:val="006F09FF"/>
    <w:rsid w:val="007474F8"/>
    <w:rsid w:val="007A4C41"/>
    <w:rsid w:val="007A7091"/>
    <w:rsid w:val="007C3615"/>
    <w:rsid w:val="007D0C51"/>
    <w:rsid w:val="0080075D"/>
    <w:rsid w:val="00817BBE"/>
    <w:rsid w:val="0083245D"/>
    <w:rsid w:val="008A18A7"/>
    <w:rsid w:val="008A67B9"/>
    <w:rsid w:val="008B384C"/>
    <w:rsid w:val="009040FC"/>
    <w:rsid w:val="009A29A6"/>
    <w:rsid w:val="009A515B"/>
    <w:rsid w:val="00A7451B"/>
    <w:rsid w:val="00A83326"/>
    <w:rsid w:val="00A86094"/>
    <w:rsid w:val="00A970B2"/>
    <w:rsid w:val="00B34523"/>
    <w:rsid w:val="00B34C0E"/>
    <w:rsid w:val="00BB5297"/>
    <w:rsid w:val="00CB1083"/>
    <w:rsid w:val="00CB1542"/>
    <w:rsid w:val="00CF2DB1"/>
    <w:rsid w:val="00D01282"/>
    <w:rsid w:val="00D724DA"/>
    <w:rsid w:val="00D9126C"/>
    <w:rsid w:val="00DF1984"/>
    <w:rsid w:val="00E05999"/>
    <w:rsid w:val="00E22F12"/>
    <w:rsid w:val="00E41D6E"/>
    <w:rsid w:val="00E832AD"/>
    <w:rsid w:val="00E87EFE"/>
    <w:rsid w:val="00EF788C"/>
    <w:rsid w:val="00F36A40"/>
    <w:rsid w:val="00F97E81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7B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17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17BBE"/>
  </w:style>
  <w:style w:type="paragraph" w:styleId="a6">
    <w:name w:val="Balloon Text"/>
    <w:basedOn w:val="a"/>
    <w:link w:val="a7"/>
    <w:uiPriority w:val="99"/>
    <w:semiHidden/>
    <w:unhideWhenUsed/>
    <w:rsid w:val="0081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B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7EFE"/>
    <w:pPr>
      <w:ind w:left="720"/>
      <w:contextualSpacing/>
    </w:pPr>
  </w:style>
  <w:style w:type="paragraph" w:customStyle="1" w:styleId="ConsPlusNormal">
    <w:name w:val="ConsPlusNormal"/>
    <w:rsid w:val="00321C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B7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7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7B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17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17BBE"/>
  </w:style>
  <w:style w:type="paragraph" w:styleId="a6">
    <w:name w:val="Balloon Text"/>
    <w:basedOn w:val="a"/>
    <w:link w:val="a7"/>
    <w:uiPriority w:val="99"/>
    <w:semiHidden/>
    <w:unhideWhenUsed/>
    <w:rsid w:val="0081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B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7EFE"/>
    <w:pPr>
      <w:ind w:left="720"/>
      <w:contextualSpacing/>
    </w:pPr>
  </w:style>
  <w:style w:type="paragraph" w:customStyle="1" w:styleId="ConsPlusNormal">
    <w:name w:val="ConsPlusNormal"/>
    <w:rsid w:val="00321C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B7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7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7DB83-18A2-44A5-967A-AD49E3F1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Корешкова НЕ</dc:creator>
  <cp:keywords/>
  <dc:description/>
  <cp:lastModifiedBy>Корешкова НЕ</cp:lastModifiedBy>
  <cp:revision>32</cp:revision>
  <cp:lastPrinted>2019-01-22T14:28:00Z</cp:lastPrinted>
  <dcterms:created xsi:type="dcterms:W3CDTF">2016-12-15T05:20:00Z</dcterms:created>
  <dcterms:modified xsi:type="dcterms:W3CDTF">2019-01-22T14:29:00Z</dcterms:modified>
</cp:coreProperties>
</file>