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5" w:rsidRDefault="00ED78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14 декабря 2010 г. N 19179</w:t>
      </w:r>
    </w:p>
    <w:p w:rsidR="00ED7865" w:rsidRDefault="00ED786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7865" w:rsidRDefault="00ED7865">
      <w:pPr>
        <w:pStyle w:val="ConsPlusTitle"/>
        <w:widowControl/>
        <w:jc w:val="center"/>
      </w:pPr>
      <w:r>
        <w:t>МИНИСТЕРСТВО ЮСТИЦИИ РОССИЙСКОЙ ФЕДЕРАЦИИ</w:t>
      </w:r>
    </w:p>
    <w:p w:rsidR="00ED7865" w:rsidRDefault="00ED7865">
      <w:pPr>
        <w:pStyle w:val="ConsPlusTitle"/>
        <w:widowControl/>
        <w:jc w:val="center"/>
      </w:pPr>
      <w:r>
        <w:t>N 366</w:t>
      </w:r>
    </w:p>
    <w:p w:rsidR="00ED7865" w:rsidRDefault="00ED7865">
      <w:pPr>
        <w:pStyle w:val="ConsPlusTitle"/>
        <w:widowControl/>
        <w:jc w:val="center"/>
      </w:pPr>
    </w:p>
    <w:p w:rsidR="00ED7865" w:rsidRDefault="00ED7865">
      <w:pPr>
        <w:pStyle w:val="ConsPlusTitle"/>
        <w:widowControl/>
        <w:jc w:val="center"/>
      </w:pPr>
      <w:r>
        <w:t>ФЕДЕРАЛЬНАЯ СЛУЖБА БЕЗОПАСНОСТИ РОССИЙСКОЙ ФЕДЕРАЦИИ</w:t>
      </w:r>
    </w:p>
    <w:p w:rsidR="00ED7865" w:rsidRDefault="00ED7865">
      <w:pPr>
        <w:pStyle w:val="ConsPlusTitle"/>
        <w:widowControl/>
        <w:jc w:val="center"/>
      </w:pPr>
      <w:r>
        <w:t>N 591</w:t>
      </w:r>
    </w:p>
    <w:p w:rsidR="00ED7865" w:rsidRDefault="00ED7865">
      <w:pPr>
        <w:pStyle w:val="ConsPlusTitle"/>
        <w:widowControl/>
        <w:jc w:val="center"/>
      </w:pPr>
    </w:p>
    <w:p w:rsidR="00ED7865" w:rsidRDefault="00ED7865">
      <w:pPr>
        <w:pStyle w:val="ConsPlusTitle"/>
        <w:widowControl/>
        <w:jc w:val="center"/>
      </w:pPr>
      <w:r>
        <w:t>МИНИСТЕРСТВО ВНУТРЕННИХ ДЕЛ РОССИЙСКОЙ ФЕДЕРАЦИИ</w:t>
      </w:r>
    </w:p>
    <w:p w:rsidR="00ED7865" w:rsidRDefault="00ED7865">
      <w:pPr>
        <w:pStyle w:val="ConsPlusTitle"/>
        <w:widowControl/>
        <w:jc w:val="center"/>
      </w:pPr>
      <w:r>
        <w:t>N 818</w:t>
      </w:r>
    </w:p>
    <w:p w:rsidR="00ED7865" w:rsidRDefault="00ED7865">
      <w:pPr>
        <w:pStyle w:val="ConsPlusTitle"/>
        <w:widowControl/>
        <w:jc w:val="center"/>
      </w:pPr>
    </w:p>
    <w:p w:rsidR="00ED7865" w:rsidRDefault="00ED7865">
      <w:pPr>
        <w:pStyle w:val="ConsPlusTitle"/>
        <w:widowControl/>
        <w:jc w:val="center"/>
      </w:pPr>
      <w:r>
        <w:t>МИНИСТЕРСТВО КУЛЬТУРЫ РОССИЙСКОЙ ФЕДЕРАЦИИ</w:t>
      </w:r>
    </w:p>
    <w:p w:rsidR="00ED7865" w:rsidRDefault="00ED7865">
      <w:pPr>
        <w:pStyle w:val="ConsPlusTitle"/>
        <w:widowControl/>
        <w:jc w:val="center"/>
      </w:pPr>
      <w:r>
        <w:t>N 739</w:t>
      </w:r>
    </w:p>
    <w:p w:rsidR="00ED7865" w:rsidRDefault="00ED7865">
      <w:pPr>
        <w:pStyle w:val="ConsPlusTitle"/>
        <w:widowControl/>
        <w:jc w:val="center"/>
      </w:pPr>
    </w:p>
    <w:p w:rsidR="00ED7865" w:rsidRDefault="00ED7865">
      <w:pPr>
        <w:pStyle w:val="ConsPlusTitle"/>
        <w:widowControl/>
        <w:jc w:val="center"/>
      </w:pPr>
      <w:r>
        <w:t>ПРИКАЗ</w:t>
      </w:r>
    </w:p>
    <w:p w:rsidR="00ED7865" w:rsidRDefault="00ED7865">
      <w:pPr>
        <w:pStyle w:val="ConsPlusTitle"/>
        <w:widowControl/>
        <w:jc w:val="center"/>
      </w:pPr>
      <w:r>
        <w:t>от 30 ноября 2010 года</w:t>
      </w:r>
    </w:p>
    <w:p w:rsidR="00ED7865" w:rsidRDefault="00ED7865">
      <w:pPr>
        <w:pStyle w:val="ConsPlusTitle"/>
        <w:widowControl/>
        <w:jc w:val="center"/>
      </w:pPr>
    </w:p>
    <w:p w:rsidR="00ED7865" w:rsidRDefault="00ED7865">
      <w:pPr>
        <w:pStyle w:val="ConsPlusTitle"/>
        <w:widowControl/>
        <w:jc w:val="center"/>
      </w:pPr>
      <w:r>
        <w:t>ОБ УТВЕРЖДЕНИИ ФОРМ СПРАВОК</w:t>
      </w:r>
    </w:p>
    <w:p w:rsidR="00ED7865" w:rsidRDefault="00ED7865">
      <w:pPr>
        <w:pStyle w:val="ConsPlusTitle"/>
        <w:widowControl/>
        <w:jc w:val="center"/>
      </w:pPr>
      <w:r>
        <w:t>О ФАКТЕ СМЕРТИ ЛИЦА, НЕОБОСНОВАННО РЕПРЕССИРОВАННОГО</w:t>
      </w:r>
    </w:p>
    <w:p w:rsidR="00ED7865" w:rsidRDefault="00ED7865">
      <w:pPr>
        <w:pStyle w:val="ConsPlusTitle"/>
        <w:widowControl/>
        <w:jc w:val="center"/>
      </w:pPr>
      <w:r>
        <w:t>И ВПОСЛЕДСТВИИ РЕАБИЛИТИРОВАННОГО НА ОСНОВАНИИ ЗАКОНА</w:t>
      </w:r>
    </w:p>
    <w:p w:rsidR="00ED7865" w:rsidRDefault="00ED7865">
      <w:pPr>
        <w:pStyle w:val="ConsPlusTitle"/>
        <w:widowControl/>
        <w:jc w:val="center"/>
      </w:pPr>
      <w:r>
        <w:t>РОССИЙСКОЙ ФЕДЕРАЦИИ ОТ 18 ОКТЯБРЯ 1991 Г. N 1761-1</w:t>
      </w:r>
    </w:p>
    <w:p w:rsidR="00ED7865" w:rsidRDefault="00ED7865">
      <w:pPr>
        <w:pStyle w:val="ConsPlusTitle"/>
        <w:widowControl/>
        <w:jc w:val="center"/>
      </w:pPr>
      <w:r>
        <w:t>"О РЕАБИЛИТАЦИИ ЖЕРТВ ПОЛИТИЧЕСКИХ РЕПРЕССИЙ"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унификации необходимых для реализации </w:t>
      </w:r>
      <w:hyperlink r:id="rId4" w:history="1">
        <w:r>
          <w:rPr>
            <w:rFonts w:ascii="Calibri" w:hAnsi="Calibri" w:cs="Calibri"/>
            <w:color w:val="0000FF"/>
          </w:rPr>
          <w:t>статей 64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69</w:t>
        </w:r>
      </w:hyperlink>
      <w:r>
        <w:rPr>
          <w:rFonts w:ascii="Calibri" w:hAnsi="Calibri" w:cs="Calibri"/>
        </w:rP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1553; N 28, ст. 2889;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4855; 2004, N 35, ст. 3607; 2005, N 1 (ч. I), ст. 25; 2006, N 1, ст. 10; N 31 (ч. I), ст. 3420; 2008, N 30 (ч. II), ст. 3616; 2009, N 29, ст. 3606; N 51, ст. 6154; N 52 (ч. I), ст. 6441; 2010, N 15, ст. 1748;</w:t>
      </w:r>
      <w:proofErr w:type="gramEnd"/>
      <w:r>
        <w:rPr>
          <w:rFonts w:ascii="Calibri" w:hAnsi="Calibri" w:cs="Calibri"/>
        </w:rPr>
        <w:t xml:space="preserve"> N 31, ст. 4210) форм документов о факте смерти лица, необоснованно репрессированного и впоследствии реабилитированного на основании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18 октября 1991 г. N 1761-1 "О реабилитации жертв политических репрессий" (Ведомости Съезда народных депутатов РСФСР и Верховного Совета РСФСР, 1991, N 44, ст. 1428; </w:t>
      </w:r>
      <w:proofErr w:type="gramStart"/>
      <w:r>
        <w:rPr>
          <w:rFonts w:ascii="Calibri" w:hAnsi="Calibri" w:cs="Calibri"/>
        </w:rPr>
        <w:t>Ведомости Съезда народных депутатов Российской Федерации и Верховного Совета Российской Федерации, 1992, N 28, ст. 1624; 1993, N 1, ст. 21; Российская газета, 1993, N 193; 1994, N 8, N 11; Собрание законодательства Российской Федерации, 1995, N 45, ст. 4242; 2000, N 33, ст. 3348; 2001, N 1 (ч. I), ст. 2;</w:t>
      </w:r>
      <w:proofErr w:type="gramEnd"/>
      <w:r>
        <w:rPr>
          <w:rFonts w:ascii="Calibri" w:hAnsi="Calibri" w:cs="Calibri"/>
        </w:rPr>
        <w:t xml:space="preserve"> N 53 (ч. I), ст. 5030; 2002, N 52 (ч. I), ст. 5132; 2003, N 6, ст. 509; N 43, ст. 4108; N 52 (ч. I), ст. 5038; 2004, N 35, ст. 3607; </w:t>
      </w:r>
      <w:proofErr w:type="gramStart"/>
      <w:r>
        <w:rPr>
          <w:rFonts w:ascii="Calibri" w:hAnsi="Calibri" w:cs="Calibri"/>
        </w:rPr>
        <w:t xml:space="preserve">2005, N 27, ст. 2717), и во исполнение </w:t>
      </w:r>
      <w:hyperlink r:id="rId7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Плана мероприятий по совершенствованию порядка исполнения государственной функции, связанной с государственной регистрацией рождения и смерти, утвержденного распоряжением Правительства Российской Федерации от 16 июня 2010 г. N 1013-р (Собрание законодательства Российской Федерации, 2010, N 25, ст. 3242), приказываем:</w:t>
      </w:r>
      <w:proofErr w:type="gramEnd"/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факте смерти лица, необоснованно репрессированного и впоследствии реабилитированного на основании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18 октября 1991 г. N 1761-1 "О реабилитации жертв политических репрессий", смерть которого ранее не регистрировалась (приложение N 1);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факте смерти лица, необоснованно репрессированного и впоследствии реабилитированного на основании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18 октября 1991 г. N 1761-1 "О реабилитации жертв политических репрессий", смерть которого зарегистрирована ранее (приложение N 2).</w:t>
      </w:r>
      <w:proofErr w:type="gramEnd"/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юстиции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А.В.</w:t>
      </w:r>
      <w:proofErr w:type="gramStart"/>
      <w:r>
        <w:rPr>
          <w:rFonts w:ascii="Calibri" w:hAnsi="Calibri" w:cs="Calibri"/>
        </w:rPr>
        <w:t>КОНОВАЛОВ</w:t>
      </w:r>
      <w:proofErr w:type="gramEnd"/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Федеральной службы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Российской Федерации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А.В.БОРТНИКОВ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внутренних дел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Р.Г.НУРГАЛИЕВ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культуры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А.А.АВДЕЕВ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Минюста России,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ФСБ России, МВД России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Минкультуры России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ноября 2010 г. N 366/591/818/739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pStyle w:val="ConsPlusNonformat"/>
        <w:widowControl/>
      </w:pPr>
      <w:r>
        <w:t>____________________________________          _____________________________</w:t>
      </w:r>
    </w:p>
    <w:p w:rsidR="00ED7865" w:rsidRDefault="00ED7865">
      <w:pPr>
        <w:pStyle w:val="ConsPlusNonformat"/>
        <w:widowControl/>
      </w:pPr>
      <w:r>
        <w:t xml:space="preserve"> </w:t>
      </w:r>
      <w:proofErr w:type="gramStart"/>
      <w:r>
        <w:t>(исполняется на бланке органа или            _____________________________</w:t>
      </w:r>
      <w:proofErr w:type="gramEnd"/>
    </w:p>
    <w:p w:rsidR="00ED7865" w:rsidRDefault="00ED7865">
      <w:pPr>
        <w:pStyle w:val="ConsPlusNonformat"/>
        <w:widowControl/>
      </w:pPr>
      <w:r>
        <w:t xml:space="preserve">  архивного учреждения, выдавшего              (наименование органа ЗАГС)</w:t>
      </w:r>
    </w:p>
    <w:p w:rsidR="00ED7865" w:rsidRDefault="00ED7865">
      <w:pPr>
        <w:pStyle w:val="ConsPlusNonformat"/>
        <w:widowControl/>
      </w:pPr>
      <w:r>
        <w:t xml:space="preserve">             справку)</w:t>
      </w:r>
    </w:p>
    <w:p w:rsidR="00ED7865" w:rsidRDefault="00ED7865">
      <w:pPr>
        <w:pStyle w:val="ConsPlusNonformat"/>
        <w:widowControl/>
      </w:pPr>
    </w:p>
    <w:p w:rsidR="00ED7865" w:rsidRDefault="00ED7865">
      <w:pPr>
        <w:pStyle w:val="ConsPlusNonformat"/>
        <w:widowControl/>
      </w:pPr>
      <w:r>
        <w:t xml:space="preserve">                                  СПРАВКА</w:t>
      </w:r>
    </w:p>
    <w:p w:rsidR="00ED7865" w:rsidRDefault="00ED7865">
      <w:pPr>
        <w:pStyle w:val="ConsPlusNonformat"/>
        <w:widowControl/>
      </w:pPr>
      <w:r>
        <w:t xml:space="preserve">           о факте смерти лица, необоснованно репрессированного</w:t>
      </w:r>
    </w:p>
    <w:p w:rsidR="00ED7865" w:rsidRDefault="00ED7865">
      <w:pPr>
        <w:pStyle w:val="ConsPlusNonformat"/>
        <w:widowControl/>
      </w:pPr>
      <w:r>
        <w:t xml:space="preserve">     и впоследствии реабилитированного на основании </w:t>
      </w:r>
      <w:hyperlink r:id="rId12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Российской</w:t>
      </w:r>
      <w:proofErr w:type="gramEnd"/>
    </w:p>
    <w:p w:rsidR="00ED7865" w:rsidRDefault="00ED7865">
      <w:pPr>
        <w:pStyle w:val="ConsPlusNonformat"/>
        <w:widowControl/>
      </w:pPr>
      <w:r>
        <w:t xml:space="preserve">      Федерации от 18 октября 1991 г. N 1761-1 "О реабилитации жертв</w:t>
      </w:r>
    </w:p>
    <w:p w:rsidR="00ED7865" w:rsidRDefault="00ED7865">
      <w:pPr>
        <w:pStyle w:val="ConsPlusNonformat"/>
        <w:widowControl/>
      </w:pPr>
      <w:r>
        <w:t xml:space="preserve">    политических репрессий", смерть </w:t>
      </w:r>
      <w:proofErr w:type="gramStart"/>
      <w:r>
        <w:t>которого</w:t>
      </w:r>
      <w:proofErr w:type="gramEnd"/>
      <w:r>
        <w:t xml:space="preserve"> ранее не регистрировалась</w:t>
      </w:r>
    </w:p>
    <w:p w:rsidR="00ED7865" w:rsidRDefault="00ED7865">
      <w:pPr>
        <w:pStyle w:val="ConsPlusNonformat"/>
        <w:widowControl/>
      </w:pPr>
    </w:p>
    <w:p w:rsidR="00ED7865" w:rsidRDefault="00ED7865">
      <w:pPr>
        <w:pStyle w:val="ConsPlusNonformat"/>
        <w:widowControl/>
      </w:pPr>
      <w:r>
        <w:t>1. Фамилия ________________________________________________________________</w:t>
      </w:r>
    </w:p>
    <w:p w:rsidR="00ED7865" w:rsidRDefault="00ED7865">
      <w:pPr>
        <w:pStyle w:val="ConsPlusNonformat"/>
        <w:widowControl/>
      </w:pPr>
      <w:r>
        <w:t>2. Имя __________________________ 3. Отчество _____________________________</w:t>
      </w:r>
    </w:p>
    <w:p w:rsidR="00ED7865" w:rsidRDefault="00ED7865">
      <w:pPr>
        <w:pStyle w:val="ConsPlusNonformat"/>
        <w:widowControl/>
      </w:pPr>
      <w:r>
        <w:t xml:space="preserve">4. Пол ____________________ 5. Дата рождения "__" ________________ _____ </w:t>
      </w:r>
      <w:proofErr w:type="gramStart"/>
      <w:r>
        <w:t>г</w:t>
      </w:r>
      <w:proofErr w:type="gramEnd"/>
      <w:r>
        <w:t>.</w:t>
      </w:r>
    </w:p>
    <w:p w:rsidR="00ED7865" w:rsidRDefault="00ED7865">
      <w:pPr>
        <w:pStyle w:val="ConsPlusNonformat"/>
        <w:widowControl/>
      </w:pPr>
      <w:r>
        <w:t>6. Место рождения _________________________________________________________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>7. Гражданство ____________________ 8. Национальность _____________________</w:t>
      </w:r>
    </w:p>
    <w:p w:rsidR="00ED7865" w:rsidRDefault="00ED7865">
      <w:pPr>
        <w:pStyle w:val="ConsPlusNonformat"/>
        <w:widowControl/>
      </w:pPr>
      <w:r>
        <w:t xml:space="preserve">9. Дата смерти "__" ________________ ____ </w:t>
      </w:r>
      <w:proofErr w:type="gramStart"/>
      <w:r>
        <w:t>г</w:t>
      </w:r>
      <w:proofErr w:type="gramEnd"/>
      <w:r>
        <w:t>.</w:t>
      </w:r>
    </w:p>
    <w:p w:rsidR="00ED7865" w:rsidRDefault="00ED7865">
      <w:pPr>
        <w:pStyle w:val="ConsPlusNonformat"/>
        <w:widowControl/>
      </w:pPr>
      <w:r>
        <w:t>10. Место смерти __________________________________________________________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>11. Причина смерти ________________________________________________________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>12. Место проживания до применения репрессий ______________________________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>13. Основание _____________________________________________________________</w:t>
      </w:r>
    </w:p>
    <w:p w:rsidR="00ED7865" w:rsidRDefault="00ED7865">
      <w:pPr>
        <w:pStyle w:val="ConsPlusNonformat"/>
        <w:widowControl/>
      </w:pPr>
      <w:r>
        <w:t xml:space="preserve">                            (номера фонда, описи, дела, листов)</w:t>
      </w:r>
    </w:p>
    <w:p w:rsidR="00ED7865" w:rsidRDefault="00ED7865">
      <w:pPr>
        <w:pStyle w:val="ConsPlusNonformat"/>
        <w:widowControl/>
      </w:pPr>
      <w:r>
        <w:t>Справка выдана для государственной регистрации смерти</w:t>
      </w:r>
    </w:p>
    <w:p w:rsidR="00ED7865" w:rsidRDefault="00ED7865">
      <w:pPr>
        <w:pStyle w:val="ConsPlusNonformat"/>
        <w:widowControl/>
      </w:pPr>
      <w:r>
        <w:t>Свидетельство о смерти выдать (направить) гражданин</w:t>
      </w:r>
      <w:proofErr w:type="gramStart"/>
      <w:r>
        <w:t>у(</w:t>
      </w:r>
      <w:proofErr w:type="gramEnd"/>
      <w:r>
        <w:t>ке) __________________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__________________________________________________________________________,</w:t>
      </w:r>
    </w:p>
    <w:p w:rsidR="00ED7865" w:rsidRDefault="00ED7865">
      <w:pPr>
        <w:pStyle w:val="ConsPlusNonformat"/>
        <w:widowControl/>
      </w:pPr>
      <w:r>
        <w:t xml:space="preserve">                         (фамилия, имя, отчество)</w:t>
      </w:r>
    </w:p>
    <w:p w:rsidR="00ED7865" w:rsidRDefault="00ED7865">
      <w:pPr>
        <w:pStyle w:val="ConsPlusNonformat"/>
        <w:widowControl/>
      </w:pPr>
      <w:r>
        <w:t>проживающем</w:t>
      </w:r>
      <w:proofErr w:type="gramStart"/>
      <w:r>
        <w:t>у(</w:t>
      </w:r>
      <w:proofErr w:type="gramEnd"/>
      <w:r>
        <w:t>ей) по адресу ________________________________________________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</w:p>
    <w:p w:rsidR="00ED7865" w:rsidRDefault="00ED7865">
      <w:pPr>
        <w:pStyle w:val="ConsPlusNonformat"/>
        <w:widowControl/>
      </w:pPr>
      <w:r>
        <w:t>М.П. Руководитель органа или</w:t>
      </w:r>
    </w:p>
    <w:p w:rsidR="00ED7865" w:rsidRDefault="00ED7865">
      <w:pPr>
        <w:pStyle w:val="ConsPlusNonformat"/>
        <w:widowControl/>
      </w:pPr>
      <w:r>
        <w:t xml:space="preserve">     архивного учреждения,      _____________ _____________________________</w:t>
      </w:r>
    </w:p>
    <w:p w:rsidR="00ED7865" w:rsidRDefault="00ED7865">
      <w:pPr>
        <w:pStyle w:val="ConsPlusNonformat"/>
        <w:widowControl/>
      </w:pPr>
      <w:r>
        <w:lastRenderedPageBreak/>
        <w:t xml:space="preserve">     </w:t>
      </w:r>
      <w:proofErr w:type="gramStart"/>
      <w:r>
        <w:t>выдавшего</w:t>
      </w:r>
      <w:proofErr w:type="gramEnd"/>
      <w:r>
        <w:t xml:space="preserve"> справку            (подпись)       (расшифровка подписи)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 случае отсутствия сведений в соответствующей графе проставляется прочерк.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Минюста России,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ФСБ России, МВД России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Минкультуры России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ноября 2010 г. N 366/591/818/739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pStyle w:val="ConsPlusNonformat"/>
        <w:widowControl/>
      </w:pPr>
      <w:r>
        <w:t>___________________________________           _____________________________</w:t>
      </w:r>
    </w:p>
    <w:p w:rsidR="00ED7865" w:rsidRDefault="00ED7865">
      <w:pPr>
        <w:pStyle w:val="ConsPlusNonformat"/>
        <w:widowControl/>
      </w:pPr>
      <w:r>
        <w:t xml:space="preserve"> </w:t>
      </w:r>
      <w:proofErr w:type="gramStart"/>
      <w:r>
        <w:t>(исполняется на бланке органа или            _____________________________</w:t>
      </w:r>
      <w:proofErr w:type="gramEnd"/>
    </w:p>
    <w:p w:rsidR="00ED7865" w:rsidRDefault="00ED7865">
      <w:pPr>
        <w:pStyle w:val="ConsPlusNonformat"/>
        <w:widowControl/>
      </w:pPr>
      <w:r>
        <w:t xml:space="preserve">  архивного учреждения, выдавшего              (наименование органа ЗАГС)</w:t>
      </w:r>
    </w:p>
    <w:p w:rsidR="00ED7865" w:rsidRDefault="00ED7865">
      <w:pPr>
        <w:pStyle w:val="ConsPlusNonformat"/>
        <w:widowControl/>
      </w:pPr>
      <w:r>
        <w:t xml:space="preserve">             справку)</w:t>
      </w:r>
    </w:p>
    <w:p w:rsidR="00ED7865" w:rsidRDefault="00ED7865">
      <w:pPr>
        <w:pStyle w:val="ConsPlusNonformat"/>
        <w:widowControl/>
      </w:pPr>
    </w:p>
    <w:p w:rsidR="00ED7865" w:rsidRDefault="00ED7865">
      <w:pPr>
        <w:pStyle w:val="ConsPlusNonformat"/>
        <w:widowControl/>
      </w:pPr>
      <w:r>
        <w:t xml:space="preserve">                                  СПРАВКА</w:t>
      </w:r>
    </w:p>
    <w:p w:rsidR="00ED7865" w:rsidRDefault="00ED7865">
      <w:pPr>
        <w:pStyle w:val="ConsPlusNonformat"/>
        <w:widowControl/>
      </w:pPr>
      <w:r>
        <w:t xml:space="preserve">           о факте смерти лица, необоснованно репрессированного</w:t>
      </w:r>
    </w:p>
    <w:p w:rsidR="00ED7865" w:rsidRDefault="00ED7865">
      <w:pPr>
        <w:pStyle w:val="ConsPlusNonformat"/>
        <w:widowControl/>
      </w:pPr>
      <w:r>
        <w:t xml:space="preserve">     и впоследствии реабилитированного на основании </w:t>
      </w:r>
      <w:hyperlink r:id="rId13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Российской</w:t>
      </w:r>
      <w:proofErr w:type="gramEnd"/>
    </w:p>
    <w:p w:rsidR="00ED7865" w:rsidRDefault="00ED7865">
      <w:pPr>
        <w:pStyle w:val="ConsPlusNonformat"/>
        <w:widowControl/>
      </w:pPr>
      <w:r>
        <w:t xml:space="preserve">      Федерации от 18 октября 1991 г. N 1761-1 "О реабилитации жертв</w:t>
      </w:r>
    </w:p>
    <w:p w:rsidR="00ED7865" w:rsidRDefault="00ED7865">
      <w:pPr>
        <w:pStyle w:val="ConsPlusNonformat"/>
        <w:widowControl/>
      </w:pPr>
      <w:r>
        <w:t xml:space="preserve">      политических репрессий", смерть </w:t>
      </w:r>
      <w:proofErr w:type="gramStart"/>
      <w:r>
        <w:t>которого</w:t>
      </w:r>
      <w:proofErr w:type="gramEnd"/>
      <w:r>
        <w:t xml:space="preserve"> зарегистрирована ранее</w:t>
      </w:r>
    </w:p>
    <w:p w:rsidR="00ED7865" w:rsidRDefault="00ED7865">
      <w:pPr>
        <w:pStyle w:val="ConsPlusNonformat"/>
        <w:widowControl/>
      </w:pPr>
    </w:p>
    <w:p w:rsidR="00ED7865" w:rsidRDefault="00ED7865">
      <w:pPr>
        <w:pStyle w:val="ConsPlusNonformat"/>
        <w:widowControl/>
      </w:pPr>
      <w:r>
        <w:t>В связи с реабилитацией ___________________________________________________</w:t>
      </w:r>
    </w:p>
    <w:p w:rsidR="00ED7865" w:rsidRDefault="00ED7865">
      <w:pPr>
        <w:pStyle w:val="ConsPlusNonformat"/>
        <w:widowControl/>
      </w:pPr>
      <w:r>
        <w:t xml:space="preserve">                                      (фамилия, имя, отчество)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 xml:space="preserve">внести в запись акта о смерти N ________ от "__" ________________ _____ </w:t>
      </w:r>
      <w:proofErr w:type="gramStart"/>
      <w:r>
        <w:t>г</w:t>
      </w:r>
      <w:proofErr w:type="gramEnd"/>
      <w:r>
        <w:t>.,</w:t>
      </w:r>
    </w:p>
    <w:p w:rsidR="00ED7865" w:rsidRDefault="00ED7865">
      <w:pPr>
        <w:pStyle w:val="ConsPlusNonformat"/>
        <w:widowControl/>
      </w:pPr>
      <w:r>
        <w:t>составленную ______________________________________________________________</w:t>
      </w:r>
    </w:p>
    <w:p w:rsidR="00ED7865" w:rsidRDefault="00ED7865">
      <w:pPr>
        <w:pStyle w:val="ConsPlusNonformat"/>
        <w:widowControl/>
      </w:pPr>
      <w:r>
        <w:t xml:space="preserve">                              (наименование органа ЗАГС)</w:t>
      </w:r>
    </w:p>
    <w:p w:rsidR="00ED7865" w:rsidRDefault="00ED7865">
      <w:pPr>
        <w:pStyle w:val="ConsPlusNonformat"/>
        <w:widowControl/>
      </w:pPr>
      <w:r>
        <w:t>в отношении _______________________________________________________________</w:t>
      </w:r>
    </w:p>
    <w:p w:rsidR="00ED7865" w:rsidRDefault="00ED7865">
      <w:pPr>
        <w:pStyle w:val="ConsPlusNonformat"/>
        <w:widowControl/>
      </w:pPr>
      <w:r>
        <w:t xml:space="preserve">                  (фамилия, имя, отчество и дата рождения умершего)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__________________________________________________________________________,</w:t>
      </w:r>
    </w:p>
    <w:p w:rsidR="00ED7865" w:rsidRDefault="00ED7865">
      <w:pPr>
        <w:pStyle w:val="ConsPlusNonformat"/>
        <w:widowControl/>
      </w:pPr>
      <w:r>
        <w:t>следующие изменения (исправления):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>Основание _________________________________________________________________</w:t>
      </w:r>
    </w:p>
    <w:p w:rsidR="00ED7865" w:rsidRDefault="00ED7865">
      <w:pPr>
        <w:pStyle w:val="ConsPlusNonformat"/>
        <w:widowControl/>
      </w:pPr>
      <w:r>
        <w:t xml:space="preserve">                          (номера фонда, описи, дела, листов)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>После внесения в запись акта о смерти указанных изменений (исправлений)</w:t>
      </w:r>
    </w:p>
    <w:p w:rsidR="00ED7865" w:rsidRDefault="00ED7865">
      <w:pPr>
        <w:pStyle w:val="ConsPlusNonformat"/>
        <w:widowControl/>
      </w:pPr>
      <w:r>
        <w:t>свидетельство о смерти выдать (направить) гражданин</w:t>
      </w:r>
      <w:proofErr w:type="gramStart"/>
      <w:r>
        <w:t>у(</w:t>
      </w:r>
      <w:proofErr w:type="gramEnd"/>
      <w:r>
        <w:t>ке)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  <w:r>
        <w:t xml:space="preserve">                         (фамилия, имя, отчество)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__________________________________________________________________________,</w:t>
      </w:r>
    </w:p>
    <w:p w:rsidR="00ED7865" w:rsidRDefault="00ED7865">
      <w:pPr>
        <w:pStyle w:val="ConsPlusNonformat"/>
        <w:widowControl/>
      </w:pPr>
      <w:r>
        <w:t>проживающем</w:t>
      </w:r>
      <w:proofErr w:type="gramStart"/>
      <w:r>
        <w:t>у(</w:t>
      </w:r>
      <w:proofErr w:type="gramEnd"/>
      <w:r>
        <w:t>ей) по адресу ________________________________________________</w:t>
      </w:r>
    </w:p>
    <w:p w:rsidR="00ED7865" w:rsidRDefault="00ED7865">
      <w:pPr>
        <w:pStyle w:val="ConsPlusNonformat"/>
        <w:widowControl/>
      </w:pPr>
      <w:r>
        <w:t>___________________________________________________________________________</w:t>
      </w:r>
    </w:p>
    <w:p w:rsidR="00ED7865" w:rsidRDefault="00ED7865">
      <w:pPr>
        <w:pStyle w:val="ConsPlusNonformat"/>
        <w:widowControl/>
      </w:pPr>
    </w:p>
    <w:p w:rsidR="00ED7865" w:rsidRDefault="00ED7865">
      <w:pPr>
        <w:pStyle w:val="ConsPlusNonformat"/>
        <w:widowControl/>
      </w:pPr>
      <w:r>
        <w:t>М.П. Руководитель органа или</w:t>
      </w:r>
    </w:p>
    <w:p w:rsidR="00ED7865" w:rsidRDefault="00ED7865">
      <w:pPr>
        <w:pStyle w:val="ConsPlusNonformat"/>
        <w:widowControl/>
      </w:pPr>
      <w:r>
        <w:t xml:space="preserve">     архивного учреждения,      _____________ _____________________________</w:t>
      </w:r>
    </w:p>
    <w:p w:rsidR="00ED7865" w:rsidRDefault="00ED7865">
      <w:pPr>
        <w:pStyle w:val="ConsPlusNonformat"/>
        <w:widowControl/>
      </w:pPr>
      <w:r>
        <w:t xml:space="preserve">     </w:t>
      </w:r>
      <w:proofErr w:type="gramStart"/>
      <w:r>
        <w:t>выдавшего</w:t>
      </w:r>
      <w:proofErr w:type="gramEnd"/>
      <w:r>
        <w:t xml:space="preserve"> справку            (подпись)       (расшифровка подписи)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 случае отсутствия сведений в соответствующей графе проставляется прочерк.</w:t>
      </w: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865" w:rsidRDefault="00ED786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46D1" w:rsidRDefault="000046D1"/>
    <w:sectPr w:rsidR="000046D1" w:rsidSect="004E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7865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319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794C"/>
    <w:rsid w:val="00252ED0"/>
    <w:rsid w:val="00255883"/>
    <w:rsid w:val="00262253"/>
    <w:rsid w:val="0026727B"/>
    <w:rsid w:val="002759B3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1D5C"/>
    <w:rsid w:val="00463505"/>
    <w:rsid w:val="004655ED"/>
    <w:rsid w:val="0047558C"/>
    <w:rsid w:val="004828A5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289F"/>
    <w:rsid w:val="004F44FB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81893"/>
    <w:rsid w:val="00691993"/>
    <w:rsid w:val="00692D41"/>
    <w:rsid w:val="00693153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0F66"/>
    <w:rsid w:val="007468E9"/>
    <w:rsid w:val="00746AC5"/>
    <w:rsid w:val="007512C6"/>
    <w:rsid w:val="007522B9"/>
    <w:rsid w:val="0075309C"/>
    <w:rsid w:val="00756E1E"/>
    <w:rsid w:val="00764240"/>
    <w:rsid w:val="007706EC"/>
    <w:rsid w:val="00770E6A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B43E7"/>
    <w:rsid w:val="007C0384"/>
    <w:rsid w:val="007C2987"/>
    <w:rsid w:val="007C6406"/>
    <w:rsid w:val="007C6FC5"/>
    <w:rsid w:val="007D160A"/>
    <w:rsid w:val="007D2503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54EE2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0CE6"/>
    <w:rsid w:val="00C11ADA"/>
    <w:rsid w:val="00C1360D"/>
    <w:rsid w:val="00C179D0"/>
    <w:rsid w:val="00C22D70"/>
    <w:rsid w:val="00C40D3C"/>
    <w:rsid w:val="00C456AD"/>
    <w:rsid w:val="00C4609D"/>
    <w:rsid w:val="00C51D69"/>
    <w:rsid w:val="00C55652"/>
    <w:rsid w:val="00C65DB1"/>
    <w:rsid w:val="00C67093"/>
    <w:rsid w:val="00C704C4"/>
    <w:rsid w:val="00C72E56"/>
    <w:rsid w:val="00C773AA"/>
    <w:rsid w:val="00C776D5"/>
    <w:rsid w:val="00C834EE"/>
    <w:rsid w:val="00C86636"/>
    <w:rsid w:val="00C90DCC"/>
    <w:rsid w:val="00C9132B"/>
    <w:rsid w:val="00CA2AA7"/>
    <w:rsid w:val="00CA4534"/>
    <w:rsid w:val="00CC2B64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0A80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D7865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27C2"/>
    <w:rsid w:val="00F23090"/>
    <w:rsid w:val="00F2708E"/>
    <w:rsid w:val="00F32C40"/>
    <w:rsid w:val="00F34359"/>
    <w:rsid w:val="00F34930"/>
    <w:rsid w:val="00F45335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4EDD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E7881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7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D754571CDB74B27F8540C35EF143DF1F56034036C973F1D3B4721A2FEABE46C2E37B93441B525U2f8N" TargetMode="External"/><Relationship Id="rId13" Type="http://schemas.openxmlformats.org/officeDocument/2006/relationships/hyperlink" Target="consultantplus://offline/ref=250D754571CDB74B27F8540C35EF143DF1F76539086A973F1D3B4721A2UFf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0D754571CDB74B27F8540C35EF143DF1F56638026C973F1D3B4721A2FEABE46C2E37B93441B525U2f6N" TargetMode="External"/><Relationship Id="rId12" Type="http://schemas.openxmlformats.org/officeDocument/2006/relationships/hyperlink" Target="consultantplus://offline/ref=250D754571CDB74B27F8540C35EF143DF1F76539086A973F1D3B4721A2UFf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D754571CDB74B27F8540C35EF143DF1F76539086A973F1D3B4721A2UFfEN" TargetMode="External"/><Relationship Id="rId11" Type="http://schemas.openxmlformats.org/officeDocument/2006/relationships/hyperlink" Target="consultantplus://offline/ref=250D754571CDB74B27F8540C35EF143DF1F76539086A973F1D3B4721A2UFfEN" TargetMode="External"/><Relationship Id="rId5" Type="http://schemas.openxmlformats.org/officeDocument/2006/relationships/hyperlink" Target="consultantplus://offline/ref=250D754571CDB74B27F8540C35EF143DF1F7653A016C973F1D3B4721A2FEABE46C2E37B93441B123U2f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0D754571CDB74B27F8540C35EF143DF1F56034036C973F1D3B4721A2FEABE46C2E37B93441B527U2f2N" TargetMode="External"/><Relationship Id="rId4" Type="http://schemas.openxmlformats.org/officeDocument/2006/relationships/hyperlink" Target="consultantplus://offline/ref=250D754571CDB74B27F8540C35EF143DF1F7653A016C973F1D3B4721A2FEABE46C2E37B93441B127U2f5N" TargetMode="External"/><Relationship Id="rId9" Type="http://schemas.openxmlformats.org/officeDocument/2006/relationships/hyperlink" Target="consultantplus://offline/ref=250D754571CDB74B27F8540C35EF143DF1F76539086A973F1D3B4721A2UF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1</cp:revision>
  <dcterms:created xsi:type="dcterms:W3CDTF">2012-03-13T13:31:00Z</dcterms:created>
  <dcterms:modified xsi:type="dcterms:W3CDTF">2012-03-13T13:32:00Z</dcterms:modified>
</cp:coreProperties>
</file>